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保健旅游项目建设方案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86" w:history="1">
        <w:r>
          <w:rPr>
            <w:rFonts w:ascii="仿宋" w:eastAsia="仿宋" w:hAnsi="仿宋" w:cs="仿宋" w:hint="eastAsia"/>
            <w:lang w:eastAsia="zh-CN"/>
          </w:rPr>
          <w:t>前言</w:t>
        </w:r>
        <w:r>
          <w:tab/>
        </w:r>
        <w:r>
          <w:fldChar w:fldCharType="begin"/>
        </w:r>
        <w:r>
          <w:instrText xml:space="preserve"> PAGEREF _Toc14286 \h </w:instrText>
        </w:r>
        <w:r>
          <w:fldChar w:fldCharType="separate"/>
        </w:r>
        <w:r>
          <w:t>3</w:t>
        </w:r>
        <w:r>
          <w:fldChar w:fldCharType="end"/>
        </w:r>
      </w:hyperlink>
    </w:p>
    <w:p>
      <w:pPr>
        <w:pStyle w:val="TOC1"/>
        <w:tabs>
          <w:tab w:val="right" w:leader="dot" w:pos="8306"/>
        </w:tabs>
      </w:pPr>
      <w:hyperlink w:anchor="_Toc28509" w:history="1">
        <w:r>
          <w:rPr>
            <w:rFonts w:ascii="仿宋" w:eastAsia="仿宋" w:hAnsi="仿宋" w:cs="仿宋" w:hint="eastAsia"/>
            <w:lang w:eastAsia="zh-CN"/>
          </w:rPr>
          <w:t>一、财务管理与成本控制</w:t>
        </w:r>
        <w:r>
          <w:tab/>
        </w:r>
        <w:r>
          <w:fldChar w:fldCharType="begin"/>
        </w:r>
        <w:r>
          <w:instrText xml:space="preserve"> PAGEREF _Toc28509 \h </w:instrText>
        </w:r>
        <w:r>
          <w:fldChar w:fldCharType="separate"/>
        </w:r>
        <w:r>
          <w:t>3</w:t>
        </w:r>
        <w:r>
          <w:fldChar w:fldCharType="end"/>
        </w:r>
      </w:hyperlink>
    </w:p>
    <w:p>
      <w:pPr>
        <w:pStyle w:val="TOC2"/>
        <w:tabs>
          <w:tab w:val="right" w:leader="dot" w:pos="8306"/>
        </w:tabs>
      </w:pPr>
      <w:hyperlink w:anchor="_Toc22667" w:history="1">
        <w:r>
          <w:rPr>
            <w:rFonts w:ascii="仿宋" w:eastAsia="仿宋" w:hAnsi="仿宋" w:cs="仿宋" w:hint="eastAsia"/>
            <w:lang w:eastAsia="zh-CN"/>
          </w:rPr>
          <w:t>(一)、财务管理体系建设</w:t>
        </w:r>
        <w:r>
          <w:tab/>
        </w:r>
        <w:r>
          <w:fldChar w:fldCharType="begin"/>
        </w:r>
        <w:r>
          <w:instrText xml:space="preserve"> PAGEREF _Toc22667 \h </w:instrText>
        </w:r>
        <w:r>
          <w:fldChar w:fldCharType="separate"/>
        </w:r>
        <w:r>
          <w:t>3</w:t>
        </w:r>
        <w:r>
          <w:fldChar w:fldCharType="end"/>
        </w:r>
      </w:hyperlink>
    </w:p>
    <w:p>
      <w:pPr>
        <w:pStyle w:val="TOC2"/>
        <w:tabs>
          <w:tab w:val="right" w:leader="dot" w:pos="8306"/>
        </w:tabs>
      </w:pPr>
      <w:hyperlink w:anchor="_Toc26589" w:history="1">
        <w:r>
          <w:rPr>
            <w:rFonts w:ascii="仿宋" w:eastAsia="仿宋" w:hAnsi="仿宋" w:cs="仿宋" w:hint="eastAsia"/>
            <w:lang w:eastAsia="zh-CN"/>
          </w:rPr>
          <w:t>(二)、成本控制措施</w:t>
        </w:r>
        <w:r>
          <w:tab/>
        </w:r>
        <w:r>
          <w:fldChar w:fldCharType="begin"/>
        </w:r>
        <w:r>
          <w:instrText xml:space="preserve"> PAGEREF _Toc26589 \h </w:instrText>
        </w:r>
        <w:r>
          <w:fldChar w:fldCharType="separate"/>
        </w:r>
        <w:r>
          <w:t>4</w:t>
        </w:r>
        <w:r>
          <w:fldChar w:fldCharType="end"/>
        </w:r>
      </w:hyperlink>
    </w:p>
    <w:p>
      <w:pPr>
        <w:pStyle w:val="TOC1"/>
        <w:tabs>
          <w:tab w:val="right" w:leader="dot" w:pos="8306"/>
        </w:tabs>
      </w:pPr>
      <w:hyperlink w:anchor="_Toc10755" w:history="1">
        <w:r>
          <w:rPr>
            <w:rFonts w:ascii="仿宋" w:eastAsia="仿宋" w:hAnsi="仿宋" w:cs="仿宋" w:hint="eastAsia"/>
            <w:lang w:eastAsia="zh-CN"/>
          </w:rPr>
          <w:t>二、项目选址研究</w:t>
        </w:r>
        <w:r>
          <w:tab/>
        </w:r>
        <w:r>
          <w:fldChar w:fldCharType="begin"/>
        </w:r>
        <w:r>
          <w:instrText xml:space="preserve"> PAGEREF _Toc10755 \h </w:instrText>
        </w:r>
        <w:r>
          <w:fldChar w:fldCharType="separate"/>
        </w:r>
        <w:r>
          <w:t>5</w:t>
        </w:r>
        <w:r>
          <w:fldChar w:fldCharType="end"/>
        </w:r>
      </w:hyperlink>
    </w:p>
    <w:p>
      <w:pPr>
        <w:pStyle w:val="TOC2"/>
        <w:tabs>
          <w:tab w:val="right" w:leader="dot" w:pos="8306"/>
        </w:tabs>
      </w:pPr>
      <w:hyperlink w:anchor="_Toc24880" w:history="1">
        <w:r>
          <w:rPr>
            <w:rFonts w:ascii="仿宋" w:eastAsia="仿宋" w:hAnsi="仿宋" w:cs="仿宋" w:hint="eastAsia"/>
            <w:lang w:eastAsia="zh-CN"/>
          </w:rPr>
          <w:t>(一)、项目选址原则</w:t>
        </w:r>
        <w:r>
          <w:tab/>
        </w:r>
        <w:r>
          <w:fldChar w:fldCharType="begin"/>
        </w:r>
        <w:r>
          <w:instrText xml:space="preserve"> PAGEREF _Toc24880 \h </w:instrText>
        </w:r>
        <w:r>
          <w:fldChar w:fldCharType="separate"/>
        </w:r>
        <w:r>
          <w:t>5</w:t>
        </w:r>
        <w:r>
          <w:fldChar w:fldCharType="end"/>
        </w:r>
      </w:hyperlink>
    </w:p>
    <w:p>
      <w:pPr>
        <w:pStyle w:val="TOC2"/>
        <w:tabs>
          <w:tab w:val="right" w:leader="dot" w:pos="8306"/>
        </w:tabs>
      </w:pPr>
      <w:hyperlink w:anchor="_Toc6395" w:history="1">
        <w:r>
          <w:rPr>
            <w:rFonts w:ascii="仿宋" w:eastAsia="仿宋" w:hAnsi="仿宋" w:cs="仿宋" w:hint="eastAsia"/>
            <w:lang w:eastAsia="zh-CN"/>
          </w:rPr>
          <w:t>(二)、项目选址</w:t>
        </w:r>
        <w:r>
          <w:tab/>
        </w:r>
        <w:r>
          <w:fldChar w:fldCharType="begin"/>
        </w:r>
        <w:r>
          <w:instrText xml:space="preserve"> PAGEREF _Toc6395 \h </w:instrText>
        </w:r>
        <w:r>
          <w:fldChar w:fldCharType="separate"/>
        </w:r>
        <w:r>
          <w:t>9</w:t>
        </w:r>
        <w:r>
          <w:fldChar w:fldCharType="end"/>
        </w:r>
      </w:hyperlink>
    </w:p>
    <w:p>
      <w:pPr>
        <w:pStyle w:val="TOC2"/>
        <w:tabs>
          <w:tab w:val="right" w:leader="dot" w:pos="8306"/>
        </w:tabs>
      </w:pPr>
      <w:hyperlink w:anchor="_Toc5912" w:history="1">
        <w:r>
          <w:rPr>
            <w:rFonts w:ascii="仿宋" w:eastAsia="仿宋" w:hAnsi="仿宋" w:cs="仿宋" w:hint="eastAsia"/>
            <w:lang w:eastAsia="zh-CN"/>
          </w:rPr>
          <w:t>(三)、建设条件分析</w:t>
        </w:r>
        <w:r>
          <w:tab/>
        </w:r>
        <w:r>
          <w:fldChar w:fldCharType="begin"/>
        </w:r>
        <w:r>
          <w:instrText xml:space="preserve"> PAGEREF _Toc5912 \h </w:instrText>
        </w:r>
        <w:r>
          <w:fldChar w:fldCharType="separate"/>
        </w:r>
        <w:r>
          <w:t>11</w:t>
        </w:r>
        <w:r>
          <w:fldChar w:fldCharType="end"/>
        </w:r>
      </w:hyperlink>
    </w:p>
    <w:p>
      <w:pPr>
        <w:pStyle w:val="TOC2"/>
        <w:tabs>
          <w:tab w:val="right" w:leader="dot" w:pos="8306"/>
        </w:tabs>
      </w:pPr>
      <w:hyperlink w:anchor="_Toc13302" w:history="1">
        <w:r>
          <w:rPr>
            <w:rFonts w:ascii="仿宋" w:eastAsia="仿宋" w:hAnsi="仿宋" w:cs="仿宋" w:hint="eastAsia"/>
            <w:lang w:eastAsia="zh-CN"/>
          </w:rPr>
          <w:t>(四)、用地控制指标</w:t>
        </w:r>
        <w:r>
          <w:tab/>
        </w:r>
        <w:r>
          <w:fldChar w:fldCharType="begin"/>
        </w:r>
        <w:r>
          <w:instrText xml:space="preserve"> PAGEREF _Toc13302 \h </w:instrText>
        </w:r>
        <w:r>
          <w:fldChar w:fldCharType="separate"/>
        </w:r>
        <w:r>
          <w:t>12</w:t>
        </w:r>
        <w:r>
          <w:fldChar w:fldCharType="end"/>
        </w:r>
      </w:hyperlink>
    </w:p>
    <w:p>
      <w:pPr>
        <w:pStyle w:val="TOC2"/>
        <w:tabs>
          <w:tab w:val="right" w:leader="dot" w:pos="8306"/>
        </w:tabs>
      </w:pPr>
      <w:hyperlink w:anchor="_Toc16554" w:history="1">
        <w:r>
          <w:rPr>
            <w:rFonts w:ascii="仿宋" w:eastAsia="仿宋" w:hAnsi="仿宋" w:cs="仿宋" w:hint="eastAsia"/>
            <w:lang w:eastAsia="zh-CN"/>
          </w:rPr>
          <w:t>(五)、地总体要求</w:t>
        </w:r>
        <w:r>
          <w:tab/>
        </w:r>
        <w:r>
          <w:fldChar w:fldCharType="begin"/>
        </w:r>
        <w:r>
          <w:instrText xml:space="preserve"> PAGEREF _Toc16554 \h </w:instrText>
        </w:r>
        <w:r>
          <w:fldChar w:fldCharType="separate"/>
        </w:r>
        <w:r>
          <w:t>13</w:t>
        </w:r>
        <w:r>
          <w:fldChar w:fldCharType="end"/>
        </w:r>
      </w:hyperlink>
    </w:p>
    <w:p>
      <w:pPr>
        <w:pStyle w:val="TOC2"/>
        <w:tabs>
          <w:tab w:val="right" w:leader="dot" w:pos="8306"/>
        </w:tabs>
      </w:pPr>
      <w:hyperlink w:anchor="_Toc13776" w:history="1">
        <w:r>
          <w:rPr>
            <w:rFonts w:ascii="仿宋" w:eastAsia="仿宋" w:hAnsi="仿宋" w:cs="仿宋" w:hint="eastAsia"/>
            <w:lang w:eastAsia="zh-CN"/>
          </w:rPr>
          <w:t>(六)、节约用地措施</w:t>
        </w:r>
        <w:r>
          <w:tab/>
        </w:r>
        <w:r>
          <w:fldChar w:fldCharType="begin"/>
        </w:r>
        <w:r>
          <w:instrText xml:space="preserve"> PAGEREF _Toc13776 \h </w:instrText>
        </w:r>
        <w:r>
          <w:fldChar w:fldCharType="separate"/>
        </w:r>
        <w:r>
          <w:t>15</w:t>
        </w:r>
        <w:r>
          <w:fldChar w:fldCharType="end"/>
        </w:r>
      </w:hyperlink>
    </w:p>
    <w:p>
      <w:pPr>
        <w:pStyle w:val="TOC2"/>
        <w:tabs>
          <w:tab w:val="right" w:leader="dot" w:pos="8306"/>
        </w:tabs>
      </w:pPr>
      <w:hyperlink w:anchor="_Toc29962" w:history="1">
        <w:r>
          <w:rPr>
            <w:rFonts w:ascii="仿宋" w:eastAsia="仿宋" w:hAnsi="仿宋" w:cs="仿宋" w:hint="eastAsia"/>
            <w:lang w:eastAsia="zh-CN"/>
          </w:rPr>
          <w:t>(七)、选址综合评价</w:t>
        </w:r>
        <w:r>
          <w:tab/>
        </w:r>
        <w:r>
          <w:fldChar w:fldCharType="begin"/>
        </w:r>
        <w:r>
          <w:instrText xml:space="preserve"> PAGEREF _Toc29962 \h </w:instrText>
        </w:r>
        <w:r>
          <w:fldChar w:fldCharType="separate"/>
        </w:r>
        <w:r>
          <w:t>16</w:t>
        </w:r>
        <w:r>
          <w:fldChar w:fldCharType="end"/>
        </w:r>
      </w:hyperlink>
    </w:p>
    <w:p>
      <w:pPr>
        <w:pStyle w:val="TOC1"/>
        <w:tabs>
          <w:tab w:val="right" w:leader="dot" w:pos="8306"/>
        </w:tabs>
      </w:pPr>
      <w:hyperlink w:anchor="_Toc18953" w:history="1">
        <w:r>
          <w:rPr>
            <w:rFonts w:ascii="仿宋" w:eastAsia="仿宋" w:hAnsi="仿宋" w:cs="仿宋" w:hint="eastAsia"/>
            <w:lang w:eastAsia="zh-CN"/>
          </w:rPr>
          <w:t>三、社会影响分析</w:t>
        </w:r>
        <w:r>
          <w:tab/>
        </w:r>
        <w:r>
          <w:fldChar w:fldCharType="begin"/>
        </w:r>
        <w:r>
          <w:instrText xml:space="preserve"> PAGEREF _Toc18953 \h </w:instrText>
        </w:r>
        <w:r>
          <w:fldChar w:fldCharType="separate"/>
        </w:r>
        <w:r>
          <w:t>17</w:t>
        </w:r>
        <w:r>
          <w:fldChar w:fldCharType="end"/>
        </w:r>
      </w:hyperlink>
    </w:p>
    <w:p>
      <w:pPr>
        <w:pStyle w:val="TOC2"/>
        <w:tabs>
          <w:tab w:val="right" w:leader="dot" w:pos="8306"/>
        </w:tabs>
      </w:pPr>
      <w:hyperlink w:anchor="_Toc1784" w:history="1">
        <w:r>
          <w:rPr>
            <w:rFonts w:ascii="仿宋" w:eastAsia="仿宋" w:hAnsi="仿宋" w:cs="仿宋" w:hint="eastAsia"/>
            <w:lang w:eastAsia="zh-CN"/>
          </w:rPr>
          <w:t>(一)、社会影响效果分析</w:t>
        </w:r>
        <w:r>
          <w:tab/>
        </w:r>
        <w:r>
          <w:fldChar w:fldCharType="begin"/>
        </w:r>
        <w:r>
          <w:instrText xml:space="preserve"> PAGEREF _Toc1784 \h </w:instrText>
        </w:r>
        <w:r>
          <w:fldChar w:fldCharType="separate"/>
        </w:r>
        <w:r>
          <w:t>17</w:t>
        </w:r>
        <w:r>
          <w:fldChar w:fldCharType="end"/>
        </w:r>
      </w:hyperlink>
    </w:p>
    <w:p>
      <w:pPr>
        <w:pStyle w:val="TOC2"/>
        <w:tabs>
          <w:tab w:val="right" w:leader="dot" w:pos="8306"/>
        </w:tabs>
      </w:pPr>
      <w:hyperlink w:anchor="_Toc151" w:history="1">
        <w:r>
          <w:rPr>
            <w:rFonts w:ascii="仿宋" w:eastAsia="仿宋" w:hAnsi="仿宋" w:cs="仿宋" w:hint="eastAsia"/>
            <w:lang w:eastAsia="zh-CN"/>
          </w:rPr>
          <w:t>(二)、社会适应性分析</w:t>
        </w:r>
        <w:r>
          <w:tab/>
        </w:r>
        <w:r>
          <w:fldChar w:fldCharType="begin"/>
        </w:r>
        <w:r>
          <w:instrText xml:space="preserve"> PAGEREF _Toc151 \h </w:instrText>
        </w:r>
        <w:r>
          <w:fldChar w:fldCharType="separate"/>
        </w:r>
        <w:r>
          <w:t>20</w:t>
        </w:r>
        <w:r>
          <w:fldChar w:fldCharType="end"/>
        </w:r>
      </w:hyperlink>
    </w:p>
    <w:p>
      <w:pPr>
        <w:pStyle w:val="TOC2"/>
        <w:tabs>
          <w:tab w:val="right" w:leader="dot" w:pos="8306"/>
        </w:tabs>
      </w:pPr>
      <w:hyperlink w:anchor="_Toc5600" w:history="1">
        <w:r>
          <w:rPr>
            <w:rFonts w:ascii="仿宋" w:eastAsia="仿宋" w:hAnsi="仿宋" w:cs="仿宋" w:hint="eastAsia"/>
            <w:lang w:eastAsia="zh-CN"/>
          </w:rPr>
          <w:t>(三)、社会风险及对策分析</w:t>
        </w:r>
        <w:r>
          <w:tab/>
        </w:r>
        <w:r>
          <w:fldChar w:fldCharType="begin"/>
        </w:r>
        <w:r>
          <w:instrText xml:space="preserve"> PAGEREF _Toc5600 \h </w:instrText>
        </w:r>
        <w:r>
          <w:fldChar w:fldCharType="separate"/>
        </w:r>
        <w:r>
          <w:t>21</w:t>
        </w:r>
        <w:r>
          <w:fldChar w:fldCharType="end"/>
        </w:r>
      </w:hyperlink>
    </w:p>
    <w:p>
      <w:pPr>
        <w:pStyle w:val="TOC1"/>
        <w:tabs>
          <w:tab w:val="right" w:leader="dot" w:pos="8306"/>
        </w:tabs>
      </w:pPr>
      <w:hyperlink w:anchor="_Toc21830" w:history="1">
        <w:r>
          <w:rPr>
            <w:rFonts w:ascii="仿宋" w:eastAsia="仿宋" w:hAnsi="仿宋" w:cs="仿宋" w:hint="eastAsia"/>
            <w:lang w:eastAsia="zh-CN"/>
          </w:rPr>
          <w:t>四、发展规划、产业政策和行业准入分析</w:t>
        </w:r>
        <w:r>
          <w:tab/>
        </w:r>
        <w:r>
          <w:fldChar w:fldCharType="begin"/>
        </w:r>
        <w:r>
          <w:instrText xml:space="preserve"> PAGEREF _Toc21830 \h </w:instrText>
        </w:r>
        <w:r>
          <w:fldChar w:fldCharType="separate"/>
        </w:r>
        <w:r>
          <w:t>24</w:t>
        </w:r>
        <w:r>
          <w:fldChar w:fldCharType="end"/>
        </w:r>
      </w:hyperlink>
    </w:p>
    <w:p>
      <w:pPr>
        <w:pStyle w:val="TOC2"/>
        <w:tabs>
          <w:tab w:val="right" w:leader="dot" w:pos="8306"/>
        </w:tabs>
      </w:pPr>
      <w:hyperlink w:anchor="_Toc18503" w:history="1">
        <w:r>
          <w:rPr>
            <w:rFonts w:ascii="仿宋" w:eastAsia="仿宋" w:hAnsi="仿宋" w:cs="仿宋" w:hint="eastAsia"/>
            <w:lang w:eastAsia="zh-CN"/>
          </w:rPr>
          <w:t>(一)、发展规划分析</w:t>
        </w:r>
        <w:r>
          <w:tab/>
        </w:r>
        <w:r>
          <w:fldChar w:fldCharType="begin"/>
        </w:r>
        <w:r>
          <w:instrText xml:space="preserve"> PAGEREF _Toc18503 \h </w:instrText>
        </w:r>
        <w:r>
          <w:fldChar w:fldCharType="separate"/>
        </w:r>
        <w:r>
          <w:t>24</w:t>
        </w:r>
        <w:r>
          <w:fldChar w:fldCharType="end"/>
        </w:r>
      </w:hyperlink>
    </w:p>
    <w:p>
      <w:pPr>
        <w:pStyle w:val="TOC2"/>
        <w:tabs>
          <w:tab w:val="right" w:leader="dot" w:pos="8306"/>
        </w:tabs>
      </w:pPr>
      <w:hyperlink w:anchor="_Toc3801" w:history="1">
        <w:r>
          <w:rPr>
            <w:rFonts w:ascii="仿宋" w:eastAsia="仿宋" w:hAnsi="仿宋" w:cs="仿宋" w:hint="eastAsia"/>
            <w:lang w:eastAsia="zh-CN"/>
          </w:rPr>
          <w:t>(二)、产业政策分析</w:t>
        </w:r>
        <w:r>
          <w:tab/>
        </w:r>
        <w:r>
          <w:fldChar w:fldCharType="begin"/>
        </w:r>
        <w:r>
          <w:instrText xml:space="preserve"> PAGEREF _Toc3801 \h </w:instrText>
        </w:r>
        <w:r>
          <w:fldChar w:fldCharType="separate"/>
        </w:r>
        <w:r>
          <w:t>26</w:t>
        </w:r>
        <w:r>
          <w:fldChar w:fldCharType="end"/>
        </w:r>
      </w:hyperlink>
    </w:p>
    <w:p>
      <w:pPr>
        <w:pStyle w:val="TOC2"/>
        <w:tabs>
          <w:tab w:val="right" w:leader="dot" w:pos="8306"/>
        </w:tabs>
      </w:pPr>
      <w:hyperlink w:anchor="_Toc720" w:history="1">
        <w:r>
          <w:rPr>
            <w:rFonts w:ascii="仿宋" w:eastAsia="仿宋" w:hAnsi="仿宋" w:cs="仿宋" w:hint="eastAsia"/>
            <w:lang w:eastAsia="zh-CN"/>
          </w:rPr>
          <w:t>(三)、行业准入分析</w:t>
        </w:r>
        <w:r>
          <w:tab/>
        </w:r>
        <w:r>
          <w:fldChar w:fldCharType="begin"/>
        </w:r>
        <w:r>
          <w:instrText xml:space="preserve"> PAGEREF _Toc720 \h </w:instrText>
        </w:r>
        <w:r>
          <w:fldChar w:fldCharType="separate"/>
        </w:r>
        <w:r>
          <w:t>28</w:t>
        </w:r>
        <w:r>
          <w:fldChar w:fldCharType="end"/>
        </w:r>
      </w:hyperlink>
    </w:p>
    <w:p>
      <w:pPr>
        <w:pStyle w:val="TOC1"/>
        <w:tabs>
          <w:tab w:val="right" w:leader="dot" w:pos="8306"/>
        </w:tabs>
      </w:pPr>
      <w:hyperlink w:anchor="_Toc7319" w:history="1">
        <w:r>
          <w:rPr>
            <w:rFonts w:ascii="仿宋" w:eastAsia="仿宋" w:hAnsi="仿宋" w:cs="仿宋" w:hint="eastAsia"/>
            <w:lang w:eastAsia="zh-CN"/>
          </w:rPr>
          <w:t>五、保健旅游项目概论</w:t>
        </w:r>
        <w:r>
          <w:tab/>
        </w:r>
        <w:r>
          <w:fldChar w:fldCharType="begin"/>
        </w:r>
        <w:r>
          <w:instrText xml:space="preserve"> PAGEREF _Toc7319 \h </w:instrText>
        </w:r>
        <w:r>
          <w:fldChar w:fldCharType="separate"/>
        </w:r>
        <w:r>
          <w:t>29</w:t>
        </w:r>
        <w:r>
          <w:fldChar w:fldCharType="end"/>
        </w:r>
      </w:hyperlink>
    </w:p>
    <w:p>
      <w:pPr>
        <w:pStyle w:val="TOC2"/>
        <w:tabs>
          <w:tab w:val="right" w:leader="dot" w:pos="8306"/>
        </w:tabs>
      </w:pPr>
      <w:hyperlink w:anchor="_Toc18474" w:history="1">
        <w:r>
          <w:rPr>
            <w:rFonts w:ascii="仿宋" w:eastAsia="仿宋" w:hAnsi="仿宋" w:cs="仿宋" w:hint="eastAsia"/>
            <w:lang w:eastAsia="zh-CN"/>
          </w:rPr>
          <w:t>(一)、项目申报单位概况</w:t>
        </w:r>
        <w:r>
          <w:tab/>
        </w:r>
        <w:r>
          <w:fldChar w:fldCharType="begin"/>
        </w:r>
        <w:r>
          <w:instrText xml:space="preserve"> PAGEREF _Toc18474 \h </w:instrText>
        </w:r>
        <w:r>
          <w:fldChar w:fldCharType="separate"/>
        </w:r>
        <w:r>
          <w:t>29</w:t>
        </w:r>
        <w:r>
          <w:fldChar w:fldCharType="end"/>
        </w:r>
      </w:hyperlink>
    </w:p>
    <w:p>
      <w:pPr>
        <w:pStyle w:val="TOC2"/>
        <w:tabs>
          <w:tab w:val="right" w:leader="dot" w:pos="8306"/>
        </w:tabs>
      </w:pPr>
      <w:hyperlink w:anchor="_Toc3308" w:history="1">
        <w:r>
          <w:rPr>
            <w:rFonts w:ascii="仿宋" w:eastAsia="仿宋" w:hAnsi="仿宋" w:cs="仿宋" w:hint="eastAsia"/>
            <w:lang w:eastAsia="zh-CN"/>
          </w:rPr>
          <w:t>(二)、项目概况</w:t>
        </w:r>
        <w:r>
          <w:tab/>
        </w:r>
        <w:r>
          <w:fldChar w:fldCharType="begin"/>
        </w:r>
        <w:r>
          <w:instrText xml:space="preserve"> PAGEREF _Toc3308 \h </w:instrText>
        </w:r>
        <w:r>
          <w:fldChar w:fldCharType="separate"/>
        </w:r>
        <w:r>
          <w:t>30</w:t>
        </w:r>
        <w:r>
          <w:fldChar w:fldCharType="end"/>
        </w:r>
      </w:hyperlink>
    </w:p>
    <w:p>
      <w:pPr>
        <w:pStyle w:val="TOC1"/>
        <w:tabs>
          <w:tab w:val="right" w:leader="dot" w:pos="8306"/>
        </w:tabs>
      </w:pPr>
      <w:hyperlink w:anchor="_Toc4514" w:history="1">
        <w:r>
          <w:rPr>
            <w:rFonts w:ascii="仿宋" w:eastAsia="仿宋" w:hAnsi="仿宋" w:cs="仿宋" w:hint="eastAsia"/>
            <w:lang w:eastAsia="zh-CN"/>
          </w:rPr>
          <w:t>六、项目监理与质量保证</w:t>
        </w:r>
        <w:r>
          <w:tab/>
        </w:r>
        <w:r>
          <w:fldChar w:fldCharType="begin"/>
        </w:r>
        <w:r>
          <w:instrText xml:space="preserve"> PAGEREF _Toc4514 \h </w:instrText>
        </w:r>
        <w:r>
          <w:fldChar w:fldCharType="separate"/>
        </w:r>
        <w:r>
          <w:t>33</w:t>
        </w:r>
        <w:r>
          <w:fldChar w:fldCharType="end"/>
        </w:r>
      </w:hyperlink>
    </w:p>
    <w:p>
      <w:pPr>
        <w:pStyle w:val="TOC2"/>
        <w:tabs>
          <w:tab w:val="right" w:leader="dot" w:pos="8306"/>
        </w:tabs>
      </w:pPr>
      <w:hyperlink w:anchor="_Toc20025" w:history="1">
        <w:r>
          <w:rPr>
            <w:rFonts w:ascii="仿宋" w:eastAsia="仿宋" w:hAnsi="仿宋" w:cs="仿宋" w:hint="eastAsia"/>
            <w:lang w:eastAsia="zh-CN"/>
          </w:rPr>
          <w:t>(一)、监理体系构建</w:t>
        </w:r>
        <w:r>
          <w:tab/>
        </w:r>
        <w:r>
          <w:fldChar w:fldCharType="begin"/>
        </w:r>
        <w:r>
          <w:instrText xml:space="preserve"> PAGEREF _Toc20025 \h </w:instrText>
        </w:r>
        <w:r>
          <w:fldChar w:fldCharType="separate"/>
        </w:r>
        <w:r>
          <w:t>33</w:t>
        </w:r>
        <w:r>
          <w:fldChar w:fldCharType="end"/>
        </w:r>
      </w:hyperlink>
    </w:p>
    <w:p>
      <w:pPr>
        <w:pStyle w:val="TOC2"/>
        <w:tabs>
          <w:tab w:val="right" w:leader="dot" w:pos="8306"/>
        </w:tabs>
      </w:pPr>
      <w:hyperlink w:anchor="_Toc11580" w:history="1">
        <w:r>
          <w:rPr>
            <w:rFonts w:ascii="仿宋" w:eastAsia="仿宋" w:hAnsi="仿宋" w:cs="仿宋" w:hint="eastAsia"/>
            <w:lang w:eastAsia="zh-CN"/>
          </w:rPr>
          <w:t>(二)、质量保证体系实施</w:t>
        </w:r>
        <w:r>
          <w:tab/>
        </w:r>
        <w:r>
          <w:fldChar w:fldCharType="begin"/>
        </w:r>
        <w:r>
          <w:instrText xml:space="preserve"> PAGEREF _Toc11580 \h </w:instrText>
        </w:r>
        <w:r>
          <w:fldChar w:fldCharType="separate"/>
        </w:r>
        <w:r>
          <w:t>34</w:t>
        </w:r>
        <w:r>
          <w:fldChar w:fldCharType="end"/>
        </w:r>
      </w:hyperlink>
    </w:p>
    <w:p>
      <w:pPr>
        <w:pStyle w:val="TOC2"/>
        <w:tabs>
          <w:tab w:val="right" w:leader="dot" w:pos="8306"/>
        </w:tabs>
      </w:pPr>
      <w:hyperlink w:anchor="_Toc13071" w:history="1">
        <w:r>
          <w:rPr>
            <w:rFonts w:ascii="仿宋" w:eastAsia="仿宋" w:hAnsi="仿宋" w:cs="仿宋" w:hint="eastAsia"/>
            <w:lang w:eastAsia="zh-CN"/>
          </w:rPr>
          <w:t>(三)、监理与质量控制流程</w:t>
        </w:r>
        <w:r>
          <w:tab/>
        </w:r>
        <w:r>
          <w:fldChar w:fldCharType="begin"/>
        </w:r>
        <w:r>
          <w:instrText xml:space="preserve"> PAGEREF _Toc13071 \h </w:instrText>
        </w:r>
        <w:r>
          <w:fldChar w:fldCharType="separate"/>
        </w:r>
        <w:r>
          <w:t>34</w:t>
        </w:r>
        <w:r>
          <w:fldChar w:fldCharType="end"/>
        </w:r>
      </w:hyperlink>
    </w:p>
    <w:p>
      <w:pPr>
        <w:pStyle w:val="TOC1"/>
        <w:tabs>
          <w:tab w:val="right" w:leader="dot" w:pos="8306"/>
        </w:tabs>
      </w:pPr>
      <w:hyperlink w:anchor="_Toc21872" w:history="1">
        <w:r>
          <w:rPr>
            <w:rFonts w:ascii="仿宋" w:eastAsia="仿宋" w:hAnsi="仿宋" w:cs="仿宋" w:hint="eastAsia"/>
            <w:lang w:eastAsia="zh-CN"/>
          </w:rPr>
          <w:t>七、项目质量与标准</w:t>
        </w:r>
        <w:r>
          <w:tab/>
        </w:r>
        <w:r>
          <w:fldChar w:fldCharType="begin"/>
        </w:r>
        <w:r>
          <w:instrText xml:space="preserve"> PAGEREF _Toc21872 \h </w:instrText>
        </w:r>
        <w:r>
          <w:fldChar w:fldCharType="separate"/>
        </w:r>
        <w:r>
          <w:t>35</w:t>
        </w:r>
        <w:r>
          <w:fldChar w:fldCharType="end"/>
        </w:r>
      </w:hyperlink>
    </w:p>
    <w:p>
      <w:pPr>
        <w:pStyle w:val="TOC2"/>
        <w:tabs>
          <w:tab w:val="right" w:leader="dot" w:pos="8306"/>
        </w:tabs>
      </w:pPr>
      <w:hyperlink w:anchor="_Toc15726" w:history="1">
        <w:r>
          <w:rPr>
            <w:rFonts w:ascii="仿宋" w:eastAsia="仿宋" w:hAnsi="仿宋" w:cs="仿宋" w:hint="eastAsia"/>
            <w:lang w:eastAsia="zh-CN"/>
          </w:rPr>
          <w:t>(一)、质量保障体系</w:t>
        </w:r>
        <w:r>
          <w:tab/>
        </w:r>
        <w:r>
          <w:fldChar w:fldCharType="begin"/>
        </w:r>
        <w:r>
          <w:instrText xml:space="preserve"> PAGEREF _Toc15726 \h </w:instrText>
        </w:r>
        <w:r>
          <w:fldChar w:fldCharType="separate"/>
        </w:r>
        <w:r>
          <w:t>35</w:t>
        </w:r>
        <w:r>
          <w:fldChar w:fldCharType="end"/>
        </w:r>
      </w:hyperlink>
    </w:p>
    <w:p>
      <w:pPr>
        <w:pStyle w:val="TOC2"/>
        <w:tabs>
          <w:tab w:val="right" w:leader="dot" w:pos="8306"/>
        </w:tabs>
      </w:pPr>
      <w:hyperlink w:anchor="_Toc6150" w:history="1">
        <w:r>
          <w:rPr>
            <w:rFonts w:ascii="仿宋" w:eastAsia="仿宋" w:hAnsi="仿宋" w:cs="仿宋" w:hint="eastAsia"/>
            <w:lang w:eastAsia="zh-CN"/>
          </w:rPr>
          <w:t>(二)、标准化作业流程</w:t>
        </w:r>
        <w:r>
          <w:tab/>
        </w:r>
        <w:r>
          <w:fldChar w:fldCharType="begin"/>
        </w:r>
        <w:r>
          <w:instrText xml:space="preserve"> PAGEREF _Toc6150 \h </w:instrText>
        </w:r>
        <w:r>
          <w:fldChar w:fldCharType="separate"/>
        </w:r>
        <w:r>
          <w:t>36</w:t>
        </w:r>
        <w:r>
          <w:fldChar w:fldCharType="end"/>
        </w:r>
      </w:hyperlink>
    </w:p>
    <w:p>
      <w:pPr>
        <w:pStyle w:val="TOC2"/>
        <w:tabs>
          <w:tab w:val="right" w:leader="dot" w:pos="8306"/>
        </w:tabs>
      </w:pPr>
      <w:hyperlink w:anchor="_Toc4279" w:history="1">
        <w:r>
          <w:rPr>
            <w:rFonts w:ascii="仿宋" w:eastAsia="仿宋" w:hAnsi="仿宋" w:cs="仿宋" w:hint="eastAsia"/>
            <w:lang w:eastAsia="zh-CN"/>
          </w:rPr>
          <w:t>(三)、质量监控与评估</w:t>
        </w:r>
        <w:r>
          <w:tab/>
        </w:r>
        <w:r>
          <w:fldChar w:fldCharType="begin"/>
        </w:r>
        <w:r>
          <w:instrText xml:space="preserve"> PAGEREF _Toc4279 \h </w:instrText>
        </w:r>
        <w:r>
          <w:fldChar w:fldCharType="separate"/>
        </w:r>
        <w:r>
          <w:t>38</w:t>
        </w:r>
        <w:r>
          <w:fldChar w:fldCharType="end"/>
        </w:r>
      </w:hyperlink>
    </w:p>
    <w:p>
      <w:pPr>
        <w:pStyle w:val="TOC2"/>
        <w:tabs>
          <w:tab w:val="right" w:leader="dot" w:pos="8306"/>
        </w:tabs>
      </w:pPr>
      <w:hyperlink w:anchor="_Toc3242" w:history="1">
        <w:r>
          <w:rPr>
            <w:rFonts w:ascii="仿宋" w:eastAsia="仿宋" w:hAnsi="仿宋" w:cs="仿宋" w:hint="eastAsia"/>
            <w:lang w:eastAsia="zh-CN"/>
          </w:rPr>
          <w:t>(四)、质量改进计划</w:t>
        </w:r>
        <w:r>
          <w:tab/>
        </w:r>
        <w:r>
          <w:fldChar w:fldCharType="begin"/>
        </w:r>
        <w:r>
          <w:instrText xml:space="preserve"> PAGEREF _Toc3242 \h </w:instrText>
        </w:r>
        <w:r>
          <w:fldChar w:fldCharType="separate"/>
        </w:r>
        <w:r>
          <w:t>39</w:t>
        </w:r>
        <w:r>
          <w:fldChar w:fldCharType="end"/>
        </w:r>
      </w:hyperlink>
    </w:p>
    <w:p>
      <w:pPr>
        <w:pStyle w:val="TOC1"/>
        <w:tabs>
          <w:tab w:val="right" w:leader="dot" w:pos="8306"/>
        </w:tabs>
      </w:pPr>
      <w:hyperlink w:anchor="_Toc10354" w:history="1">
        <w:r>
          <w:rPr>
            <w:rFonts w:ascii="仿宋" w:eastAsia="仿宋" w:hAnsi="仿宋" w:cs="仿宋" w:hint="eastAsia"/>
            <w:lang w:eastAsia="zh-CN"/>
          </w:rPr>
          <w:t>八、安全与应急管理</w:t>
        </w:r>
        <w:r>
          <w:tab/>
        </w:r>
        <w:r>
          <w:fldChar w:fldCharType="begin"/>
        </w:r>
        <w:r>
          <w:instrText xml:space="preserve"> PAGEREF _Toc10354 \h </w:instrText>
        </w:r>
        <w:r>
          <w:fldChar w:fldCharType="separate"/>
        </w:r>
        <w:r>
          <w:t>40</w:t>
        </w:r>
        <w:r>
          <w:fldChar w:fldCharType="end"/>
        </w:r>
      </w:hyperlink>
    </w:p>
    <w:p>
      <w:pPr>
        <w:pStyle w:val="TOC2"/>
        <w:tabs>
          <w:tab w:val="right" w:leader="dot" w:pos="8306"/>
        </w:tabs>
      </w:pPr>
      <w:hyperlink w:anchor="_Toc8483" w:history="1">
        <w:r>
          <w:rPr>
            <w:rFonts w:ascii="仿宋" w:eastAsia="仿宋" w:hAnsi="仿宋" w:cs="仿宋" w:hint="eastAsia"/>
            <w:lang w:eastAsia="zh-CN"/>
          </w:rPr>
          <w:t>(一)、安全生产管理</w:t>
        </w:r>
        <w:r>
          <w:tab/>
        </w:r>
        <w:r>
          <w:fldChar w:fldCharType="begin"/>
        </w:r>
        <w:r>
          <w:instrText xml:space="preserve"> PAGEREF _Toc8483 \h </w:instrText>
        </w:r>
        <w:r>
          <w:fldChar w:fldCharType="separate"/>
        </w:r>
        <w:r>
          <w:t>40</w:t>
        </w:r>
        <w:r>
          <w:fldChar w:fldCharType="end"/>
        </w:r>
      </w:hyperlink>
    </w:p>
    <w:p>
      <w:pPr>
        <w:pStyle w:val="TOC2"/>
        <w:tabs>
          <w:tab w:val="right" w:leader="dot" w:pos="8306"/>
        </w:tabs>
      </w:pPr>
      <w:hyperlink w:anchor="_Toc8739" w:history="1">
        <w:r>
          <w:rPr>
            <w:rFonts w:ascii="仿宋" w:eastAsia="仿宋" w:hAnsi="仿宋" w:cs="仿宋" w:hint="eastAsia"/>
            <w:lang w:eastAsia="zh-CN"/>
          </w:rPr>
          <w:t>(二)、应急预案与响应</w:t>
        </w:r>
        <w:r>
          <w:tab/>
        </w:r>
        <w:r>
          <w:fldChar w:fldCharType="begin"/>
        </w:r>
        <w:r>
          <w:instrText xml:space="preserve"> PAGEREF _Toc8739 \h </w:instrText>
        </w:r>
        <w:r>
          <w:fldChar w:fldCharType="separate"/>
        </w:r>
        <w:r>
          <w:t>42</w:t>
        </w:r>
        <w:r>
          <w:fldChar w:fldCharType="end"/>
        </w:r>
      </w:hyperlink>
    </w:p>
    <w:p>
      <w:pPr>
        <w:pStyle w:val="TOC1"/>
        <w:tabs>
          <w:tab w:val="right" w:leader="dot" w:pos="8306"/>
        </w:tabs>
      </w:pPr>
      <w:hyperlink w:anchor="_Toc12380" w:history="1">
        <w:r>
          <w:rPr>
            <w:rFonts w:ascii="仿宋" w:eastAsia="仿宋" w:hAnsi="仿宋" w:cs="仿宋" w:hint="eastAsia"/>
            <w:lang w:eastAsia="zh-CN"/>
          </w:rPr>
          <w:t>九、技术创新与产业升级</w:t>
        </w:r>
        <w:r>
          <w:tab/>
        </w:r>
        <w:r>
          <w:fldChar w:fldCharType="begin"/>
        </w:r>
        <w:r>
          <w:instrText xml:space="preserve"> PAGEREF _Toc12380 \h </w:instrText>
        </w:r>
        <w:r>
          <w:fldChar w:fldCharType="separate"/>
        </w:r>
        <w:r>
          <w:t>43</w:t>
        </w:r>
        <w:r>
          <w:fldChar w:fldCharType="end"/>
        </w:r>
      </w:hyperlink>
    </w:p>
    <w:p>
      <w:pPr>
        <w:pStyle w:val="TOC2"/>
        <w:tabs>
          <w:tab w:val="right" w:leader="dot" w:pos="8306"/>
        </w:tabs>
      </w:pPr>
      <w:hyperlink w:anchor="_Toc6833" w:history="1">
        <w:r>
          <w:rPr>
            <w:rFonts w:ascii="仿宋" w:eastAsia="仿宋" w:hAnsi="仿宋" w:cs="仿宋" w:hint="eastAsia"/>
            <w:lang w:eastAsia="zh-CN"/>
          </w:rPr>
          <w:t>(一)、技术创新方向与目标</w:t>
        </w:r>
        <w:r>
          <w:tab/>
        </w:r>
        <w:r>
          <w:fldChar w:fldCharType="begin"/>
        </w:r>
        <w:r>
          <w:instrText xml:space="preserve"> PAGEREF _Toc6833 \h </w:instrText>
        </w:r>
        <w:r>
          <w:fldChar w:fldCharType="separate"/>
        </w:r>
        <w:r>
          <w:t>43</w:t>
        </w:r>
        <w:r>
          <w:fldChar w:fldCharType="end"/>
        </w:r>
      </w:hyperlink>
    </w:p>
    <w:p>
      <w:pPr>
        <w:pStyle w:val="TOC2"/>
        <w:tabs>
          <w:tab w:val="right" w:leader="dot" w:pos="8306"/>
        </w:tabs>
      </w:pPr>
      <w:hyperlink w:anchor="_Toc673" w:history="1">
        <w:r>
          <w:rPr>
            <w:rFonts w:ascii="仿宋" w:eastAsia="仿宋" w:hAnsi="仿宋" w:cs="仿宋" w:hint="eastAsia"/>
            <w:lang w:eastAsia="zh-CN"/>
          </w:rPr>
          <w:t>(二)、产业升级路径与措施</w:t>
        </w:r>
        <w:r>
          <w:tab/>
        </w:r>
        <w:r>
          <w:fldChar w:fldCharType="begin"/>
        </w:r>
        <w:r>
          <w:instrText xml:space="preserve"> PAGEREF _Toc673 \h </w:instrText>
        </w:r>
        <w:r>
          <w:fldChar w:fldCharType="separate"/>
        </w:r>
        <w:r>
          <w:t>45</w:t>
        </w:r>
        <w:r>
          <w:fldChar w:fldCharType="end"/>
        </w:r>
      </w:hyperlink>
    </w:p>
    <w:p>
      <w:pPr>
        <w:pStyle w:val="TOC1"/>
        <w:tabs>
          <w:tab w:val="right" w:leader="dot" w:pos="8306"/>
        </w:tabs>
      </w:pPr>
      <w:hyperlink w:anchor="_Toc25654" w:history="1">
        <w:r>
          <w:rPr>
            <w:rFonts w:ascii="仿宋" w:eastAsia="仿宋" w:hAnsi="仿宋" w:cs="仿宋" w:hint="eastAsia"/>
            <w:lang w:eastAsia="zh-CN"/>
          </w:rPr>
          <w:t>十、环境保护与治理方案</w:t>
        </w:r>
        <w:r>
          <w:tab/>
        </w:r>
        <w:r>
          <w:fldChar w:fldCharType="begin"/>
        </w:r>
        <w:r>
          <w:instrText xml:space="preserve"> PAGEREF _Toc25654 \h </w:instrText>
        </w:r>
        <w:r>
          <w:fldChar w:fldCharType="separate"/>
        </w:r>
        <w:r>
          <w:t>46</w:t>
        </w:r>
        <w:r>
          <w:fldChar w:fldCharType="end"/>
        </w:r>
      </w:hyperlink>
    </w:p>
    <w:p>
      <w:pPr>
        <w:pStyle w:val="TOC2"/>
        <w:tabs>
          <w:tab w:val="right" w:leader="dot" w:pos="8306"/>
        </w:tabs>
      </w:pPr>
      <w:hyperlink w:anchor="_Toc2228" w:history="1">
        <w:r>
          <w:rPr>
            <w:rFonts w:ascii="仿宋" w:eastAsia="仿宋" w:hAnsi="仿宋" w:cs="仿宋" w:hint="eastAsia"/>
            <w:lang w:eastAsia="zh-CN"/>
          </w:rPr>
          <w:t>(一)、项目环境影响评估</w:t>
        </w:r>
        <w:r>
          <w:tab/>
        </w:r>
        <w:r>
          <w:fldChar w:fldCharType="begin"/>
        </w:r>
        <w:r>
          <w:instrText xml:space="preserve"> PAGEREF _Toc2228 \h </w:instrText>
        </w:r>
        <w:r>
          <w:fldChar w:fldCharType="separate"/>
        </w:r>
        <w:r>
          <w:t>46</w:t>
        </w:r>
        <w:r>
          <w:fldChar w:fldCharType="end"/>
        </w:r>
      </w:hyperlink>
    </w:p>
    <w:p>
      <w:pPr>
        <w:pStyle w:val="TOC2"/>
        <w:tabs>
          <w:tab w:val="right" w:leader="dot" w:pos="8306"/>
        </w:tabs>
      </w:pPr>
      <w:hyperlink w:anchor="_Toc16183" w:history="1">
        <w:r>
          <w:rPr>
            <w:rFonts w:ascii="仿宋" w:eastAsia="仿宋" w:hAnsi="仿宋" w:cs="仿宋" w:hint="eastAsia"/>
            <w:lang w:eastAsia="zh-CN"/>
          </w:rPr>
          <w:t>(二)、环境保护措施与治理方案</w:t>
        </w:r>
        <w:r>
          <w:tab/>
        </w:r>
        <w:r>
          <w:fldChar w:fldCharType="begin"/>
        </w:r>
        <w:r>
          <w:instrText xml:space="preserve"> PAGEREF _Toc16183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43" w:history="1">
        <w:r>
          <w:rPr>
            <w:rFonts w:ascii="仿宋" w:eastAsia="仿宋" w:hAnsi="仿宋" w:cs="仿宋" w:hint="eastAsia"/>
            <w:lang w:eastAsia="zh-CN"/>
          </w:rPr>
          <w:t>十一、客户关系管理与市场拓展</w:t>
        </w:r>
        <w:r>
          <w:tab/>
        </w:r>
        <w:r>
          <w:fldChar w:fldCharType="begin"/>
        </w:r>
        <w:r>
          <w:instrText xml:space="preserve"> PAGEREF _Toc28843 \h </w:instrText>
        </w:r>
        <w:r>
          <w:fldChar w:fldCharType="separate"/>
        </w:r>
        <w:r>
          <w:t>47</w:t>
        </w:r>
        <w:r>
          <w:fldChar w:fldCharType="end"/>
        </w:r>
      </w:hyperlink>
    </w:p>
    <w:p>
      <w:pPr>
        <w:pStyle w:val="TOC2"/>
        <w:tabs>
          <w:tab w:val="right" w:leader="dot" w:pos="8306"/>
        </w:tabs>
      </w:pPr>
      <w:hyperlink w:anchor="_Toc23174" w:history="1">
        <w:r>
          <w:rPr>
            <w:rFonts w:ascii="仿宋" w:eastAsia="仿宋" w:hAnsi="仿宋" w:cs="仿宋" w:hint="eastAsia"/>
            <w:lang w:eastAsia="zh-CN"/>
          </w:rPr>
          <w:t>(一)、客户关系管理策略</w:t>
        </w:r>
        <w:r>
          <w:tab/>
        </w:r>
        <w:r>
          <w:fldChar w:fldCharType="begin"/>
        </w:r>
        <w:r>
          <w:instrText xml:space="preserve"> PAGEREF _Toc23174 \h </w:instrText>
        </w:r>
        <w:r>
          <w:fldChar w:fldCharType="separate"/>
        </w:r>
        <w:r>
          <w:t>47</w:t>
        </w:r>
        <w:r>
          <w:fldChar w:fldCharType="end"/>
        </w:r>
      </w:hyperlink>
    </w:p>
    <w:p>
      <w:pPr>
        <w:pStyle w:val="TOC2"/>
        <w:tabs>
          <w:tab w:val="right" w:leader="dot" w:pos="8306"/>
        </w:tabs>
      </w:pPr>
      <w:hyperlink w:anchor="_Toc27327" w:history="1">
        <w:r>
          <w:rPr>
            <w:rFonts w:ascii="仿宋" w:eastAsia="仿宋" w:hAnsi="仿宋" w:cs="仿宋" w:hint="eastAsia"/>
            <w:lang w:eastAsia="zh-CN"/>
          </w:rPr>
          <w:t>(二)、市场拓展方案</w:t>
        </w:r>
        <w:r>
          <w:tab/>
        </w:r>
        <w:r>
          <w:fldChar w:fldCharType="begin"/>
        </w:r>
        <w:r>
          <w:instrText xml:space="preserve"> PAGEREF _Toc27327 \h </w:instrText>
        </w:r>
        <w:r>
          <w:fldChar w:fldCharType="separate"/>
        </w:r>
        <w:r>
          <w:t>48</w:t>
        </w:r>
        <w:r>
          <w:fldChar w:fldCharType="end"/>
        </w:r>
      </w:hyperlink>
    </w:p>
    <w:p>
      <w:pPr>
        <w:pStyle w:val="TOC1"/>
        <w:tabs>
          <w:tab w:val="right" w:leader="dot" w:pos="8306"/>
        </w:tabs>
      </w:pPr>
      <w:hyperlink w:anchor="_Toc14184" w:history="1">
        <w:r>
          <w:rPr>
            <w:rFonts w:ascii="仿宋" w:eastAsia="仿宋" w:hAnsi="仿宋" w:cs="仿宋" w:hint="eastAsia"/>
            <w:lang w:eastAsia="zh-CN"/>
          </w:rPr>
          <w:t>十二、经济效益与社会效益优化</w:t>
        </w:r>
        <w:r>
          <w:tab/>
        </w:r>
        <w:r>
          <w:fldChar w:fldCharType="begin"/>
        </w:r>
        <w:r>
          <w:instrText xml:space="preserve"> PAGEREF _Toc14184 \h </w:instrText>
        </w:r>
        <w:r>
          <w:fldChar w:fldCharType="separate"/>
        </w:r>
        <w:r>
          <w:t>49</w:t>
        </w:r>
        <w:r>
          <w:fldChar w:fldCharType="end"/>
        </w:r>
      </w:hyperlink>
    </w:p>
    <w:p>
      <w:pPr>
        <w:pStyle w:val="TOC2"/>
        <w:tabs>
          <w:tab w:val="right" w:leader="dot" w:pos="8306"/>
        </w:tabs>
      </w:pPr>
      <w:hyperlink w:anchor="_Toc25957" w:history="1">
        <w:r>
          <w:rPr>
            <w:rFonts w:ascii="仿宋" w:eastAsia="仿宋" w:hAnsi="仿宋" w:cs="仿宋" w:hint="eastAsia"/>
            <w:lang w:eastAsia="zh-CN"/>
          </w:rPr>
          <w:t>(一)、经济效益提升策略</w:t>
        </w:r>
        <w:r>
          <w:tab/>
        </w:r>
        <w:r>
          <w:fldChar w:fldCharType="begin"/>
        </w:r>
        <w:r>
          <w:instrText xml:space="preserve"> PAGEREF _Toc25957 \h </w:instrText>
        </w:r>
        <w:r>
          <w:fldChar w:fldCharType="separate"/>
        </w:r>
        <w:r>
          <w:t>49</w:t>
        </w:r>
        <w:r>
          <w:fldChar w:fldCharType="end"/>
        </w:r>
      </w:hyperlink>
    </w:p>
    <w:p>
      <w:pPr>
        <w:pStyle w:val="TOC2"/>
        <w:tabs>
          <w:tab w:val="right" w:leader="dot" w:pos="8306"/>
        </w:tabs>
      </w:pPr>
      <w:hyperlink w:anchor="_Toc15281" w:history="1">
        <w:r>
          <w:rPr>
            <w:rFonts w:ascii="仿宋" w:eastAsia="仿宋" w:hAnsi="仿宋" w:cs="仿宋" w:hint="eastAsia"/>
            <w:lang w:eastAsia="zh-CN"/>
          </w:rPr>
          <w:t>(二)、社会效益增强方案</w:t>
        </w:r>
        <w:r>
          <w:tab/>
        </w:r>
        <w:r>
          <w:fldChar w:fldCharType="begin"/>
        </w:r>
        <w:r>
          <w:instrText xml:space="preserve"> PAGEREF _Toc15281 \h </w:instrText>
        </w:r>
        <w:r>
          <w:fldChar w:fldCharType="separate"/>
        </w:r>
        <w:r>
          <w:t>50</w:t>
        </w:r>
        <w:r>
          <w:fldChar w:fldCharType="end"/>
        </w:r>
      </w:hyperlink>
    </w:p>
    <w:p>
      <w:pPr>
        <w:pStyle w:val="TOC1"/>
        <w:tabs>
          <w:tab w:val="right" w:leader="dot" w:pos="8306"/>
        </w:tabs>
      </w:pPr>
      <w:hyperlink w:anchor="_Toc883" w:history="1">
        <w:r>
          <w:rPr>
            <w:rFonts w:ascii="仿宋" w:eastAsia="仿宋" w:hAnsi="仿宋" w:cs="仿宋" w:hint="eastAsia"/>
            <w:lang w:eastAsia="zh-CN"/>
          </w:rPr>
          <w:t>十三、企业合规与伦理</w:t>
        </w:r>
        <w:r>
          <w:tab/>
        </w:r>
        <w:r>
          <w:fldChar w:fldCharType="begin"/>
        </w:r>
        <w:r>
          <w:instrText xml:space="preserve"> PAGEREF _Toc883 \h </w:instrText>
        </w:r>
        <w:r>
          <w:fldChar w:fldCharType="separate"/>
        </w:r>
        <w:r>
          <w:t>51</w:t>
        </w:r>
        <w:r>
          <w:fldChar w:fldCharType="end"/>
        </w:r>
      </w:hyperlink>
    </w:p>
    <w:p>
      <w:pPr>
        <w:pStyle w:val="TOC2"/>
        <w:tabs>
          <w:tab w:val="right" w:leader="dot" w:pos="8306"/>
        </w:tabs>
      </w:pPr>
      <w:hyperlink w:anchor="_Toc18929" w:history="1">
        <w:r>
          <w:rPr>
            <w:rFonts w:ascii="仿宋" w:eastAsia="仿宋" w:hAnsi="仿宋" w:cs="仿宋" w:hint="eastAsia"/>
            <w:lang w:eastAsia="zh-CN"/>
          </w:rPr>
          <w:t>(一)、合规政策与程序</w:t>
        </w:r>
        <w:r>
          <w:tab/>
        </w:r>
        <w:r>
          <w:fldChar w:fldCharType="begin"/>
        </w:r>
        <w:r>
          <w:instrText xml:space="preserve"> PAGEREF _Toc18929 \h </w:instrText>
        </w:r>
        <w:r>
          <w:fldChar w:fldCharType="separate"/>
        </w:r>
        <w:r>
          <w:t>51</w:t>
        </w:r>
        <w:r>
          <w:fldChar w:fldCharType="end"/>
        </w:r>
      </w:hyperlink>
    </w:p>
    <w:p>
      <w:pPr>
        <w:pStyle w:val="TOC2"/>
        <w:tabs>
          <w:tab w:val="right" w:leader="dot" w:pos="8306"/>
        </w:tabs>
      </w:pPr>
      <w:hyperlink w:anchor="_Toc25624" w:history="1">
        <w:r>
          <w:rPr>
            <w:rFonts w:ascii="仿宋" w:eastAsia="仿宋" w:hAnsi="仿宋" w:cs="仿宋" w:hint="eastAsia"/>
            <w:lang w:eastAsia="zh-CN"/>
          </w:rPr>
          <w:t>(二)、伦理规范与培训</w:t>
        </w:r>
        <w:r>
          <w:tab/>
        </w:r>
        <w:r>
          <w:fldChar w:fldCharType="begin"/>
        </w:r>
        <w:r>
          <w:instrText xml:space="preserve"> PAGEREF _Toc25624 \h </w:instrText>
        </w:r>
        <w:r>
          <w:fldChar w:fldCharType="separate"/>
        </w:r>
        <w:r>
          <w:t>53</w:t>
        </w:r>
        <w:r>
          <w:fldChar w:fldCharType="end"/>
        </w:r>
      </w:hyperlink>
    </w:p>
    <w:p>
      <w:pPr>
        <w:pStyle w:val="TOC2"/>
        <w:tabs>
          <w:tab w:val="right" w:leader="dot" w:pos="8306"/>
        </w:tabs>
      </w:pPr>
      <w:hyperlink w:anchor="_Toc14320" w:history="1">
        <w:r>
          <w:rPr>
            <w:rFonts w:ascii="仿宋" w:eastAsia="仿宋" w:hAnsi="仿宋" w:cs="仿宋" w:hint="eastAsia"/>
            <w:lang w:eastAsia="zh-CN"/>
          </w:rPr>
          <w:t>(三)、合规风险评估</w:t>
        </w:r>
        <w:r>
          <w:tab/>
        </w:r>
        <w:r>
          <w:fldChar w:fldCharType="begin"/>
        </w:r>
        <w:r>
          <w:instrText xml:space="preserve"> PAGEREF _Toc14320 \h </w:instrText>
        </w:r>
        <w:r>
          <w:fldChar w:fldCharType="separate"/>
        </w:r>
        <w:r>
          <w:t>53</w:t>
        </w:r>
        <w:r>
          <w:fldChar w:fldCharType="end"/>
        </w:r>
      </w:hyperlink>
    </w:p>
    <w:p>
      <w:pPr>
        <w:pStyle w:val="TOC2"/>
        <w:tabs>
          <w:tab w:val="right" w:leader="dot" w:pos="8306"/>
        </w:tabs>
      </w:pPr>
      <w:hyperlink w:anchor="_Toc21490" w:history="1">
        <w:r>
          <w:rPr>
            <w:rFonts w:ascii="仿宋" w:eastAsia="仿宋" w:hAnsi="仿宋" w:cs="仿宋" w:hint="eastAsia"/>
            <w:lang w:eastAsia="zh-CN"/>
          </w:rPr>
          <w:t>(四)、合规监督与执行</w:t>
        </w:r>
        <w:r>
          <w:tab/>
        </w:r>
        <w:r>
          <w:fldChar w:fldCharType="begin"/>
        </w:r>
        <w:r>
          <w:instrText xml:space="preserve"> PAGEREF _Toc21490 \h </w:instrText>
        </w:r>
        <w:r>
          <w:fldChar w:fldCharType="separate"/>
        </w:r>
        <w:r>
          <w:t>55</w:t>
        </w:r>
        <w:r>
          <w:fldChar w:fldCharType="end"/>
        </w:r>
      </w:hyperlink>
    </w:p>
    <w:p>
      <w:pPr>
        <w:pStyle w:val="TOC1"/>
        <w:tabs>
          <w:tab w:val="right" w:leader="dot" w:pos="8306"/>
        </w:tabs>
      </w:pPr>
      <w:hyperlink w:anchor="_Toc32254" w:history="1">
        <w:r>
          <w:rPr>
            <w:rFonts w:ascii="仿宋" w:eastAsia="仿宋" w:hAnsi="仿宋" w:cs="仿宋" w:hint="eastAsia"/>
            <w:lang w:eastAsia="zh-CN"/>
          </w:rPr>
          <w:t>十四、知识产权管理与保护</w:t>
        </w:r>
        <w:r>
          <w:tab/>
        </w:r>
        <w:r>
          <w:fldChar w:fldCharType="begin"/>
        </w:r>
        <w:r>
          <w:instrText xml:space="preserve"> PAGEREF _Toc32254 \h </w:instrText>
        </w:r>
        <w:r>
          <w:fldChar w:fldCharType="separate"/>
        </w:r>
        <w:r>
          <w:t>55</w:t>
        </w:r>
        <w:r>
          <w:fldChar w:fldCharType="end"/>
        </w:r>
      </w:hyperlink>
    </w:p>
    <w:p>
      <w:pPr>
        <w:pStyle w:val="TOC2"/>
        <w:tabs>
          <w:tab w:val="right" w:leader="dot" w:pos="8306"/>
        </w:tabs>
      </w:pPr>
      <w:hyperlink w:anchor="_Toc30607" w:history="1">
        <w:r>
          <w:rPr>
            <w:rFonts w:ascii="仿宋" w:eastAsia="仿宋" w:hAnsi="仿宋" w:cs="仿宋" w:hint="eastAsia"/>
            <w:lang w:eastAsia="zh-CN"/>
          </w:rPr>
          <w:t>(一)、知识产权管理体系建设</w:t>
        </w:r>
        <w:r>
          <w:tab/>
        </w:r>
        <w:r>
          <w:fldChar w:fldCharType="begin"/>
        </w:r>
        <w:r>
          <w:instrText xml:space="preserve"> PAGEREF _Toc30607 \h </w:instrText>
        </w:r>
        <w:r>
          <w:fldChar w:fldCharType="separate"/>
        </w:r>
        <w:r>
          <w:t>55</w:t>
        </w:r>
        <w:r>
          <w:fldChar w:fldCharType="end"/>
        </w:r>
      </w:hyperlink>
    </w:p>
    <w:p>
      <w:pPr>
        <w:pStyle w:val="TOC2"/>
        <w:tabs>
          <w:tab w:val="right" w:leader="dot" w:pos="8306"/>
        </w:tabs>
      </w:pPr>
      <w:hyperlink w:anchor="_Toc3566" w:history="1">
        <w:r>
          <w:rPr>
            <w:rFonts w:ascii="仿宋" w:eastAsia="仿宋" w:hAnsi="仿宋" w:cs="仿宋" w:hint="eastAsia"/>
            <w:lang w:eastAsia="zh-CN"/>
          </w:rPr>
          <w:t>(二)、知识产权保护措施</w:t>
        </w:r>
        <w:r>
          <w:tab/>
        </w:r>
        <w:r>
          <w:fldChar w:fldCharType="begin"/>
        </w:r>
        <w:r>
          <w:instrText xml:space="preserve"> PAGEREF _Toc3566 \h </w:instrText>
        </w:r>
        <w:r>
          <w:fldChar w:fldCharType="separate"/>
        </w:r>
        <w:r>
          <w:t>56</w:t>
        </w:r>
        <w:r>
          <w:fldChar w:fldCharType="end"/>
        </w:r>
      </w:hyperlink>
    </w:p>
    <w:p>
      <w:pPr>
        <w:pStyle w:val="TOC1"/>
        <w:tabs>
          <w:tab w:val="right" w:leader="dot" w:pos="8306"/>
        </w:tabs>
      </w:pPr>
      <w:hyperlink w:anchor="_Toc17165" w:history="1">
        <w:r>
          <w:rPr>
            <w:rFonts w:ascii="仿宋" w:eastAsia="仿宋" w:hAnsi="仿宋" w:cs="仿宋" w:hint="eastAsia"/>
            <w:lang w:eastAsia="zh-CN"/>
          </w:rPr>
          <w:t>十五、成果转化与推广应用</w:t>
        </w:r>
        <w:r>
          <w:tab/>
        </w:r>
        <w:r>
          <w:fldChar w:fldCharType="begin"/>
        </w:r>
        <w:r>
          <w:instrText xml:space="preserve"> PAGEREF _Toc17165 \h </w:instrText>
        </w:r>
        <w:r>
          <w:fldChar w:fldCharType="separate"/>
        </w:r>
        <w:r>
          <w:t>58</w:t>
        </w:r>
        <w:r>
          <w:fldChar w:fldCharType="end"/>
        </w:r>
      </w:hyperlink>
    </w:p>
    <w:p>
      <w:pPr>
        <w:pStyle w:val="TOC2"/>
        <w:tabs>
          <w:tab w:val="right" w:leader="dot" w:pos="8306"/>
        </w:tabs>
      </w:pPr>
      <w:hyperlink w:anchor="_Toc30382" w:history="1">
        <w:r>
          <w:rPr>
            <w:rFonts w:ascii="仿宋" w:eastAsia="仿宋" w:hAnsi="仿宋" w:cs="仿宋" w:hint="eastAsia"/>
            <w:lang w:eastAsia="zh-CN"/>
          </w:rPr>
          <w:t>(一)、成果转化策略制定</w:t>
        </w:r>
        <w:r>
          <w:tab/>
        </w:r>
        <w:r>
          <w:fldChar w:fldCharType="begin"/>
        </w:r>
        <w:r>
          <w:instrText xml:space="preserve"> PAGEREF _Toc30382 \h </w:instrText>
        </w:r>
        <w:r>
          <w:fldChar w:fldCharType="separate"/>
        </w:r>
        <w:r>
          <w:t>58</w:t>
        </w:r>
        <w:r>
          <w:fldChar w:fldCharType="end"/>
        </w:r>
      </w:hyperlink>
    </w:p>
    <w:p>
      <w:pPr>
        <w:pStyle w:val="TOC2"/>
        <w:tabs>
          <w:tab w:val="right" w:leader="dot" w:pos="8306"/>
        </w:tabs>
      </w:pPr>
      <w:hyperlink w:anchor="_Toc28609" w:history="1">
        <w:r>
          <w:rPr>
            <w:rFonts w:ascii="仿宋" w:eastAsia="仿宋" w:hAnsi="仿宋" w:cs="仿宋" w:hint="eastAsia"/>
            <w:lang w:eastAsia="zh-CN"/>
          </w:rPr>
          <w:t>(二)、成果推广应用方案</w:t>
        </w:r>
        <w:r>
          <w:tab/>
        </w:r>
        <w:r>
          <w:fldChar w:fldCharType="begin"/>
        </w:r>
        <w:r>
          <w:instrText xml:space="preserve"> PAGEREF _Toc28609 \h </w:instrText>
        </w:r>
        <w:r>
          <w:fldChar w:fldCharType="separate"/>
        </w:r>
        <w:r>
          <w:t>59</w:t>
        </w:r>
        <w:r>
          <w:fldChar w:fldCharType="end"/>
        </w:r>
      </w:hyperlink>
    </w:p>
    <w:p>
      <w:pPr>
        <w:pStyle w:val="TOC1"/>
        <w:tabs>
          <w:tab w:val="right" w:leader="dot" w:pos="8306"/>
        </w:tabs>
      </w:pPr>
      <w:hyperlink w:anchor="_Toc25050" w:history="1">
        <w:r>
          <w:rPr>
            <w:rFonts w:ascii="仿宋" w:eastAsia="仿宋" w:hAnsi="仿宋" w:cs="仿宋" w:hint="eastAsia"/>
            <w:lang w:eastAsia="zh-CN"/>
          </w:rPr>
          <w:t>十六、产业协同与集群发展</w:t>
        </w:r>
        <w:r>
          <w:tab/>
        </w:r>
        <w:r>
          <w:fldChar w:fldCharType="begin"/>
        </w:r>
        <w:r>
          <w:instrText xml:space="preserve"> PAGEREF _Toc25050 \h </w:instrText>
        </w:r>
        <w:r>
          <w:fldChar w:fldCharType="separate"/>
        </w:r>
        <w:r>
          <w:t>61</w:t>
        </w:r>
        <w:r>
          <w:fldChar w:fldCharType="end"/>
        </w:r>
      </w:hyperlink>
    </w:p>
    <w:p>
      <w:pPr>
        <w:pStyle w:val="TOC2"/>
        <w:tabs>
          <w:tab w:val="right" w:leader="dot" w:pos="8306"/>
        </w:tabs>
      </w:pPr>
      <w:hyperlink w:anchor="_Toc26631" w:history="1">
        <w:r>
          <w:rPr>
            <w:rFonts w:ascii="仿宋" w:eastAsia="仿宋" w:hAnsi="仿宋" w:cs="仿宋" w:hint="eastAsia"/>
            <w:lang w:eastAsia="zh-CN"/>
          </w:rPr>
          <w:t>(一)、产业协同机制建设</w:t>
        </w:r>
        <w:r>
          <w:tab/>
        </w:r>
        <w:r>
          <w:fldChar w:fldCharType="begin"/>
        </w:r>
        <w:r>
          <w:instrText xml:space="preserve"> PAGEREF _Toc26631 \h </w:instrText>
        </w:r>
        <w:r>
          <w:fldChar w:fldCharType="separate"/>
        </w:r>
        <w:r>
          <w:t>61</w:t>
        </w:r>
        <w:r>
          <w:fldChar w:fldCharType="end"/>
        </w:r>
      </w:hyperlink>
    </w:p>
    <w:p>
      <w:pPr>
        <w:pStyle w:val="TOC2"/>
        <w:tabs>
          <w:tab w:val="right" w:leader="dot" w:pos="8306"/>
        </w:tabs>
      </w:pPr>
      <w:hyperlink w:anchor="_Toc8899" w:history="1">
        <w:r>
          <w:rPr>
            <w:rFonts w:ascii="仿宋" w:eastAsia="仿宋" w:hAnsi="仿宋" w:cs="仿宋" w:hint="eastAsia"/>
            <w:lang w:eastAsia="zh-CN"/>
          </w:rPr>
          <w:t>(二)、产业集群培育与发展</w:t>
        </w:r>
        <w:r>
          <w:tab/>
        </w:r>
        <w:r>
          <w:fldChar w:fldCharType="begin"/>
        </w:r>
        <w:r>
          <w:instrText xml:space="preserve"> PAGEREF _Toc8899 \h </w:instrText>
        </w:r>
        <w:r>
          <w:fldChar w:fldCharType="separate"/>
        </w:r>
        <w:r>
          <w:t>62</w:t>
        </w:r>
        <w:r>
          <w:fldChar w:fldCharType="end"/>
        </w:r>
      </w:hyperlink>
    </w:p>
    <w:p>
      <w:pPr>
        <w:pStyle w:val="TOC1"/>
        <w:tabs>
          <w:tab w:val="right" w:leader="dot" w:pos="8306"/>
        </w:tabs>
      </w:pPr>
      <w:hyperlink w:anchor="_Toc8880" w:history="1">
        <w:r>
          <w:rPr>
            <w:rFonts w:ascii="仿宋" w:eastAsia="仿宋" w:hAnsi="仿宋" w:cs="仿宋" w:hint="eastAsia"/>
            <w:lang w:eastAsia="zh-CN"/>
          </w:rPr>
          <w:t>十七、项目施工方案</w:t>
        </w:r>
        <w:r>
          <w:tab/>
        </w:r>
        <w:r>
          <w:fldChar w:fldCharType="begin"/>
        </w:r>
        <w:r>
          <w:instrText xml:space="preserve"> PAGEREF _Toc8880 \h </w:instrText>
        </w:r>
        <w:r>
          <w:fldChar w:fldCharType="separate"/>
        </w:r>
        <w:r>
          <w:t>63</w:t>
        </w:r>
        <w:r>
          <w:fldChar w:fldCharType="end"/>
        </w:r>
      </w:hyperlink>
    </w:p>
    <w:p>
      <w:pPr>
        <w:pStyle w:val="TOC2"/>
        <w:tabs>
          <w:tab w:val="right" w:leader="dot" w:pos="8306"/>
        </w:tabs>
      </w:pPr>
      <w:hyperlink w:anchor="_Toc2746" w:history="1">
        <w:r>
          <w:rPr>
            <w:rFonts w:ascii="仿宋" w:eastAsia="仿宋" w:hAnsi="仿宋" w:cs="仿宋" w:hint="eastAsia"/>
            <w:lang w:eastAsia="zh-CN"/>
          </w:rPr>
          <w:t>(一)、施工组织设计</w:t>
        </w:r>
        <w:r>
          <w:tab/>
        </w:r>
        <w:r>
          <w:fldChar w:fldCharType="begin"/>
        </w:r>
        <w:r>
          <w:instrText xml:space="preserve"> PAGEREF _Toc2746 \h </w:instrText>
        </w:r>
        <w:r>
          <w:fldChar w:fldCharType="separate"/>
        </w:r>
        <w:r>
          <w:t>63</w:t>
        </w:r>
        <w:r>
          <w:fldChar w:fldCharType="end"/>
        </w:r>
      </w:hyperlink>
    </w:p>
    <w:p>
      <w:pPr>
        <w:pStyle w:val="TOC2"/>
        <w:tabs>
          <w:tab w:val="right" w:leader="dot" w:pos="8306"/>
        </w:tabs>
      </w:pPr>
      <w:hyperlink w:anchor="_Toc29340" w:history="1">
        <w:r>
          <w:rPr>
            <w:rFonts w:ascii="仿宋" w:eastAsia="仿宋" w:hAnsi="仿宋" w:cs="仿宋" w:hint="eastAsia"/>
            <w:lang w:eastAsia="zh-CN"/>
          </w:rPr>
          <w:t>(二)、施工工艺与技术路线</w:t>
        </w:r>
        <w:r>
          <w:tab/>
        </w:r>
        <w:r>
          <w:fldChar w:fldCharType="begin"/>
        </w:r>
        <w:r>
          <w:instrText xml:space="preserve"> PAGEREF _Toc29340 \h </w:instrText>
        </w:r>
        <w:r>
          <w:fldChar w:fldCharType="separate"/>
        </w:r>
        <w:r>
          <w:t>64</w:t>
        </w:r>
        <w:r>
          <w:fldChar w:fldCharType="end"/>
        </w:r>
      </w:hyperlink>
    </w:p>
    <w:p>
      <w:pPr>
        <w:pStyle w:val="TOC2"/>
        <w:tabs>
          <w:tab w:val="right" w:leader="dot" w:pos="8306"/>
        </w:tabs>
      </w:pPr>
      <w:hyperlink w:anchor="_Toc5279" w:history="1">
        <w:r>
          <w:rPr>
            <w:rFonts w:ascii="仿宋" w:eastAsia="仿宋" w:hAnsi="仿宋" w:cs="仿宋" w:hint="eastAsia"/>
            <w:lang w:eastAsia="zh-CN"/>
          </w:rPr>
          <w:t>(三)、关键节点施工计划</w:t>
        </w:r>
        <w:r>
          <w:tab/>
        </w:r>
        <w:r>
          <w:fldChar w:fldCharType="begin"/>
        </w:r>
        <w:r>
          <w:instrText xml:space="preserve"> PAGEREF _Toc5279 \h </w:instrText>
        </w:r>
        <w:r>
          <w:fldChar w:fldCharType="separate"/>
        </w:r>
        <w:r>
          <w:t>65</w:t>
        </w:r>
        <w:r>
          <w:fldChar w:fldCharType="end"/>
        </w:r>
      </w:hyperlink>
    </w:p>
    <w:p>
      <w:pPr>
        <w:pStyle w:val="TOC2"/>
        <w:tabs>
          <w:tab w:val="right" w:leader="dot" w:pos="8306"/>
        </w:tabs>
      </w:pPr>
      <w:hyperlink w:anchor="_Toc13456" w:history="1">
        <w:r>
          <w:rPr>
            <w:rFonts w:ascii="仿宋" w:eastAsia="仿宋" w:hAnsi="仿宋" w:cs="仿宋" w:hint="eastAsia"/>
            <w:lang w:eastAsia="zh-CN"/>
          </w:rPr>
          <w:t>(四)、施工现场管理</w:t>
        </w:r>
        <w:r>
          <w:tab/>
        </w:r>
        <w:r>
          <w:fldChar w:fldCharType="begin"/>
        </w:r>
        <w:r>
          <w:instrText xml:space="preserve"> PAGEREF _Toc13456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0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66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保健旅游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58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755"/>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4880"/>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6395"/>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5912"/>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https://d.book118.com/548132143003006050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8861E3"/>
    <w:rsid w:val="5F8861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13214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2024-03-15T22:29:00Z</dcterms:created>
  <dcterms:modified xsi:type="dcterms:W3CDTF">2024-03-15T22:30:09Z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458530C2BFC3423DB952415B89407BEA_11</vt:lpwstr>
  </property>
  <property fmtid="{D5CDD505-2E9C-101B-9397-08002B2CF9AE}" pid="3" name="KSOProductBuildVer">
    <vt:lpwstr>2052-12.1.0.16250</vt:lpwstr>
  </property>
</Properties>
</file>