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住房公积金管理服务项目建设总纲及方案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23" w:history="1">
        <w:r>
          <w:rPr>
            <w:rFonts w:ascii="仿宋" w:eastAsia="仿宋" w:hAnsi="仿宋" w:cs="仿宋" w:hint="eastAsia"/>
            <w:lang w:eastAsia="zh-CN"/>
          </w:rPr>
          <w:t>概论</w:t>
        </w:r>
        <w:r>
          <w:tab/>
        </w:r>
        <w:r>
          <w:fldChar w:fldCharType="begin"/>
        </w:r>
        <w:r>
          <w:instrText xml:space="preserve"> PAGEREF _Toc823 \h </w:instrText>
        </w:r>
        <w:r>
          <w:fldChar w:fldCharType="separate"/>
        </w:r>
        <w:r>
          <w:t>3</w:t>
        </w:r>
        <w:r>
          <w:fldChar w:fldCharType="end"/>
        </w:r>
      </w:hyperlink>
    </w:p>
    <w:p>
      <w:pPr>
        <w:pStyle w:val="TOC1"/>
        <w:tabs>
          <w:tab w:val="right" w:leader="dot" w:pos="8306"/>
        </w:tabs>
      </w:pPr>
      <w:hyperlink w:anchor="_Toc24154" w:history="1">
        <w:r>
          <w:rPr>
            <w:rFonts w:ascii="仿宋" w:eastAsia="仿宋" w:hAnsi="仿宋" w:cs="仿宋" w:hint="eastAsia"/>
            <w:lang w:eastAsia="zh-CN"/>
          </w:rPr>
          <w:t>一、财务管理与成本控制</w:t>
        </w:r>
        <w:r>
          <w:tab/>
        </w:r>
        <w:r>
          <w:fldChar w:fldCharType="begin"/>
        </w:r>
        <w:r>
          <w:instrText xml:space="preserve"> PAGEREF _Toc24154 \h </w:instrText>
        </w:r>
        <w:r>
          <w:fldChar w:fldCharType="separate"/>
        </w:r>
        <w:r>
          <w:t>3</w:t>
        </w:r>
        <w:r>
          <w:fldChar w:fldCharType="end"/>
        </w:r>
      </w:hyperlink>
    </w:p>
    <w:p>
      <w:pPr>
        <w:pStyle w:val="TOC2"/>
        <w:tabs>
          <w:tab w:val="right" w:leader="dot" w:pos="8306"/>
        </w:tabs>
      </w:pPr>
      <w:hyperlink w:anchor="_Toc17310" w:history="1">
        <w:r>
          <w:rPr>
            <w:rFonts w:ascii="仿宋" w:eastAsia="仿宋" w:hAnsi="仿宋" w:cs="仿宋" w:hint="eastAsia"/>
            <w:lang w:eastAsia="zh-CN"/>
          </w:rPr>
          <w:t>(一)、财务管理体系建设</w:t>
        </w:r>
        <w:r>
          <w:tab/>
        </w:r>
        <w:r>
          <w:fldChar w:fldCharType="begin"/>
        </w:r>
        <w:r>
          <w:instrText xml:space="preserve"> PAGEREF _Toc17310 \h </w:instrText>
        </w:r>
        <w:r>
          <w:fldChar w:fldCharType="separate"/>
        </w:r>
        <w:r>
          <w:t>3</w:t>
        </w:r>
        <w:r>
          <w:fldChar w:fldCharType="end"/>
        </w:r>
      </w:hyperlink>
    </w:p>
    <w:p>
      <w:pPr>
        <w:pStyle w:val="TOC2"/>
        <w:tabs>
          <w:tab w:val="right" w:leader="dot" w:pos="8306"/>
        </w:tabs>
      </w:pPr>
      <w:hyperlink w:anchor="_Toc15220" w:history="1">
        <w:r>
          <w:rPr>
            <w:rFonts w:ascii="仿宋" w:eastAsia="仿宋" w:hAnsi="仿宋" w:cs="仿宋" w:hint="eastAsia"/>
            <w:lang w:eastAsia="zh-CN"/>
          </w:rPr>
          <w:t>(二)、成本控制措施</w:t>
        </w:r>
        <w:r>
          <w:tab/>
        </w:r>
        <w:r>
          <w:fldChar w:fldCharType="begin"/>
        </w:r>
        <w:r>
          <w:instrText xml:space="preserve"> PAGEREF _Toc15220 \h </w:instrText>
        </w:r>
        <w:r>
          <w:fldChar w:fldCharType="separate"/>
        </w:r>
        <w:r>
          <w:t>4</w:t>
        </w:r>
        <w:r>
          <w:fldChar w:fldCharType="end"/>
        </w:r>
      </w:hyperlink>
    </w:p>
    <w:p>
      <w:pPr>
        <w:pStyle w:val="TOC1"/>
        <w:tabs>
          <w:tab w:val="right" w:leader="dot" w:pos="8306"/>
        </w:tabs>
      </w:pPr>
      <w:hyperlink w:anchor="_Toc31227" w:history="1">
        <w:r>
          <w:rPr>
            <w:rFonts w:ascii="仿宋" w:eastAsia="仿宋" w:hAnsi="仿宋" w:cs="仿宋" w:hint="eastAsia"/>
            <w:lang w:eastAsia="zh-CN"/>
          </w:rPr>
          <w:t>二、项目监理与质量保证</w:t>
        </w:r>
        <w:r>
          <w:tab/>
        </w:r>
        <w:r>
          <w:fldChar w:fldCharType="begin"/>
        </w:r>
        <w:r>
          <w:instrText xml:space="preserve"> PAGEREF _Toc31227 \h </w:instrText>
        </w:r>
        <w:r>
          <w:fldChar w:fldCharType="separate"/>
        </w:r>
        <w:r>
          <w:t>5</w:t>
        </w:r>
        <w:r>
          <w:fldChar w:fldCharType="end"/>
        </w:r>
      </w:hyperlink>
    </w:p>
    <w:p>
      <w:pPr>
        <w:pStyle w:val="TOC2"/>
        <w:tabs>
          <w:tab w:val="right" w:leader="dot" w:pos="8306"/>
        </w:tabs>
      </w:pPr>
      <w:hyperlink w:anchor="_Toc13693" w:history="1">
        <w:r>
          <w:rPr>
            <w:rFonts w:ascii="仿宋" w:eastAsia="仿宋" w:hAnsi="仿宋" w:cs="仿宋" w:hint="eastAsia"/>
            <w:lang w:eastAsia="zh-CN"/>
          </w:rPr>
          <w:t>(一)、监理体系构建</w:t>
        </w:r>
        <w:r>
          <w:tab/>
        </w:r>
        <w:r>
          <w:fldChar w:fldCharType="begin"/>
        </w:r>
        <w:r>
          <w:instrText xml:space="preserve"> PAGEREF _Toc13693 \h </w:instrText>
        </w:r>
        <w:r>
          <w:fldChar w:fldCharType="separate"/>
        </w:r>
        <w:r>
          <w:t>5</w:t>
        </w:r>
        <w:r>
          <w:fldChar w:fldCharType="end"/>
        </w:r>
      </w:hyperlink>
    </w:p>
    <w:p>
      <w:pPr>
        <w:pStyle w:val="TOC2"/>
        <w:tabs>
          <w:tab w:val="right" w:leader="dot" w:pos="8306"/>
        </w:tabs>
      </w:pPr>
      <w:hyperlink w:anchor="_Toc8740" w:history="1">
        <w:r>
          <w:rPr>
            <w:rFonts w:ascii="仿宋" w:eastAsia="仿宋" w:hAnsi="仿宋" w:cs="仿宋" w:hint="eastAsia"/>
            <w:lang w:eastAsia="zh-CN"/>
          </w:rPr>
          <w:t>(二)、质量保证体系实施</w:t>
        </w:r>
        <w:r>
          <w:tab/>
        </w:r>
        <w:r>
          <w:fldChar w:fldCharType="begin"/>
        </w:r>
        <w:r>
          <w:instrText xml:space="preserve"> PAGEREF _Toc8740 \h </w:instrText>
        </w:r>
        <w:r>
          <w:fldChar w:fldCharType="separate"/>
        </w:r>
        <w:r>
          <w:t>6</w:t>
        </w:r>
        <w:r>
          <w:fldChar w:fldCharType="end"/>
        </w:r>
      </w:hyperlink>
    </w:p>
    <w:p>
      <w:pPr>
        <w:pStyle w:val="TOC2"/>
        <w:tabs>
          <w:tab w:val="right" w:leader="dot" w:pos="8306"/>
        </w:tabs>
      </w:pPr>
      <w:hyperlink w:anchor="_Toc12634" w:history="1">
        <w:r>
          <w:rPr>
            <w:rFonts w:ascii="仿宋" w:eastAsia="仿宋" w:hAnsi="仿宋" w:cs="仿宋" w:hint="eastAsia"/>
            <w:lang w:eastAsia="zh-CN"/>
          </w:rPr>
          <w:t>(三)、监理与质量控制流程</w:t>
        </w:r>
        <w:r>
          <w:tab/>
        </w:r>
        <w:r>
          <w:fldChar w:fldCharType="begin"/>
        </w:r>
        <w:r>
          <w:instrText xml:space="preserve"> PAGEREF _Toc12634 \h </w:instrText>
        </w:r>
        <w:r>
          <w:fldChar w:fldCharType="separate"/>
        </w:r>
        <w:r>
          <w:t>7</w:t>
        </w:r>
        <w:r>
          <w:fldChar w:fldCharType="end"/>
        </w:r>
      </w:hyperlink>
    </w:p>
    <w:p>
      <w:pPr>
        <w:pStyle w:val="TOC1"/>
        <w:tabs>
          <w:tab w:val="right" w:leader="dot" w:pos="8306"/>
        </w:tabs>
      </w:pPr>
      <w:hyperlink w:anchor="_Toc11308" w:history="1">
        <w:r>
          <w:rPr>
            <w:rFonts w:ascii="仿宋" w:eastAsia="仿宋" w:hAnsi="仿宋" w:cs="仿宋" w:hint="eastAsia"/>
            <w:lang w:eastAsia="zh-CN"/>
          </w:rPr>
          <w:t>三、社会影响分析</w:t>
        </w:r>
        <w:r>
          <w:tab/>
        </w:r>
        <w:r>
          <w:fldChar w:fldCharType="begin"/>
        </w:r>
        <w:r>
          <w:instrText xml:space="preserve"> PAGEREF _Toc11308 \h </w:instrText>
        </w:r>
        <w:r>
          <w:fldChar w:fldCharType="separate"/>
        </w:r>
        <w:r>
          <w:t>7</w:t>
        </w:r>
        <w:r>
          <w:fldChar w:fldCharType="end"/>
        </w:r>
      </w:hyperlink>
    </w:p>
    <w:p>
      <w:pPr>
        <w:pStyle w:val="TOC2"/>
        <w:tabs>
          <w:tab w:val="right" w:leader="dot" w:pos="8306"/>
        </w:tabs>
      </w:pPr>
      <w:hyperlink w:anchor="_Toc2697" w:history="1">
        <w:r>
          <w:rPr>
            <w:rFonts w:ascii="仿宋" w:eastAsia="仿宋" w:hAnsi="仿宋" w:cs="仿宋" w:hint="eastAsia"/>
            <w:lang w:eastAsia="zh-CN"/>
          </w:rPr>
          <w:t>(一)、社会影响效果分析</w:t>
        </w:r>
        <w:r>
          <w:tab/>
        </w:r>
        <w:r>
          <w:fldChar w:fldCharType="begin"/>
        </w:r>
        <w:r>
          <w:instrText xml:space="preserve"> PAGEREF _Toc2697 \h </w:instrText>
        </w:r>
        <w:r>
          <w:fldChar w:fldCharType="separate"/>
        </w:r>
        <w:r>
          <w:t>7</w:t>
        </w:r>
        <w:r>
          <w:fldChar w:fldCharType="end"/>
        </w:r>
      </w:hyperlink>
    </w:p>
    <w:p>
      <w:pPr>
        <w:pStyle w:val="TOC2"/>
        <w:tabs>
          <w:tab w:val="right" w:leader="dot" w:pos="8306"/>
        </w:tabs>
      </w:pPr>
      <w:hyperlink w:anchor="_Toc27240" w:history="1">
        <w:r>
          <w:rPr>
            <w:rFonts w:ascii="仿宋" w:eastAsia="仿宋" w:hAnsi="仿宋" w:cs="仿宋" w:hint="eastAsia"/>
            <w:lang w:eastAsia="zh-CN"/>
          </w:rPr>
          <w:t>(二)、社会适应性分析</w:t>
        </w:r>
        <w:r>
          <w:tab/>
        </w:r>
        <w:r>
          <w:fldChar w:fldCharType="begin"/>
        </w:r>
        <w:r>
          <w:instrText xml:space="preserve"> PAGEREF _Toc27240 \h </w:instrText>
        </w:r>
        <w:r>
          <w:fldChar w:fldCharType="separate"/>
        </w:r>
        <w:r>
          <w:t>10</w:t>
        </w:r>
        <w:r>
          <w:fldChar w:fldCharType="end"/>
        </w:r>
      </w:hyperlink>
    </w:p>
    <w:p>
      <w:pPr>
        <w:pStyle w:val="TOC2"/>
        <w:tabs>
          <w:tab w:val="right" w:leader="dot" w:pos="8306"/>
        </w:tabs>
      </w:pPr>
      <w:hyperlink w:anchor="_Toc25494" w:history="1">
        <w:r>
          <w:rPr>
            <w:rFonts w:ascii="仿宋" w:eastAsia="仿宋" w:hAnsi="仿宋" w:cs="仿宋" w:hint="eastAsia"/>
            <w:lang w:eastAsia="zh-CN"/>
          </w:rPr>
          <w:t>(三)、社会风险及对策分析</w:t>
        </w:r>
        <w:r>
          <w:tab/>
        </w:r>
        <w:r>
          <w:fldChar w:fldCharType="begin"/>
        </w:r>
        <w:r>
          <w:instrText xml:space="preserve"> PAGEREF _Toc25494 \h </w:instrText>
        </w:r>
        <w:r>
          <w:fldChar w:fldCharType="separate"/>
        </w:r>
        <w:r>
          <w:t>11</w:t>
        </w:r>
        <w:r>
          <w:fldChar w:fldCharType="end"/>
        </w:r>
      </w:hyperlink>
    </w:p>
    <w:p>
      <w:pPr>
        <w:pStyle w:val="TOC1"/>
        <w:tabs>
          <w:tab w:val="right" w:leader="dot" w:pos="8306"/>
        </w:tabs>
      </w:pPr>
      <w:hyperlink w:anchor="_Toc20633" w:history="1">
        <w:r>
          <w:rPr>
            <w:rFonts w:ascii="仿宋" w:eastAsia="仿宋" w:hAnsi="仿宋" w:cs="仿宋" w:hint="eastAsia"/>
            <w:lang w:eastAsia="zh-CN"/>
          </w:rPr>
          <w:t>四、住房公积金管理服务项目概论</w:t>
        </w:r>
        <w:r>
          <w:tab/>
        </w:r>
        <w:r>
          <w:fldChar w:fldCharType="begin"/>
        </w:r>
        <w:r>
          <w:instrText xml:space="preserve"> PAGEREF _Toc20633 \h </w:instrText>
        </w:r>
        <w:r>
          <w:fldChar w:fldCharType="separate"/>
        </w:r>
        <w:r>
          <w:t>15</w:t>
        </w:r>
        <w:r>
          <w:fldChar w:fldCharType="end"/>
        </w:r>
      </w:hyperlink>
    </w:p>
    <w:p>
      <w:pPr>
        <w:pStyle w:val="TOC2"/>
        <w:tabs>
          <w:tab w:val="right" w:leader="dot" w:pos="8306"/>
        </w:tabs>
      </w:pPr>
      <w:hyperlink w:anchor="_Toc22300" w:history="1">
        <w:r>
          <w:rPr>
            <w:rFonts w:ascii="仿宋" w:eastAsia="仿宋" w:hAnsi="仿宋" w:cs="仿宋" w:hint="eastAsia"/>
            <w:lang w:eastAsia="zh-CN"/>
          </w:rPr>
          <w:t>(一)、项目申报单位概况</w:t>
        </w:r>
        <w:r>
          <w:tab/>
        </w:r>
        <w:r>
          <w:fldChar w:fldCharType="begin"/>
        </w:r>
        <w:r>
          <w:instrText xml:space="preserve"> PAGEREF _Toc22300 \h </w:instrText>
        </w:r>
        <w:r>
          <w:fldChar w:fldCharType="separate"/>
        </w:r>
        <w:r>
          <w:t>15</w:t>
        </w:r>
        <w:r>
          <w:fldChar w:fldCharType="end"/>
        </w:r>
      </w:hyperlink>
    </w:p>
    <w:p>
      <w:pPr>
        <w:pStyle w:val="TOC2"/>
        <w:tabs>
          <w:tab w:val="right" w:leader="dot" w:pos="8306"/>
        </w:tabs>
      </w:pPr>
      <w:hyperlink w:anchor="_Toc5471" w:history="1">
        <w:r>
          <w:rPr>
            <w:rFonts w:ascii="仿宋" w:eastAsia="仿宋" w:hAnsi="仿宋" w:cs="仿宋" w:hint="eastAsia"/>
            <w:lang w:eastAsia="zh-CN"/>
          </w:rPr>
          <w:t>(二)、项目概况</w:t>
        </w:r>
        <w:r>
          <w:tab/>
        </w:r>
        <w:r>
          <w:fldChar w:fldCharType="begin"/>
        </w:r>
        <w:r>
          <w:instrText xml:space="preserve"> PAGEREF _Toc5471 \h </w:instrText>
        </w:r>
        <w:r>
          <w:fldChar w:fldCharType="separate"/>
        </w:r>
        <w:r>
          <w:t>16</w:t>
        </w:r>
        <w:r>
          <w:fldChar w:fldCharType="end"/>
        </w:r>
      </w:hyperlink>
    </w:p>
    <w:p>
      <w:pPr>
        <w:pStyle w:val="TOC1"/>
        <w:tabs>
          <w:tab w:val="right" w:leader="dot" w:pos="8306"/>
        </w:tabs>
      </w:pPr>
      <w:hyperlink w:anchor="_Toc30178" w:history="1">
        <w:r>
          <w:rPr>
            <w:rFonts w:ascii="仿宋" w:eastAsia="仿宋" w:hAnsi="仿宋" w:cs="仿宋" w:hint="eastAsia"/>
            <w:lang w:eastAsia="zh-CN"/>
          </w:rPr>
          <w:t>五、项目选址研究</w:t>
        </w:r>
        <w:r>
          <w:tab/>
        </w:r>
        <w:r>
          <w:fldChar w:fldCharType="begin"/>
        </w:r>
        <w:r>
          <w:instrText xml:space="preserve"> PAGEREF _Toc30178 \h </w:instrText>
        </w:r>
        <w:r>
          <w:fldChar w:fldCharType="separate"/>
        </w:r>
        <w:r>
          <w:t>19</w:t>
        </w:r>
        <w:r>
          <w:fldChar w:fldCharType="end"/>
        </w:r>
      </w:hyperlink>
    </w:p>
    <w:p>
      <w:pPr>
        <w:pStyle w:val="TOC2"/>
        <w:tabs>
          <w:tab w:val="right" w:leader="dot" w:pos="8306"/>
        </w:tabs>
      </w:pPr>
      <w:hyperlink w:anchor="_Toc4200" w:history="1">
        <w:r>
          <w:rPr>
            <w:rFonts w:ascii="仿宋" w:eastAsia="仿宋" w:hAnsi="仿宋" w:cs="仿宋" w:hint="eastAsia"/>
            <w:lang w:eastAsia="zh-CN"/>
          </w:rPr>
          <w:t>(一)、项目选址原则</w:t>
        </w:r>
        <w:r>
          <w:tab/>
        </w:r>
        <w:r>
          <w:fldChar w:fldCharType="begin"/>
        </w:r>
        <w:r>
          <w:instrText xml:space="preserve"> PAGEREF _Toc4200 \h </w:instrText>
        </w:r>
        <w:r>
          <w:fldChar w:fldCharType="separate"/>
        </w:r>
        <w:r>
          <w:t>19</w:t>
        </w:r>
        <w:r>
          <w:fldChar w:fldCharType="end"/>
        </w:r>
      </w:hyperlink>
    </w:p>
    <w:p>
      <w:pPr>
        <w:pStyle w:val="TOC2"/>
        <w:tabs>
          <w:tab w:val="right" w:leader="dot" w:pos="8306"/>
        </w:tabs>
      </w:pPr>
      <w:hyperlink w:anchor="_Toc8919" w:history="1">
        <w:r>
          <w:rPr>
            <w:rFonts w:ascii="仿宋" w:eastAsia="仿宋" w:hAnsi="仿宋" w:cs="仿宋" w:hint="eastAsia"/>
            <w:lang w:eastAsia="zh-CN"/>
          </w:rPr>
          <w:t>(二)、项目选址</w:t>
        </w:r>
        <w:r>
          <w:tab/>
        </w:r>
        <w:r>
          <w:fldChar w:fldCharType="begin"/>
        </w:r>
        <w:r>
          <w:instrText xml:space="preserve"> PAGEREF _Toc8919 \h </w:instrText>
        </w:r>
        <w:r>
          <w:fldChar w:fldCharType="separate"/>
        </w:r>
        <w:r>
          <w:t>22</w:t>
        </w:r>
        <w:r>
          <w:fldChar w:fldCharType="end"/>
        </w:r>
      </w:hyperlink>
    </w:p>
    <w:p>
      <w:pPr>
        <w:pStyle w:val="TOC2"/>
        <w:tabs>
          <w:tab w:val="right" w:leader="dot" w:pos="8306"/>
        </w:tabs>
      </w:pPr>
      <w:hyperlink w:anchor="_Toc17144" w:history="1">
        <w:r>
          <w:rPr>
            <w:rFonts w:ascii="仿宋" w:eastAsia="仿宋" w:hAnsi="仿宋" w:cs="仿宋" w:hint="eastAsia"/>
            <w:lang w:eastAsia="zh-CN"/>
          </w:rPr>
          <w:t>(三)、建设条件分析</w:t>
        </w:r>
        <w:r>
          <w:tab/>
        </w:r>
        <w:r>
          <w:fldChar w:fldCharType="begin"/>
        </w:r>
        <w:r>
          <w:instrText xml:space="preserve"> PAGEREF _Toc17144 \h </w:instrText>
        </w:r>
        <w:r>
          <w:fldChar w:fldCharType="separate"/>
        </w:r>
        <w:r>
          <w:t>24</w:t>
        </w:r>
        <w:r>
          <w:fldChar w:fldCharType="end"/>
        </w:r>
      </w:hyperlink>
    </w:p>
    <w:p>
      <w:pPr>
        <w:pStyle w:val="TOC2"/>
        <w:tabs>
          <w:tab w:val="right" w:leader="dot" w:pos="8306"/>
        </w:tabs>
      </w:pPr>
      <w:hyperlink w:anchor="_Toc9209" w:history="1">
        <w:r>
          <w:rPr>
            <w:rFonts w:ascii="仿宋" w:eastAsia="仿宋" w:hAnsi="仿宋" w:cs="仿宋" w:hint="eastAsia"/>
            <w:lang w:eastAsia="zh-CN"/>
          </w:rPr>
          <w:t>(四)、用地控制指标</w:t>
        </w:r>
        <w:r>
          <w:tab/>
        </w:r>
        <w:r>
          <w:fldChar w:fldCharType="begin"/>
        </w:r>
        <w:r>
          <w:instrText xml:space="preserve"> PAGEREF _Toc9209 \h </w:instrText>
        </w:r>
        <w:r>
          <w:fldChar w:fldCharType="separate"/>
        </w:r>
        <w:r>
          <w:t>25</w:t>
        </w:r>
        <w:r>
          <w:fldChar w:fldCharType="end"/>
        </w:r>
      </w:hyperlink>
    </w:p>
    <w:p>
      <w:pPr>
        <w:pStyle w:val="TOC2"/>
        <w:tabs>
          <w:tab w:val="right" w:leader="dot" w:pos="8306"/>
        </w:tabs>
      </w:pPr>
      <w:hyperlink w:anchor="_Toc9656" w:history="1">
        <w:r>
          <w:rPr>
            <w:rFonts w:ascii="仿宋" w:eastAsia="仿宋" w:hAnsi="仿宋" w:cs="仿宋" w:hint="eastAsia"/>
            <w:lang w:eastAsia="zh-CN"/>
          </w:rPr>
          <w:t>(五)、地总体要求</w:t>
        </w:r>
        <w:r>
          <w:tab/>
        </w:r>
        <w:r>
          <w:fldChar w:fldCharType="begin"/>
        </w:r>
        <w:r>
          <w:instrText xml:space="preserve"> PAGEREF _Toc9656 \h </w:instrText>
        </w:r>
        <w:r>
          <w:fldChar w:fldCharType="separate"/>
        </w:r>
        <w:r>
          <w:t>27</w:t>
        </w:r>
        <w:r>
          <w:fldChar w:fldCharType="end"/>
        </w:r>
      </w:hyperlink>
    </w:p>
    <w:p>
      <w:pPr>
        <w:pStyle w:val="TOC2"/>
        <w:tabs>
          <w:tab w:val="right" w:leader="dot" w:pos="8306"/>
        </w:tabs>
      </w:pPr>
      <w:hyperlink w:anchor="_Toc14188" w:history="1">
        <w:r>
          <w:rPr>
            <w:rFonts w:ascii="仿宋" w:eastAsia="仿宋" w:hAnsi="仿宋" w:cs="仿宋" w:hint="eastAsia"/>
            <w:lang w:eastAsia="zh-CN"/>
          </w:rPr>
          <w:t>(六)、节约用地措施</w:t>
        </w:r>
        <w:r>
          <w:tab/>
        </w:r>
        <w:r>
          <w:fldChar w:fldCharType="begin"/>
        </w:r>
        <w:r>
          <w:instrText xml:space="preserve"> PAGEREF _Toc14188 \h </w:instrText>
        </w:r>
        <w:r>
          <w:fldChar w:fldCharType="separate"/>
        </w:r>
        <w:r>
          <w:t>28</w:t>
        </w:r>
        <w:r>
          <w:fldChar w:fldCharType="end"/>
        </w:r>
      </w:hyperlink>
    </w:p>
    <w:p>
      <w:pPr>
        <w:pStyle w:val="TOC2"/>
        <w:tabs>
          <w:tab w:val="right" w:leader="dot" w:pos="8306"/>
        </w:tabs>
      </w:pPr>
      <w:hyperlink w:anchor="_Toc28139" w:history="1">
        <w:r>
          <w:rPr>
            <w:rFonts w:ascii="仿宋" w:eastAsia="仿宋" w:hAnsi="仿宋" w:cs="仿宋" w:hint="eastAsia"/>
            <w:lang w:eastAsia="zh-CN"/>
          </w:rPr>
          <w:t>(七)、选址综合评价</w:t>
        </w:r>
        <w:r>
          <w:tab/>
        </w:r>
        <w:r>
          <w:fldChar w:fldCharType="begin"/>
        </w:r>
        <w:r>
          <w:instrText xml:space="preserve"> PAGEREF _Toc28139 \h </w:instrText>
        </w:r>
        <w:r>
          <w:fldChar w:fldCharType="separate"/>
        </w:r>
        <w:r>
          <w:t>30</w:t>
        </w:r>
        <w:r>
          <w:fldChar w:fldCharType="end"/>
        </w:r>
      </w:hyperlink>
    </w:p>
    <w:p>
      <w:pPr>
        <w:pStyle w:val="TOC1"/>
        <w:tabs>
          <w:tab w:val="right" w:leader="dot" w:pos="8306"/>
        </w:tabs>
      </w:pPr>
      <w:hyperlink w:anchor="_Toc13899" w:history="1">
        <w:r>
          <w:rPr>
            <w:rFonts w:ascii="仿宋" w:eastAsia="仿宋" w:hAnsi="仿宋" w:cs="仿宋" w:hint="eastAsia"/>
            <w:lang w:eastAsia="zh-CN"/>
          </w:rPr>
          <w:t>六、建设风险评估分析</w:t>
        </w:r>
        <w:r>
          <w:tab/>
        </w:r>
        <w:r>
          <w:fldChar w:fldCharType="begin"/>
        </w:r>
        <w:r>
          <w:instrText xml:space="preserve"> PAGEREF _Toc13899 \h </w:instrText>
        </w:r>
        <w:r>
          <w:fldChar w:fldCharType="separate"/>
        </w:r>
        <w:r>
          <w:t>31</w:t>
        </w:r>
        <w:r>
          <w:fldChar w:fldCharType="end"/>
        </w:r>
      </w:hyperlink>
    </w:p>
    <w:p>
      <w:pPr>
        <w:pStyle w:val="TOC2"/>
        <w:tabs>
          <w:tab w:val="right" w:leader="dot" w:pos="8306"/>
        </w:tabs>
      </w:pPr>
      <w:hyperlink w:anchor="_Toc19844" w:history="1">
        <w:r>
          <w:rPr>
            <w:rFonts w:ascii="仿宋" w:eastAsia="仿宋" w:hAnsi="仿宋" w:cs="仿宋" w:hint="eastAsia"/>
            <w:lang w:eastAsia="zh-CN"/>
          </w:rPr>
          <w:t>(一)、政策风险分析</w:t>
        </w:r>
        <w:r>
          <w:tab/>
        </w:r>
        <w:r>
          <w:fldChar w:fldCharType="begin"/>
        </w:r>
        <w:r>
          <w:instrText xml:space="preserve"> PAGEREF _Toc19844 \h </w:instrText>
        </w:r>
        <w:r>
          <w:fldChar w:fldCharType="separate"/>
        </w:r>
        <w:r>
          <w:t>31</w:t>
        </w:r>
        <w:r>
          <w:fldChar w:fldCharType="end"/>
        </w:r>
      </w:hyperlink>
    </w:p>
    <w:p>
      <w:pPr>
        <w:pStyle w:val="TOC2"/>
        <w:tabs>
          <w:tab w:val="right" w:leader="dot" w:pos="8306"/>
        </w:tabs>
      </w:pPr>
      <w:hyperlink w:anchor="_Toc23288" w:history="1">
        <w:r>
          <w:rPr>
            <w:rFonts w:ascii="仿宋" w:eastAsia="仿宋" w:hAnsi="仿宋" w:cs="仿宋" w:hint="eastAsia"/>
            <w:lang w:eastAsia="zh-CN"/>
          </w:rPr>
          <w:t>(二)、社会风险分析</w:t>
        </w:r>
        <w:r>
          <w:tab/>
        </w:r>
        <w:r>
          <w:fldChar w:fldCharType="begin"/>
        </w:r>
        <w:r>
          <w:instrText xml:space="preserve"> PAGEREF _Toc23288 \h </w:instrText>
        </w:r>
        <w:r>
          <w:fldChar w:fldCharType="separate"/>
        </w:r>
        <w:r>
          <w:t>32</w:t>
        </w:r>
        <w:r>
          <w:fldChar w:fldCharType="end"/>
        </w:r>
      </w:hyperlink>
    </w:p>
    <w:p>
      <w:pPr>
        <w:pStyle w:val="TOC2"/>
        <w:tabs>
          <w:tab w:val="right" w:leader="dot" w:pos="8306"/>
        </w:tabs>
      </w:pPr>
      <w:hyperlink w:anchor="_Toc3249" w:history="1">
        <w:r>
          <w:rPr>
            <w:rFonts w:ascii="仿宋" w:eastAsia="仿宋" w:hAnsi="仿宋" w:cs="仿宋" w:hint="eastAsia"/>
            <w:lang w:eastAsia="zh-CN"/>
          </w:rPr>
          <w:t>(三)、市场风险分析</w:t>
        </w:r>
        <w:r>
          <w:tab/>
        </w:r>
        <w:r>
          <w:fldChar w:fldCharType="begin"/>
        </w:r>
        <w:r>
          <w:instrText xml:space="preserve"> PAGEREF _Toc3249 \h </w:instrText>
        </w:r>
        <w:r>
          <w:fldChar w:fldCharType="separate"/>
        </w:r>
        <w:r>
          <w:t>33</w:t>
        </w:r>
        <w:r>
          <w:fldChar w:fldCharType="end"/>
        </w:r>
      </w:hyperlink>
    </w:p>
    <w:p>
      <w:pPr>
        <w:pStyle w:val="TOC2"/>
        <w:tabs>
          <w:tab w:val="right" w:leader="dot" w:pos="8306"/>
        </w:tabs>
      </w:pPr>
      <w:hyperlink w:anchor="_Toc12022" w:history="1">
        <w:r>
          <w:rPr>
            <w:rFonts w:ascii="仿宋" w:eastAsia="仿宋" w:hAnsi="仿宋" w:cs="仿宋" w:hint="eastAsia"/>
            <w:lang w:eastAsia="zh-CN"/>
          </w:rPr>
          <w:t>(四)、资金风险分析</w:t>
        </w:r>
        <w:r>
          <w:tab/>
        </w:r>
        <w:r>
          <w:fldChar w:fldCharType="begin"/>
        </w:r>
        <w:r>
          <w:instrText xml:space="preserve"> PAGEREF _Toc12022 \h </w:instrText>
        </w:r>
        <w:r>
          <w:fldChar w:fldCharType="separate"/>
        </w:r>
        <w:r>
          <w:t>34</w:t>
        </w:r>
        <w:r>
          <w:fldChar w:fldCharType="end"/>
        </w:r>
      </w:hyperlink>
    </w:p>
    <w:p>
      <w:pPr>
        <w:pStyle w:val="TOC2"/>
        <w:tabs>
          <w:tab w:val="right" w:leader="dot" w:pos="8306"/>
        </w:tabs>
      </w:pPr>
      <w:hyperlink w:anchor="_Toc4298" w:history="1">
        <w:r>
          <w:rPr>
            <w:rFonts w:ascii="仿宋" w:eastAsia="仿宋" w:hAnsi="仿宋" w:cs="仿宋" w:hint="eastAsia"/>
            <w:lang w:eastAsia="zh-CN"/>
          </w:rPr>
          <w:t>(五)、技术风险分析</w:t>
        </w:r>
        <w:r>
          <w:tab/>
        </w:r>
        <w:r>
          <w:fldChar w:fldCharType="begin"/>
        </w:r>
        <w:r>
          <w:instrText xml:space="preserve"> PAGEREF _Toc4298 \h </w:instrText>
        </w:r>
        <w:r>
          <w:fldChar w:fldCharType="separate"/>
        </w:r>
        <w:r>
          <w:t>35</w:t>
        </w:r>
        <w:r>
          <w:fldChar w:fldCharType="end"/>
        </w:r>
      </w:hyperlink>
    </w:p>
    <w:p>
      <w:pPr>
        <w:pStyle w:val="TOC2"/>
        <w:tabs>
          <w:tab w:val="right" w:leader="dot" w:pos="8306"/>
        </w:tabs>
      </w:pPr>
      <w:hyperlink w:anchor="_Toc1172" w:history="1">
        <w:r>
          <w:rPr>
            <w:rFonts w:ascii="仿宋" w:eastAsia="仿宋" w:hAnsi="仿宋" w:cs="仿宋" w:hint="eastAsia"/>
            <w:lang w:eastAsia="zh-CN"/>
          </w:rPr>
          <w:t>(六)、财务风险分析</w:t>
        </w:r>
        <w:r>
          <w:tab/>
        </w:r>
        <w:r>
          <w:fldChar w:fldCharType="begin"/>
        </w:r>
        <w:r>
          <w:instrText xml:space="preserve"> PAGEREF _Toc1172 \h </w:instrText>
        </w:r>
        <w:r>
          <w:fldChar w:fldCharType="separate"/>
        </w:r>
        <w:r>
          <w:t>37</w:t>
        </w:r>
        <w:r>
          <w:fldChar w:fldCharType="end"/>
        </w:r>
      </w:hyperlink>
    </w:p>
    <w:p>
      <w:pPr>
        <w:pStyle w:val="TOC2"/>
        <w:tabs>
          <w:tab w:val="right" w:leader="dot" w:pos="8306"/>
        </w:tabs>
      </w:pPr>
      <w:hyperlink w:anchor="_Toc17363" w:history="1">
        <w:r>
          <w:rPr>
            <w:rFonts w:ascii="仿宋" w:eastAsia="仿宋" w:hAnsi="仿宋" w:cs="仿宋" w:hint="eastAsia"/>
            <w:lang w:eastAsia="zh-CN"/>
          </w:rPr>
          <w:t>(七)、管理风险分析</w:t>
        </w:r>
        <w:r>
          <w:tab/>
        </w:r>
        <w:r>
          <w:fldChar w:fldCharType="begin"/>
        </w:r>
        <w:r>
          <w:instrText xml:space="preserve"> PAGEREF _Toc17363 \h </w:instrText>
        </w:r>
        <w:r>
          <w:fldChar w:fldCharType="separate"/>
        </w:r>
        <w:r>
          <w:t>38</w:t>
        </w:r>
        <w:r>
          <w:fldChar w:fldCharType="end"/>
        </w:r>
      </w:hyperlink>
    </w:p>
    <w:p>
      <w:pPr>
        <w:pStyle w:val="TOC2"/>
        <w:tabs>
          <w:tab w:val="right" w:leader="dot" w:pos="8306"/>
        </w:tabs>
      </w:pPr>
      <w:hyperlink w:anchor="_Toc17138" w:history="1">
        <w:r>
          <w:rPr>
            <w:rFonts w:ascii="仿宋" w:eastAsia="仿宋" w:hAnsi="仿宋" w:cs="仿宋" w:hint="eastAsia"/>
            <w:lang w:eastAsia="zh-CN"/>
          </w:rPr>
          <w:t>(八)、其它风险分析</w:t>
        </w:r>
        <w:r>
          <w:tab/>
        </w:r>
        <w:r>
          <w:fldChar w:fldCharType="begin"/>
        </w:r>
        <w:r>
          <w:instrText xml:space="preserve"> PAGEREF _Toc17138 \h </w:instrText>
        </w:r>
        <w:r>
          <w:fldChar w:fldCharType="separate"/>
        </w:r>
        <w:r>
          <w:t>40</w:t>
        </w:r>
        <w:r>
          <w:fldChar w:fldCharType="end"/>
        </w:r>
      </w:hyperlink>
    </w:p>
    <w:p>
      <w:pPr>
        <w:pStyle w:val="TOC2"/>
        <w:tabs>
          <w:tab w:val="right" w:leader="dot" w:pos="8306"/>
        </w:tabs>
      </w:pPr>
      <w:hyperlink w:anchor="_Toc10477" w:history="1">
        <w:r>
          <w:rPr>
            <w:rFonts w:ascii="仿宋" w:eastAsia="仿宋" w:hAnsi="仿宋" w:cs="仿宋" w:hint="eastAsia"/>
            <w:lang w:eastAsia="zh-CN"/>
          </w:rPr>
          <w:t>(九)、社会影响评估</w:t>
        </w:r>
        <w:r>
          <w:tab/>
        </w:r>
        <w:r>
          <w:fldChar w:fldCharType="begin"/>
        </w:r>
        <w:r>
          <w:instrText xml:space="preserve"> PAGEREF _Toc10477 \h </w:instrText>
        </w:r>
        <w:r>
          <w:fldChar w:fldCharType="separate"/>
        </w:r>
        <w:r>
          <w:t>41</w:t>
        </w:r>
        <w:r>
          <w:fldChar w:fldCharType="end"/>
        </w:r>
      </w:hyperlink>
    </w:p>
    <w:p>
      <w:pPr>
        <w:pStyle w:val="TOC1"/>
        <w:tabs>
          <w:tab w:val="right" w:leader="dot" w:pos="8306"/>
        </w:tabs>
      </w:pPr>
      <w:hyperlink w:anchor="_Toc16166" w:history="1">
        <w:r>
          <w:rPr>
            <w:rFonts w:ascii="仿宋" w:eastAsia="仿宋" w:hAnsi="仿宋" w:cs="仿宋" w:hint="eastAsia"/>
            <w:lang w:eastAsia="zh-CN"/>
          </w:rPr>
          <w:t>七、项目实施与管理方案</w:t>
        </w:r>
        <w:r>
          <w:tab/>
        </w:r>
        <w:r>
          <w:fldChar w:fldCharType="begin"/>
        </w:r>
        <w:r>
          <w:instrText xml:space="preserve"> PAGEREF _Toc16166 \h </w:instrText>
        </w:r>
        <w:r>
          <w:fldChar w:fldCharType="separate"/>
        </w:r>
        <w:r>
          <w:t>43</w:t>
        </w:r>
        <w:r>
          <w:fldChar w:fldCharType="end"/>
        </w:r>
      </w:hyperlink>
    </w:p>
    <w:p>
      <w:pPr>
        <w:pStyle w:val="TOC2"/>
        <w:tabs>
          <w:tab w:val="right" w:leader="dot" w:pos="8306"/>
        </w:tabs>
      </w:pPr>
      <w:hyperlink w:anchor="_Toc3432" w:history="1">
        <w:r>
          <w:rPr>
            <w:rFonts w:ascii="仿宋" w:eastAsia="仿宋" w:hAnsi="仿宋" w:cs="仿宋" w:hint="eastAsia"/>
            <w:lang w:eastAsia="zh-CN"/>
          </w:rPr>
          <w:t>(一)、项目实施计划</w:t>
        </w:r>
        <w:r>
          <w:tab/>
        </w:r>
        <w:r>
          <w:fldChar w:fldCharType="begin"/>
        </w:r>
        <w:r>
          <w:instrText xml:space="preserve"> PAGEREF _Toc3432 \h </w:instrText>
        </w:r>
        <w:r>
          <w:fldChar w:fldCharType="separate"/>
        </w:r>
        <w:r>
          <w:t>43</w:t>
        </w:r>
        <w:r>
          <w:fldChar w:fldCharType="end"/>
        </w:r>
      </w:hyperlink>
    </w:p>
    <w:p>
      <w:pPr>
        <w:pStyle w:val="TOC2"/>
        <w:tabs>
          <w:tab w:val="right" w:leader="dot" w:pos="8306"/>
        </w:tabs>
      </w:pPr>
      <w:hyperlink w:anchor="_Toc29579" w:history="1">
        <w:r>
          <w:rPr>
            <w:rFonts w:ascii="仿宋" w:eastAsia="仿宋" w:hAnsi="仿宋" w:cs="仿宋" w:hint="eastAsia"/>
            <w:lang w:eastAsia="zh-CN"/>
          </w:rPr>
          <w:t>(二)、项目组织机构与职责</w:t>
        </w:r>
        <w:r>
          <w:tab/>
        </w:r>
        <w:r>
          <w:fldChar w:fldCharType="begin"/>
        </w:r>
        <w:r>
          <w:instrText xml:space="preserve"> PAGEREF _Toc29579 \h </w:instrText>
        </w:r>
        <w:r>
          <w:fldChar w:fldCharType="separate"/>
        </w:r>
        <w:r>
          <w:t>44</w:t>
        </w:r>
        <w:r>
          <w:fldChar w:fldCharType="end"/>
        </w:r>
      </w:hyperlink>
    </w:p>
    <w:p>
      <w:pPr>
        <w:pStyle w:val="TOC2"/>
        <w:tabs>
          <w:tab w:val="right" w:leader="dot" w:pos="8306"/>
        </w:tabs>
      </w:pPr>
      <w:hyperlink w:anchor="_Toc857" w:history="1">
        <w:r>
          <w:rPr>
            <w:rFonts w:ascii="仿宋" w:eastAsia="仿宋" w:hAnsi="仿宋" w:cs="仿宋" w:hint="eastAsia"/>
            <w:lang w:eastAsia="zh-CN"/>
          </w:rPr>
          <w:t>(三)、项目管理与监控体系</w:t>
        </w:r>
        <w:r>
          <w:tab/>
        </w:r>
        <w:r>
          <w:fldChar w:fldCharType="begin"/>
        </w:r>
        <w:r>
          <w:instrText xml:space="preserve"> PAGEREF _Toc857 \h </w:instrText>
        </w:r>
        <w:r>
          <w:fldChar w:fldCharType="separate"/>
        </w:r>
        <w:r>
          <w:t>47</w:t>
        </w:r>
        <w:r>
          <w:fldChar w:fldCharType="end"/>
        </w:r>
      </w:hyperlink>
    </w:p>
    <w:p>
      <w:pPr>
        <w:pStyle w:val="TOC1"/>
        <w:tabs>
          <w:tab w:val="right" w:leader="dot" w:pos="8306"/>
        </w:tabs>
      </w:pPr>
      <w:hyperlink w:anchor="_Toc11902" w:history="1">
        <w:r>
          <w:rPr>
            <w:rFonts w:ascii="仿宋" w:eastAsia="仿宋" w:hAnsi="仿宋" w:cs="仿宋" w:hint="eastAsia"/>
            <w:lang w:eastAsia="zh-CN"/>
          </w:rPr>
          <w:t>八、资金管理与财务规划</w:t>
        </w:r>
        <w:r>
          <w:tab/>
        </w:r>
        <w:r>
          <w:fldChar w:fldCharType="begin"/>
        </w:r>
        <w:r>
          <w:instrText xml:space="preserve"> PAGEREF _Toc11902 \h </w:instrText>
        </w:r>
        <w:r>
          <w:fldChar w:fldCharType="separate"/>
        </w:r>
        <w:r>
          <w:t>49</w:t>
        </w:r>
        <w:r>
          <w:fldChar w:fldCharType="end"/>
        </w:r>
      </w:hyperlink>
    </w:p>
    <w:p>
      <w:pPr>
        <w:pStyle w:val="TOC2"/>
        <w:tabs>
          <w:tab w:val="right" w:leader="dot" w:pos="8306"/>
        </w:tabs>
      </w:pPr>
      <w:hyperlink w:anchor="_Toc31193" w:history="1">
        <w:r>
          <w:rPr>
            <w:rFonts w:ascii="仿宋" w:eastAsia="仿宋" w:hAnsi="仿宋" w:cs="仿宋" w:hint="eastAsia"/>
            <w:lang w:eastAsia="zh-CN"/>
          </w:rPr>
          <w:t>(一)、项目资金来源与筹措</w:t>
        </w:r>
        <w:r>
          <w:tab/>
        </w:r>
        <w:r>
          <w:fldChar w:fldCharType="begin"/>
        </w:r>
        <w:r>
          <w:instrText xml:space="preserve"> PAGEREF _Toc31193 \h </w:instrText>
        </w:r>
        <w:r>
          <w:fldChar w:fldCharType="separate"/>
        </w:r>
        <w:r>
          <w:t>49</w:t>
        </w:r>
        <w:r>
          <w:fldChar w:fldCharType="end"/>
        </w:r>
      </w:hyperlink>
    </w:p>
    <w:p>
      <w:pPr>
        <w:pStyle w:val="TOC2"/>
        <w:tabs>
          <w:tab w:val="right" w:leader="dot" w:pos="8306"/>
        </w:tabs>
      </w:pPr>
      <w:hyperlink w:anchor="_Toc23573" w:history="1">
        <w:r>
          <w:rPr>
            <w:rFonts w:ascii="仿宋" w:eastAsia="仿宋" w:hAnsi="仿宋" w:cs="仿宋" w:hint="eastAsia"/>
            <w:lang w:eastAsia="zh-CN"/>
          </w:rPr>
          <w:t>(二)、资金使用与监管</w:t>
        </w:r>
        <w:r>
          <w:tab/>
        </w:r>
        <w:r>
          <w:fldChar w:fldCharType="begin"/>
        </w:r>
        <w:r>
          <w:instrText xml:space="preserve"> PAGEREF _Toc23573 \h </w:instrText>
        </w:r>
        <w:r>
          <w:fldChar w:fldCharType="separate"/>
        </w:r>
        <w:r>
          <w:t>50</w:t>
        </w:r>
        <w:r>
          <w:fldChar w:fldCharType="end"/>
        </w:r>
      </w:hyperlink>
    </w:p>
    <w:p>
      <w:pPr>
        <w:pStyle w:val="TOC2"/>
        <w:tabs>
          <w:tab w:val="right" w:leader="dot" w:pos="8306"/>
        </w:tabs>
      </w:pPr>
      <w:hyperlink w:anchor="_Toc10341" w:history="1">
        <w:r>
          <w:rPr>
            <w:rFonts w:ascii="仿宋" w:eastAsia="仿宋" w:hAnsi="仿宋" w:cs="仿宋" w:hint="eastAsia"/>
            <w:lang w:eastAsia="zh-CN"/>
          </w:rPr>
          <w:t>(三)、财务规划与预测</w:t>
        </w:r>
        <w:r>
          <w:tab/>
        </w:r>
        <w:r>
          <w:fldChar w:fldCharType="begin"/>
        </w:r>
        <w:r>
          <w:instrText xml:space="preserve"> PAGEREF _Toc10341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94" w:history="1">
        <w:r>
          <w:rPr>
            <w:rFonts w:ascii="仿宋" w:eastAsia="仿宋" w:hAnsi="仿宋" w:cs="仿宋" w:hint="eastAsia"/>
            <w:lang w:eastAsia="zh-CN"/>
          </w:rPr>
          <w:t>九、项目质量与标准</w:t>
        </w:r>
        <w:r>
          <w:tab/>
        </w:r>
        <w:r>
          <w:fldChar w:fldCharType="begin"/>
        </w:r>
        <w:r>
          <w:instrText xml:space="preserve"> PAGEREF _Toc27294 \h </w:instrText>
        </w:r>
        <w:r>
          <w:fldChar w:fldCharType="separate"/>
        </w:r>
        <w:r>
          <w:t>52</w:t>
        </w:r>
        <w:r>
          <w:fldChar w:fldCharType="end"/>
        </w:r>
      </w:hyperlink>
    </w:p>
    <w:p>
      <w:pPr>
        <w:pStyle w:val="TOC2"/>
        <w:tabs>
          <w:tab w:val="right" w:leader="dot" w:pos="8306"/>
        </w:tabs>
      </w:pPr>
      <w:hyperlink w:anchor="_Toc28136" w:history="1">
        <w:r>
          <w:rPr>
            <w:rFonts w:ascii="仿宋" w:eastAsia="仿宋" w:hAnsi="仿宋" w:cs="仿宋" w:hint="eastAsia"/>
            <w:lang w:eastAsia="zh-CN"/>
          </w:rPr>
          <w:t>(一)、质量保障体系</w:t>
        </w:r>
        <w:r>
          <w:tab/>
        </w:r>
        <w:r>
          <w:fldChar w:fldCharType="begin"/>
        </w:r>
        <w:r>
          <w:instrText xml:space="preserve"> PAGEREF _Toc28136 \h </w:instrText>
        </w:r>
        <w:r>
          <w:fldChar w:fldCharType="separate"/>
        </w:r>
        <w:r>
          <w:t>52</w:t>
        </w:r>
        <w:r>
          <w:fldChar w:fldCharType="end"/>
        </w:r>
      </w:hyperlink>
    </w:p>
    <w:p>
      <w:pPr>
        <w:pStyle w:val="TOC2"/>
        <w:tabs>
          <w:tab w:val="right" w:leader="dot" w:pos="8306"/>
        </w:tabs>
      </w:pPr>
      <w:hyperlink w:anchor="_Toc2011" w:history="1">
        <w:r>
          <w:rPr>
            <w:rFonts w:ascii="仿宋" w:eastAsia="仿宋" w:hAnsi="仿宋" w:cs="仿宋" w:hint="eastAsia"/>
            <w:lang w:eastAsia="zh-CN"/>
          </w:rPr>
          <w:t>(二)、标准化作业流程</w:t>
        </w:r>
        <w:r>
          <w:tab/>
        </w:r>
        <w:r>
          <w:fldChar w:fldCharType="begin"/>
        </w:r>
        <w:r>
          <w:instrText xml:space="preserve"> PAGEREF _Toc2011 \h </w:instrText>
        </w:r>
        <w:r>
          <w:fldChar w:fldCharType="separate"/>
        </w:r>
        <w:r>
          <w:t>54</w:t>
        </w:r>
        <w:r>
          <w:fldChar w:fldCharType="end"/>
        </w:r>
      </w:hyperlink>
    </w:p>
    <w:p>
      <w:pPr>
        <w:pStyle w:val="TOC2"/>
        <w:tabs>
          <w:tab w:val="right" w:leader="dot" w:pos="8306"/>
        </w:tabs>
      </w:pPr>
      <w:hyperlink w:anchor="_Toc2429" w:history="1">
        <w:r>
          <w:rPr>
            <w:rFonts w:ascii="仿宋" w:eastAsia="仿宋" w:hAnsi="仿宋" w:cs="仿宋" w:hint="eastAsia"/>
            <w:lang w:eastAsia="zh-CN"/>
          </w:rPr>
          <w:t>(三)、质量监控与评估</w:t>
        </w:r>
        <w:r>
          <w:tab/>
        </w:r>
        <w:r>
          <w:fldChar w:fldCharType="begin"/>
        </w:r>
        <w:r>
          <w:instrText xml:space="preserve"> PAGEREF _Toc2429 \h </w:instrText>
        </w:r>
        <w:r>
          <w:fldChar w:fldCharType="separate"/>
        </w:r>
        <w:r>
          <w:t>56</w:t>
        </w:r>
        <w:r>
          <w:fldChar w:fldCharType="end"/>
        </w:r>
      </w:hyperlink>
    </w:p>
    <w:p>
      <w:pPr>
        <w:pStyle w:val="TOC2"/>
        <w:tabs>
          <w:tab w:val="right" w:leader="dot" w:pos="8306"/>
        </w:tabs>
      </w:pPr>
      <w:hyperlink w:anchor="_Toc9560" w:history="1">
        <w:r>
          <w:rPr>
            <w:rFonts w:ascii="仿宋" w:eastAsia="仿宋" w:hAnsi="仿宋" w:cs="仿宋" w:hint="eastAsia"/>
            <w:lang w:eastAsia="zh-CN"/>
          </w:rPr>
          <w:t>(四)、质量改进计划</w:t>
        </w:r>
        <w:r>
          <w:tab/>
        </w:r>
        <w:r>
          <w:fldChar w:fldCharType="begin"/>
        </w:r>
        <w:r>
          <w:instrText xml:space="preserve"> PAGEREF _Toc9560 \h </w:instrText>
        </w:r>
        <w:r>
          <w:fldChar w:fldCharType="separate"/>
        </w:r>
        <w:r>
          <w:t>56</w:t>
        </w:r>
        <w:r>
          <w:fldChar w:fldCharType="end"/>
        </w:r>
      </w:hyperlink>
    </w:p>
    <w:p>
      <w:pPr>
        <w:pStyle w:val="TOC1"/>
        <w:tabs>
          <w:tab w:val="right" w:leader="dot" w:pos="8306"/>
        </w:tabs>
      </w:pPr>
      <w:hyperlink w:anchor="_Toc497" w:history="1">
        <w:r>
          <w:rPr>
            <w:rFonts w:ascii="仿宋" w:eastAsia="仿宋" w:hAnsi="仿宋" w:cs="仿宋" w:hint="eastAsia"/>
            <w:lang w:eastAsia="zh-CN"/>
          </w:rPr>
          <w:t>十、环境保护与治理方案</w:t>
        </w:r>
        <w:r>
          <w:tab/>
        </w:r>
        <w:r>
          <w:fldChar w:fldCharType="begin"/>
        </w:r>
        <w:r>
          <w:instrText xml:space="preserve"> PAGEREF _Toc497 \h </w:instrText>
        </w:r>
        <w:r>
          <w:fldChar w:fldCharType="separate"/>
        </w:r>
        <w:r>
          <w:t>58</w:t>
        </w:r>
        <w:r>
          <w:fldChar w:fldCharType="end"/>
        </w:r>
      </w:hyperlink>
    </w:p>
    <w:p>
      <w:pPr>
        <w:pStyle w:val="TOC2"/>
        <w:tabs>
          <w:tab w:val="right" w:leader="dot" w:pos="8306"/>
        </w:tabs>
      </w:pPr>
      <w:hyperlink w:anchor="_Toc25688" w:history="1">
        <w:r>
          <w:rPr>
            <w:rFonts w:ascii="仿宋" w:eastAsia="仿宋" w:hAnsi="仿宋" w:cs="仿宋" w:hint="eastAsia"/>
            <w:lang w:eastAsia="zh-CN"/>
          </w:rPr>
          <w:t>(一)、项目环境影响评估</w:t>
        </w:r>
        <w:r>
          <w:tab/>
        </w:r>
        <w:r>
          <w:fldChar w:fldCharType="begin"/>
        </w:r>
        <w:r>
          <w:instrText xml:space="preserve"> PAGEREF _Toc25688 \h </w:instrText>
        </w:r>
        <w:r>
          <w:fldChar w:fldCharType="separate"/>
        </w:r>
        <w:r>
          <w:t>58</w:t>
        </w:r>
        <w:r>
          <w:fldChar w:fldCharType="end"/>
        </w:r>
      </w:hyperlink>
    </w:p>
    <w:p>
      <w:pPr>
        <w:pStyle w:val="TOC2"/>
        <w:tabs>
          <w:tab w:val="right" w:leader="dot" w:pos="8306"/>
        </w:tabs>
      </w:pPr>
      <w:hyperlink w:anchor="_Toc31360" w:history="1">
        <w:r>
          <w:rPr>
            <w:rFonts w:ascii="仿宋" w:eastAsia="仿宋" w:hAnsi="仿宋" w:cs="仿宋" w:hint="eastAsia"/>
            <w:lang w:eastAsia="zh-CN"/>
          </w:rPr>
          <w:t>(二)、环境保护措施与治理方案</w:t>
        </w:r>
        <w:r>
          <w:tab/>
        </w:r>
        <w:r>
          <w:fldChar w:fldCharType="begin"/>
        </w:r>
        <w:r>
          <w:instrText xml:space="preserve"> PAGEREF _Toc31360 \h </w:instrText>
        </w:r>
        <w:r>
          <w:fldChar w:fldCharType="separate"/>
        </w:r>
        <w:r>
          <w:t>58</w:t>
        </w:r>
        <w:r>
          <w:fldChar w:fldCharType="end"/>
        </w:r>
      </w:hyperlink>
    </w:p>
    <w:p>
      <w:pPr>
        <w:pStyle w:val="TOC1"/>
        <w:tabs>
          <w:tab w:val="right" w:leader="dot" w:pos="8306"/>
        </w:tabs>
      </w:pPr>
      <w:hyperlink w:anchor="_Toc19999" w:history="1">
        <w:r>
          <w:rPr>
            <w:rFonts w:ascii="仿宋" w:eastAsia="仿宋" w:hAnsi="仿宋" w:cs="仿宋" w:hint="eastAsia"/>
            <w:lang w:eastAsia="zh-CN"/>
          </w:rPr>
          <w:t>十一、客户关系管理与市场拓展</w:t>
        </w:r>
        <w:r>
          <w:tab/>
        </w:r>
        <w:r>
          <w:fldChar w:fldCharType="begin"/>
        </w:r>
        <w:r>
          <w:instrText xml:space="preserve"> PAGEREF _Toc19999 \h </w:instrText>
        </w:r>
        <w:r>
          <w:fldChar w:fldCharType="separate"/>
        </w:r>
        <w:r>
          <w:t>59</w:t>
        </w:r>
        <w:r>
          <w:fldChar w:fldCharType="end"/>
        </w:r>
      </w:hyperlink>
    </w:p>
    <w:p>
      <w:pPr>
        <w:pStyle w:val="TOC2"/>
        <w:tabs>
          <w:tab w:val="right" w:leader="dot" w:pos="8306"/>
        </w:tabs>
      </w:pPr>
      <w:hyperlink w:anchor="_Toc26223" w:history="1">
        <w:r>
          <w:rPr>
            <w:rFonts w:ascii="仿宋" w:eastAsia="仿宋" w:hAnsi="仿宋" w:cs="仿宋" w:hint="eastAsia"/>
            <w:lang w:eastAsia="zh-CN"/>
          </w:rPr>
          <w:t>(一)、客户关系管理策略</w:t>
        </w:r>
        <w:r>
          <w:tab/>
        </w:r>
        <w:r>
          <w:fldChar w:fldCharType="begin"/>
        </w:r>
        <w:r>
          <w:instrText xml:space="preserve"> PAGEREF _Toc26223 \h </w:instrText>
        </w:r>
        <w:r>
          <w:fldChar w:fldCharType="separate"/>
        </w:r>
        <w:r>
          <w:t>59</w:t>
        </w:r>
        <w:r>
          <w:fldChar w:fldCharType="end"/>
        </w:r>
      </w:hyperlink>
    </w:p>
    <w:p>
      <w:pPr>
        <w:pStyle w:val="TOC2"/>
        <w:tabs>
          <w:tab w:val="right" w:leader="dot" w:pos="8306"/>
        </w:tabs>
      </w:pPr>
      <w:hyperlink w:anchor="_Toc9130" w:history="1">
        <w:r>
          <w:rPr>
            <w:rFonts w:ascii="仿宋" w:eastAsia="仿宋" w:hAnsi="仿宋" w:cs="仿宋" w:hint="eastAsia"/>
            <w:lang w:eastAsia="zh-CN"/>
          </w:rPr>
          <w:t>(二)、市场拓展方案</w:t>
        </w:r>
        <w:r>
          <w:tab/>
        </w:r>
        <w:r>
          <w:fldChar w:fldCharType="begin"/>
        </w:r>
        <w:r>
          <w:instrText xml:space="preserve"> PAGEREF _Toc9130 \h </w:instrText>
        </w:r>
        <w:r>
          <w:fldChar w:fldCharType="separate"/>
        </w:r>
        <w:r>
          <w:t>60</w:t>
        </w:r>
        <w:r>
          <w:fldChar w:fldCharType="end"/>
        </w:r>
      </w:hyperlink>
    </w:p>
    <w:p>
      <w:pPr>
        <w:pStyle w:val="TOC1"/>
        <w:tabs>
          <w:tab w:val="right" w:leader="dot" w:pos="8306"/>
        </w:tabs>
      </w:pPr>
      <w:hyperlink w:anchor="_Toc23143" w:history="1">
        <w:r>
          <w:rPr>
            <w:rFonts w:ascii="仿宋" w:eastAsia="仿宋" w:hAnsi="仿宋" w:cs="仿宋" w:hint="eastAsia"/>
            <w:lang w:eastAsia="zh-CN"/>
          </w:rPr>
          <w:t>十二、环境保护与绿色发展</w:t>
        </w:r>
        <w:r>
          <w:tab/>
        </w:r>
        <w:r>
          <w:fldChar w:fldCharType="begin"/>
        </w:r>
        <w:r>
          <w:instrText xml:space="preserve"> PAGEREF _Toc23143 \h </w:instrText>
        </w:r>
        <w:r>
          <w:fldChar w:fldCharType="separate"/>
        </w:r>
        <w:r>
          <w:t>61</w:t>
        </w:r>
        <w:r>
          <w:fldChar w:fldCharType="end"/>
        </w:r>
      </w:hyperlink>
    </w:p>
    <w:p>
      <w:pPr>
        <w:pStyle w:val="TOC2"/>
        <w:tabs>
          <w:tab w:val="right" w:leader="dot" w:pos="8306"/>
        </w:tabs>
      </w:pPr>
      <w:hyperlink w:anchor="_Toc10263" w:history="1">
        <w:r>
          <w:rPr>
            <w:rFonts w:ascii="仿宋" w:eastAsia="仿宋" w:hAnsi="仿宋" w:cs="仿宋" w:hint="eastAsia"/>
            <w:lang w:eastAsia="zh-CN"/>
          </w:rPr>
          <w:t>(一)、环境保护措施</w:t>
        </w:r>
        <w:r>
          <w:tab/>
        </w:r>
        <w:r>
          <w:fldChar w:fldCharType="begin"/>
        </w:r>
        <w:r>
          <w:instrText xml:space="preserve"> PAGEREF _Toc10263 \h </w:instrText>
        </w:r>
        <w:r>
          <w:fldChar w:fldCharType="separate"/>
        </w:r>
        <w:r>
          <w:t>61</w:t>
        </w:r>
        <w:r>
          <w:fldChar w:fldCharType="end"/>
        </w:r>
      </w:hyperlink>
    </w:p>
    <w:p>
      <w:pPr>
        <w:pStyle w:val="TOC2"/>
        <w:tabs>
          <w:tab w:val="right" w:leader="dot" w:pos="8306"/>
        </w:tabs>
      </w:pPr>
      <w:hyperlink w:anchor="_Toc29121" w:history="1">
        <w:r>
          <w:rPr>
            <w:rFonts w:ascii="仿宋" w:eastAsia="仿宋" w:hAnsi="仿宋" w:cs="仿宋" w:hint="eastAsia"/>
            <w:lang w:eastAsia="zh-CN"/>
          </w:rPr>
          <w:t>(二)、绿色发展与可持续发展策略</w:t>
        </w:r>
        <w:r>
          <w:tab/>
        </w:r>
        <w:r>
          <w:fldChar w:fldCharType="begin"/>
        </w:r>
        <w:r>
          <w:instrText xml:space="preserve"> PAGEREF _Toc29121 \h </w:instrText>
        </w:r>
        <w:r>
          <w:fldChar w:fldCharType="separate"/>
        </w:r>
        <w:r>
          <w:t>63</w:t>
        </w:r>
        <w:r>
          <w:fldChar w:fldCharType="end"/>
        </w:r>
      </w:hyperlink>
    </w:p>
    <w:p>
      <w:pPr>
        <w:pStyle w:val="TOC1"/>
        <w:tabs>
          <w:tab w:val="right" w:leader="dot" w:pos="8306"/>
        </w:tabs>
      </w:pPr>
      <w:hyperlink w:anchor="_Toc9027" w:history="1">
        <w:r>
          <w:rPr>
            <w:rFonts w:ascii="仿宋" w:eastAsia="仿宋" w:hAnsi="仿宋" w:cs="仿宋" w:hint="eastAsia"/>
            <w:lang w:eastAsia="zh-CN"/>
          </w:rPr>
          <w:t>十三、知识产权管理与保护</w:t>
        </w:r>
        <w:r>
          <w:tab/>
        </w:r>
        <w:r>
          <w:fldChar w:fldCharType="begin"/>
        </w:r>
        <w:r>
          <w:instrText xml:space="preserve"> PAGEREF _Toc9027 \h </w:instrText>
        </w:r>
        <w:r>
          <w:fldChar w:fldCharType="separate"/>
        </w:r>
        <w:r>
          <w:t>64</w:t>
        </w:r>
        <w:r>
          <w:fldChar w:fldCharType="end"/>
        </w:r>
      </w:hyperlink>
    </w:p>
    <w:p>
      <w:pPr>
        <w:pStyle w:val="TOC2"/>
        <w:tabs>
          <w:tab w:val="right" w:leader="dot" w:pos="8306"/>
        </w:tabs>
      </w:pPr>
      <w:hyperlink w:anchor="_Toc12072" w:history="1">
        <w:r>
          <w:rPr>
            <w:rFonts w:ascii="仿宋" w:eastAsia="仿宋" w:hAnsi="仿宋" w:cs="仿宋" w:hint="eastAsia"/>
            <w:lang w:eastAsia="zh-CN"/>
          </w:rPr>
          <w:t>(一)、知识产权管理体系建设</w:t>
        </w:r>
        <w:r>
          <w:tab/>
        </w:r>
        <w:r>
          <w:fldChar w:fldCharType="begin"/>
        </w:r>
        <w:r>
          <w:instrText xml:space="preserve"> PAGEREF _Toc12072 \h </w:instrText>
        </w:r>
        <w:r>
          <w:fldChar w:fldCharType="separate"/>
        </w:r>
        <w:r>
          <w:t>64</w:t>
        </w:r>
        <w:r>
          <w:fldChar w:fldCharType="end"/>
        </w:r>
      </w:hyperlink>
    </w:p>
    <w:p>
      <w:pPr>
        <w:pStyle w:val="TOC2"/>
        <w:tabs>
          <w:tab w:val="right" w:leader="dot" w:pos="8306"/>
        </w:tabs>
      </w:pPr>
      <w:hyperlink w:anchor="_Toc1646" w:history="1">
        <w:r>
          <w:rPr>
            <w:rFonts w:ascii="仿宋" w:eastAsia="仿宋" w:hAnsi="仿宋" w:cs="仿宋" w:hint="eastAsia"/>
            <w:lang w:eastAsia="zh-CN"/>
          </w:rPr>
          <w:t>(二)、知识产权保护措施</w:t>
        </w:r>
        <w:r>
          <w:tab/>
        </w:r>
        <w:r>
          <w:fldChar w:fldCharType="begin"/>
        </w:r>
        <w:r>
          <w:instrText xml:space="preserve"> PAGEREF _Toc1646 \h </w:instrText>
        </w:r>
        <w:r>
          <w:fldChar w:fldCharType="separate"/>
        </w:r>
        <w:r>
          <w:t>65</w:t>
        </w:r>
        <w:r>
          <w:fldChar w:fldCharType="end"/>
        </w:r>
      </w:hyperlink>
    </w:p>
    <w:p>
      <w:pPr>
        <w:pStyle w:val="TOC1"/>
        <w:tabs>
          <w:tab w:val="right" w:leader="dot" w:pos="8306"/>
        </w:tabs>
      </w:pPr>
      <w:hyperlink w:anchor="_Toc15151" w:history="1">
        <w:r>
          <w:rPr>
            <w:rFonts w:ascii="仿宋" w:eastAsia="仿宋" w:hAnsi="仿宋" w:cs="仿宋" w:hint="eastAsia"/>
            <w:lang w:eastAsia="zh-CN"/>
          </w:rPr>
          <w:t>十四、企业合规与伦理</w:t>
        </w:r>
        <w:r>
          <w:tab/>
        </w:r>
        <w:r>
          <w:fldChar w:fldCharType="begin"/>
        </w:r>
        <w:r>
          <w:instrText xml:space="preserve"> PAGEREF _Toc15151 \h </w:instrText>
        </w:r>
        <w:r>
          <w:fldChar w:fldCharType="separate"/>
        </w:r>
        <w:r>
          <w:t>67</w:t>
        </w:r>
        <w:r>
          <w:fldChar w:fldCharType="end"/>
        </w:r>
      </w:hyperlink>
    </w:p>
    <w:p>
      <w:pPr>
        <w:pStyle w:val="TOC2"/>
        <w:tabs>
          <w:tab w:val="right" w:leader="dot" w:pos="8306"/>
        </w:tabs>
      </w:pPr>
      <w:hyperlink w:anchor="_Toc10978" w:history="1">
        <w:r>
          <w:rPr>
            <w:rFonts w:ascii="仿宋" w:eastAsia="仿宋" w:hAnsi="仿宋" w:cs="仿宋" w:hint="eastAsia"/>
            <w:lang w:eastAsia="zh-CN"/>
          </w:rPr>
          <w:t>(一)、合规政策与程序</w:t>
        </w:r>
        <w:r>
          <w:tab/>
        </w:r>
        <w:r>
          <w:fldChar w:fldCharType="begin"/>
        </w:r>
        <w:r>
          <w:instrText xml:space="preserve"> PAGEREF _Toc10978 \h </w:instrText>
        </w:r>
        <w:r>
          <w:fldChar w:fldCharType="separate"/>
        </w:r>
        <w:r>
          <w:t>67</w:t>
        </w:r>
        <w:r>
          <w:fldChar w:fldCharType="end"/>
        </w:r>
      </w:hyperlink>
    </w:p>
    <w:p>
      <w:pPr>
        <w:pStyle w:val="TOC2"/>
        <w:tabs>
          <w:tab w:val="right" w:leader="dot" w:pos="8306"/>
        </w:tabs>
      </w:pPr>
      <w:hyperlink w:anchor="_Toc14553" w:history="1">
        <w:r>
          <w:rPr>
            <w:rFonts w:ascii="仿宋" w:eastAsia="仿宋" w:hAnsi="仿宋" w:cs="仿宋" w:hint="eastAsia"/>
            <w:lang w:eastAsia="zh-CN"/>
          </w:rPr>
          <w:t>(二)、伦理规范与培训</w:t>
        </w:r>
        <w:r>
          <w:tab/>
        </w:r>
        <w:r>
          <w:fldChar w:fldCharType="begin"/>
        </w:r>
        <w:r>
          <w:instrText xml:space="preserve"> PAGEREF _Toc14553 \h </w:instrText>
        </w:r>
        <w:r>
          <w:fldChar w:fldCharType="separate"/>
        </w:r>
        <w:r>
          <w:t>68</w:t>
        </w:r>
        <w:r>
          <w:fldChar w:fldCharType="end"/>
        </w:r>
      </w:hyperlink>
    </w:p>
    <w:p>
      <w:pPr>
        <w:pStyle w:val="TOC2"/>
        <w:tabs>
          <w:tab w:val="right" w:leader="dot" w:pos="8306"/>
        </w:tabs>
      </w:pPr>
      <w:hyperlink w:anchor="_Toc8943" w:history="1">
        <w:r>
          <w:rPr>
            <w:rFonts w:ascii="仿宋" w:eastAsia="仿宋" w:hAnsi="仿宋" w:cs="仿宋" w:hint="eastAsia"/>
            <w:lang w:eastAsia="zh-CN"/>
          </w:rPr>
          <w:t>(三)、合规风险评估</w:t>
        </w:r>
        <w:r>
          <w:tab/>
        </w:r>
        <w:r>
          <w:fldChar w:fldCharType="begin"/>
        </w:r>
        <w:r>
          <w:instrText xml:space="preserve"> PAGEREF _Toc8943 \h </w:instrText>
        </w:r>
        <w:r>
          <w:fldChar w:fldCharType="separate"/>
        </w:r>
        <w:r>
          <w:t>69</w:t>
        </w:r>
        <w:r>
          <w:fldChar w:fldCharType="end"/>
        </w:r>
      </w:hyperlink>
    </w:p>
    <w:p>
      <w:pPr>
        <w:pStyle w:val="TOC2"/>
        <w:tabs>
          <w:tab w:val="right" w:leader="dot" w:pos="8306"/>
        </w:tabs>
      </w:pPr>
      <w:hyperlink w:anchor="_Toc26408" w:history="1">
        <w:r>
          <w:rPr>
            <w:rFonts w:ascii="仿宋" w:eastAsia="仿宋" w:hAnsi="仿宋" w:cs="仿宋" w:hint="eastAsia"/>
            <w:lang w:eastAsia="zh-CN"/>
          </w:rPr>
          <w:t>(四)、合规监督与执行</w:t>
        </w:r>
        <w:r>
          <w:tab/>
        </w:r>
        <w:r>
          <w:fldChar w:fldCharType="begin"/>
        </w:r>
        <w:r>
          <w:instrText xml:space="preserve"> PAGEREF _Toc26408 \h </w:instrText>
        </w:r>
        <w:r>
          <w:fldChar w:fldCharType="separate"/>
        </w:r>
        <w:r>
          <w:t>70</w:t>
        </w:r>
        <w:r>
          <w:fldChar w:fldCharType="end"/>
        </w:r>
      </w:hyperlink>
    </w:p>
    <w:p>
      <w:pPr>
        <w:pStyle w:val="TOC1"/>
        <w:tabs>
          <w:tab w:val="right" w:leader="dot" w:pos="8306"/>
        </w:tabs>
      </w:pPr>
      <w:hyperlink w:anchor="_Toc6081" w:history="1">
        <w:r>
          <w:rPr>
            <w:rFonts w:ascii="仿宋" w:eastAsia="仿宋" w:hAnsi="仿宋" w:cs="仿宋" w:hint="eastAsia"/>
            <w:lang w:eastAsia="zh-CN"/>
          </w:rPr>
          <w:t>十五、人力资源管理与开发</w:t>
        </w:r>
        <w:r>
          <w:tab/>
        </w:r>
        <w:r>
          <w:fldChar w:fldCharType="begin"/>
        </w:r>
        <w:r>
          <w:instrText xml:space="preserve"> PAGEREF _Toc6081 \h </w:instrText>
        </w:r>
        <w:r>
          <w:fldChar w:fldCharType="separate"/>
        </w:r>
        <w:r>
          <w:t>71</w:t>
        </w:r>
        <w:r>
          <w:fldChar w:fldCharType="end"/>
        </w:r>
      </w:hyperlink>
    </w:p>
    <w:p>
      <w:pPr>
        <w:pStyle w:val="TOC2"/>
        <w:tabs>
          <w:tab w:val="right" w:leader="dot" w:pos="8306"/>
        </w:tabs>
      </w:pPr>
      <w:hyperlink w:anchor="_Toc16409" w:history="1">
        <w:r>
          <w:rPr>
            <w:rFonts w:ascii="仿宋" w:eastAsia="仿宋" w:hAnsi="仿宋" w:cs="仿宋" w:hint="eastAsia"/>
            <w:lang w:eastAsia="zh-CN"/>
          </w:rPr>
          <w:t>(一)、人力资源规划</w:t>
        </w:r>
        <w:r>
          <w:tab/>
        </w:r>
        <w:r>
          <w:fldChar w:fldCharType="begin"/>
        </w:r>
        <w:r>
          <w:instrText xml:space="preserve"> PAGEREF _Toc16409 \h </w:instrText>
        </w:r>
        <w:r>
          <w:fldChar w:fldCharType="separate"/>
        </w:r>
        <w:r>
          <w:t>71</w:t>
        </w:r>
        <w:r>
          <w:fldChar w:fldCharType="end"/>
        </w:r>
      </w:hyperlink>
    </w:p>
    <w:p>
      <w:pPr>
        <w:pStyle w:val="TOC2"/>
        <w:tabs>
          <w:tab w:val="right" w:leader="dot" w:pos="8306"/>
        </w:tabs>
      </w:pPr>
      <w:hyperlink w:anchor="_Toc17108" w:history="1">
        <w:r>
          <w:rPr>
            <w:rFonts w:ascii="仿宋" w:eastAsia="仿宋" w:hAnsi="仿宋" w:cs="仿宋" w:hint="eastAsia"/>
            <w:lang w:eastAsia="zh-CN"/>
          </w:rPr>
          <w:t>(二)、人力资源开发与培训</w:t>
        </w:r>
        <w:r>
          <w:tab/>
        </w:r>
        <w:r>
          <w:fldChar w:fldCharType="begin"/>
        </w:r>
        <w:r>
          <w:instrText xml:space="preserve"> PAGEREF _Toc17108 \h </w:instrText>
        </w:r>
        <w:r>
          <w:fldChar w:fldCharType="separate"/>
        </w:r>
        <w:r>
          <w:t>73</w:t>
        </w:r>
        <w:r>
          <w:fldChar w:fldCharType="end"/>
        </w:r>
      </w:hyperlink>
    </w:p>
    <w:p>
      <w:pPr>
        <w:pStyle w:val="TOC1"/>
        <w:tabs>
          <w:tab w:val="right" w:leader="dot" w:pos="8306"/>
        </w:tabs>
      </w:pPr>
      <w:hyperlink w:anchor="_Toc2253" w:history="1">
        <w:r>
          <w:rPr>
            <w:rFonts w:ascii="仿宋" w:eastAsia="仿宋" w:hAnsi="仿宋" w:cs="仿宋" w:hint="eastAsia"/>
            <w:lang w:eastAsia="zh-CN"/>
          </w:rPr>
          <w:t>十六、合作与交流机制建立</w:t>
        </w:r>
        <w:r>
          <w:tab/>
        </w:r>
        <w:r>
          <w:fldChar w:fldCharType="begin"/>
        </w:r>
        <w:r>
          <w:instrText xml:space="preserve"> PAGEREF _Toc2253 \h </w:instrText>
        </w:r>
        <w:r>
          <w:fldChar w:fldCharType="separate"/>
        </w:r>
        <w:r>
          <w:t>75</w:t>
        </w:r>
        <w:r>
          <w:fldChar w:fldCharType="end"/>
        </w:r>
      </w:hyperlink>
    </w:p>
    <w:p>
      <w:pPr>
        <w:pStyle w:val="TOC2"/>
        <w:tabs>
          <w:tab w:val="right" w:leader="dot" w:pos="8306"/>
        </w:tabs>
      </w:pPr>
      <w:hyperlink w:anchor="_Toc18448" w:history="1">
        <w:r>
          <w:rPr>
            <w:rFonts w:ascii="仿宋" w:eastAsia="仿宋" w:hAnsi="仿宋" w:cs="仿宋" w:hint="eastAsia"/>
            <w:lang w:eastAsia="zh-CN"/>
          </w:rPr>
          <w:t>(一)、合作伙伴选择与合作方式</w:t>
        </w:r>
        <w:r>
          <w:tab/>
        </w:r>
        <w:r>
          <w:fldChar w:fldCharType="begin"/>
        </w:r>
        <w:r>
          <w:instrText xml:space="preserve"> PAGEREF _Toc18448 \h </w:instrText>
        </w:r>
        <w:r>
          <w:fldChar w:fldCharType="separate"/>
        </w:r>
        <w:r>
          <w:t>75</w:t>
        </w:r>
        <w:r>
          <w:fldChar w:fldCharType="end"/>
        </w:r>
      </w:hyperlink>
    </w:p>
    <w:p>
      <w:pPr>
        <w:pStyle w:val="TOC2"/>
        <w:tabs>
          <w:tab w:val="right" w:leader="dot" w:pos="8306"/>
        </w:tabs>
      </w:pPr>
      <w:hyperlink w:anchor="_Toc9132" w:history="1">
        <w:r>
          <w:rPr>
            <w:rFonts w:ascii="仿宋" w:eastAsia="仿宋" w:hAnsi="仿宋" w:cs="仿宋" w:hint="eastAsia"/>
            <w:lang w:eastAsia="zh-CN"/>
          </w:rPr>
          <w:t>(二)、交流与合作平台搭建</w:t>
        </w:r>
        <w:r>
          <w:tab/>
        </w:r>
        <w:r>
          <w:fldChar w:fldCharType="begin"/>
        </w:r>
        <w:r>
          <w:instrText xml:space="preserve"> PAGEREF _Toc9132 \h </w:instrText>
        </w:r>
        <w:r>
          <w:fldChar w:fldCharType="separate"/>
        </w:r>
        <w:r>
          <w:t>76</w:t>
        </w:r>
        <w:r>
          <w:fldChar w:fldCharType="end"/>
        </w:r>
      </w:hyperlink>
    </w:p>
    <w:p>
      <w:pPr>
        <w:pStyle w:val="TOC1"/>
        <w:tabs>
          <w:tab w:val="right" w:leader="dot" w:pos="8306"/>
        </w:tabs>
      </w:pPr>
      <w:hyperlink w:anchor="_Toc7644" w:history="1">
        <w:r>
          <w:rPr>
            <w:rFonts w:ascii="仿宋" w:eastAsia="仿宋" w:hAnsi="仿宋" w:cs="仿宋" w:hint="eastAsia"/>
            <w:lang w:eastAsia="zh-CN"/>
          </w:rPr>
          <w:t>十七、法律法规与政策遵循</w:t>
        </w:r>
        <w:r>
          <w:tab/>
        </w:r>
        <w:r>
          <w:fldChar w:fldCharType="begin"/>
        </w:r>
        <w:r>
          <w:instrText xml:space="preserve"> PAGEREF _Toc7644 \h </w:instrText>
        </w:r>
        <w:r>
          <w:fldChar w:fldCharType="separate"/>
        </w:r>
        <w:r>
          <w:t>78</w:t>
        </w:r>
        <w:r>
          <w:fldChar w:fldCharType="end"/>
        </w:r>
      </w:hyperlink>
    </w:p>
    <w:p>
      <w:pPr>
        <w:pStyle w:val="TOC2"/>
        <w:tabs>
          <w:tab w:val="right" w:leader="dot" w:pos="8306"/>
        </w:tabs>
      </w:pPr>
      <w:hyperlink w:anchor="_Toc15540" w:history="1">
        <w:r>
          <w:rPr>
            <w:rFonts w:ascii="仿宋" w:eastAsia="仿宋" w:hAnsi="仿宋" w:cs="仿宋" w:hint="eastAsia"/>
            <w:lang w:eastAsia="zh-CN"/>
          </w:rPr>
          <w:t>(一)、法律法规遵守</w:t>
        </w:r>
        <w:r>
          <w:tab/>
        </w:r>
        <w:r>
          <w:fldChar w:fldCharType="begin"/>
        </w:r>
        <w:r>
          <w:instrText xml:space="preserve"> PAGEREF _Toc15540 \h </w:instrText>
        </w:r>
        <w:r>
          <w:fldChar w:fldCharType="separate"/>
        </w:r>
        <w:r>
          <w:t>78</w:t>
        </w:r>
        <w:r>
          <w:fldChar w:fldCharType="end"/>
        </w:r>
      </w:hyperlink>
    </w:p>
    <w:p>
      <w:pPr>
        <w:pStyle w:val="TOC2"/>
        <w:tabs>
          <w:tab w:val="right" w:leader="dot" w:pos="8306"/>
        </w:tabs>
      </w:pPr>
      <w:hyperlink w:anchor="_Toc23203" w:history="1">
        <w:r>
          <w:rPr>
            <w:rFonts w:ascii="仿宋" w:eastAsia="仿宋" w:hAnsi="仿宋" w:cs="仿宋" w:hint="eastAsia"/>
            <w:lang w:eastAsia="zh-CN"/>
          </w:rPr>
          <w:t>(二)、政策导向与利用</w:t>
        </w:r>
        <w:r>
          <w:tab/>
        </w:r>
        <w:r>
          <w:fldChar w:fldCharType="begin"/>
        </w:r>
        <w:r>
          <w:instrText xml:space="preserve"> PAGEREF _Toc23203 \h </w:instrText>
        </w:r>
        <w:r>
          <w:fldChar w:fldCharType="separate"/>
        </w:r>
        <w:r>
          <w:t>79</w:t>
        </w:r>
        <w:r>
          <w:fldChar w:fldCharType="end"/>
        </w:r>
      </w:hyperlink>
    </w:p>
    <w:p>
      <w:pPr>
        <w:pStyle w:val="TOC1"/>
        <w:tabs>
          <w:tab w:val="right" w:leader="dot" w:pos="8306"/>
        </w:tabs>
      </w:pPr>
      <w:hyperlink w:anchor="_Toc26981" w:history="1">
        <w:r>
          <w:rPr>
            <w:rFonts w:ascii="仿宋" w:eastAsia="仿宋" w:hAnsi="仿宋" w:cs="仿宋" w:hint="eastAsia"/>
            <w:lang w:eastAsia="zh-CN"/>
          </w:rPr>
          <w:t>十八、成果转化与推广应用</w:t>
        </w:r>
        <w:r>
          <w:tab/>
        </w:r>
        <w:r>
          <w:fldChar w:fldCharType="begin"/>
        </w:r>
        <w:r>
          <w:instrText xml:space="preserve"> PAGEREF _Toc26981 \h </w:instrText>
        </w:r>
        <w:r>
          <w:fldChar w:fldCharType="separate"/>
        </w:r>
        <w:r>
          <w:t>80</w:t>
        </w:r>
        <w:r>
          <w:fldChar w:fldCharType="end"/>
        </w:r>
      </w:hyperlink>
    </w:p>
    <w:p>
      <w:pPr>
        <w:pStyle w:val="TOC2"/>
        <w:tabs>
          <w:tab w:val="right" w:leader="dot" w:pos="8306"/>
        </w:tabs>
      </w:pPr>
      <w:hyperlink w:anchor="_Toc15262" w:history="1">
        <w:r>
          <w:rPr>
            <w:rFonts w:ascii="仿宋" w:eastAsia="仿宋" w:hAnsi="仿宋" w:cs="仿宋" w:hint="eastAsia"/>
            <w:lang w:eastAsia="zh-CN"/>
          </w:rPr>
          <w:t>(一)、成果转化策略制定</w:t>
        </w:r>
        <w:r>
          <w:tab/>
        </w:r>
        <w:r>
          <w:fldChar w:fldCharType="begin"/>
        </w:r>
        <w:r>
          <w:instrText xml:space="preserve"> PAGEREF _Toc15262 \h </w:instrText>
        </w:r>
        <w:r>
          <w:fldChar w:fldCharType="separate"/>
        </w:r>
        <w:r>
          <w:t>80</w:t>
        </w:r>
        <w:r>
          <w:fldChar w:fldCharType="end"/>
        </w:r>
      </w:hyperlink>
    </w:p>
    <w:p>
      <w:pPr>
        <w:pStyle w:val="TOC2"/>
        <w:tabs>
          <w:tab w:val="right" w:leader="dot" w:pos="8306"/>
        </w:tabs>
      </w:pPr>
      <w:hyperlink w:anchor="_Toc24805" w:history="1">
        <w:r>
          <w:rPr>
            <w:rFonts w:ascii="仿宋" w:eastAsia="仿宋" w:hAnsi="仿宋" w:cs="仿宋" w:hint="eastAsia"/>
            <w:lang w:eastAsia="zh-CN"/>
          </w:rPr>
          <w:t>(二)、成果推广应用方案</w:t>
        </w:r>
        <w:r>
          <w:tab/>
        </w:r>
        <w:r>
          <w:fldChar w:fldCharType="begin"/>
        </w:r>
        <w:r>
          <w:instrText xml:space="preserve"> PAGEREF _Toc24805 \h </w:instrText>
        </w:r>
        <w:r>
          <w:fldChar w:fldCharType="separate"/>
        </w:r>
        <w:r>
          <w:t>81</w:t>
        </w:r>
        <w:r>
          <w:fldChar w:fldCharType="end"/>
        </w:r>
      </w:hyperlink>
    </w:p>
    <w:p>
      <w:pPr>
        <w:pStyle w:val="TOC1"/>
        <w:tabs>
          <w:tab w:val="right" w:leader="dot" w:pos="8306"/>
        </w:tabs>
      </w:pPr>
      <w:hyperlink w:anchor="_Toc5864" w:history="1">
        <w:r>
          <w:rPr>
            <w:rFonts w:ascii="仿宋" w:eastAsia="仿宋" w:hAnsi="仿宋" w:cs="仿宋" w:hint="eastAsia"/>
            <w:lang w:eastAsia="zh-CN"/>
          </w:rPr>
          <w:t>十九、项目施工方案</w:t>
        </w:r>
        <w:r>
          <w:tab/>
        </w:r>
        <w:r>
          <w:fldChar w:fldCharType="begin"/>
        </w:r>
        <w:r>
          <w:instrText xml:space="preserve"> PAGEREF _Toc5864 \h </w:instrText>
        </w:r>
        <w:r>
          <w:fldChar w:fldCharType="separate"/>
        </w:r>
        <w:r>
          <w:t>83</w:t>
        </w:r>
        <w:r>
          <w:fldChar w:fldCharType="end"/>
        </w:r>
      </w:hyperlink>
    </w:p>
    <w:p>
      <w:pPr>
        <w:pStyle w:val="TOC2"/>
        <w:tabs>
          <w:tab w:val="right" w:leader="dot" w:pos="8306"/>
        </w:tabs>
      </w:pPr>
      <w:hyperlink w:anchor="_Toc22089" w:history="1">
        <w:r>
          <w:rPr>
            <w:rFonts w:ascii="仿宋" w:eastAsia="仿宋" w:hAnsi="仿宋" w:cs="仿宋" w:hint="eastAsia"/>
            <w:lang w:eastAsia="zh-CN"/>
          </w:rPr>
          <w:t>(一)、施工组织设计</w:t>
        </w:r>
        <w:r>
          <w:tab/>
        </w:r>
        <w:r>
          <w:fldChar w:fldCharType="begin"/>
        </w:r>
        <w:r>
          <w:instrText xml:space="preserve"> PAGEREF _Toc22089 \h </w:instrText>
        </w:r>
        <w:r>
          <w:fldChar w:fldCharType="separate"/>
        </w:r>
        <w:r>
          <w:t>83</w:t>
        </w:r>
        <w:r>
          <w:fldChar w:fldCharType="end"/>
        </w:r>
      </w:hyperlink>
    </w:p>
    <w:p>
      <w:pPr>
        <w:pStyle w:val="TOC2"/>
        <w:tabs>
          <w:tab w:val="right" w:leader="dot" w:pos="8306"/>
        </w:tabs>
      </w:pPr>
      <w:hyperlink w:anchor="_Toc15133" w:history="1">
        <w:r>
          <w:rPr>
            <w:rFonts w:ascii="仿宋" w:eastAsia="仿宋" w:hAnsi="仿宋" w:cs="仿宋" w:hint="eastAsia"/>
            <w:lang w:eastAsia="zh-CN"/>
          </w:rPr>
          <w:t>(二)、施工工艺与技术路线</w:t>
        </w:r>
        <w:r>
          <w:tab/>
        </w:r>
        <w:r>
          <w:fldChar w:fldCharType="begin"/>
        </w:r>
        <w:r>
          <w:instrText xml:space="preserve"> PAGEREF _Toc15133 \h </w:instrText>
        </w:r>
        <w:r>
          <w:fldChar w:fldCharType="separate"/>
        </w:r>
        <w:r>
          <w:t>85</w:t>
        </w:r>
        <w:r>
          <w:fldChar w:fldCharType="end"/>
        </w:r>
      </w:hyperlink>
    </w:p>
    <w:p>
      <w:pPr>
        <w:pStyle w:val="TOC2"/>
        <w:tabs>
          <w:tab w:val="right" w:leader="dot" w:pos="8306"/>
        </w:tabs>
      </w:pPr>
      <w:hyperlink w:anchor="_Toc3625" w:history="1">
        <w:r>
          <w:rPr>
            <w:rFonts w:ascii="仿宋" w:eastAsia="仿宋" w:hAnsi="仿宋" w:cs="仿宋" w:hint="eastAsia"/>
            <w:lang w:eastAsia="zh-CN"/>
          </w:rPr>
          <w:t>(三)、关键节点施工计划</w:t>
        </w:r>
        <w:r>
          <w:tab/>
        </w:r>
        <w:r>
          <w:fldChar w:fldCharType="begin"/>
        </w:r>
        <w:r>
          <w:instrText xml:space="preserve"> PAGEREF _Toc3625 \h </w:instrText>
        </w:r>
        <w:r>
          <w:fldChar w:fldCharType="separate"/>
        </w:r>
        <w:r>
          <w:t>86</w:t>
        </w:r>
        <w:r>
          <w:fldChar w:fldCharType="end"/>
        </w:r>
      </w:hyperlink>
    </w:p>
    <w:p>
      <w:pPr>
        <w:pStyle w:val="TOC2"/>
        <w:tabs>
          <w:tab w:val="right" w:leader="dot" w:pos="8306"/>
        </w:tabs>
      </w:pPr>
      <w:hyperlink w:anchor="_Toc4379" w:history="1">
        <w:r>
          <w:rPr>
            <w:rFonts w:ascii="仿宋" w:eastAsia="仿宋" w:hAnsi="仿宋" w:cs="仿宋" w:hint="eastAsia"/>
            <w:lang w:eastAsia="zh-CN"/>
          </w:rPr>
          <w:t>(四)、施工现场管理</w:t>
        </w:r>
        <w:r>
          <w:tab/>
        </w:r>
        <w:r>
          <w:fldChar w:fldCharType="begin"/>
        </w:r>
        <w:r>
          <w:instrText xml:space="preserve"> PAGEREF _Toc4379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2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15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731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住房公积金管理服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522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1227"/>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13693"/>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8740"/>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12634"/>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11308"/>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2697"/>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住房公积金管理服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住房公积金管理服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住房公积金管理服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住房公积金管理服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住房公积金管理服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住房公积金管理服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住房公积金管理服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住房公积金管理服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住房公积金管理服务项目的社会影响是全面而深远的。从提供就业机会和提升公共服务，到促进社会结构和劳动市场的多元化，再到推动社会责任和伦理标准的提高，项目对于提升社区的经济、文化和社会福祉有着重要作用。通过这些正面影响，住房公积金管理服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27240"/>
      <w:r>
        <w:rPr>
          <w:rFonts w:ascii="仿宋" w:eastAsia="仿宋" w:hAnsi="仿宋" w:cs="仿宋" w:hint="eastAsia"/>
          <w:sz w:val="28"/>
          <w:lang w:eastAsia="zh-CN"/>
        </w:rPr>
        <w:t>(二)、社会适应性分析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为了融入当地社区，住房公积金管理服务项目需深入理解当地的文化特色和社会习俗。例如，项目在设计广告和市场推广活动时，应考虑使用当地语言和符合地方文化的表达方式。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住房公积金管理服务项目对当地经济结构的影响需谨慎考虑。项目可以通过聘用当地居民，特别是在管理和技术岗位上，来直接促进当地就业。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住房公积金管理服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12" w:name="_Toc25494"/>
      <w:r>
        <w:rPr>
          <w:rFonts w:ascii="仿宋" w:eastAsia="仿宋" w:hAnsi="仿宋" w:cs="仿宋" w:hint="eastAsia"/>
          <w:sz w:val="28"/>
          <w:lang w:eastAsia="zh-CN"/>
        </w:rPr>
        <w:t>(三)、社会风险及对策分析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为了确保住房公积金管理服务项目的成功并最大限度地减轻潜在的社会风险，详细的风险分析和具体的应对策略至关重要。以下是针对项目可能面临的具体社会风险及相应对策的分析：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https://d.book118.com/548133061121006035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住房公积金管理服务项目建设总纲及方案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住房公积金管理服务项目建设总纲及方案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住房公积金管理服务项目建设总纲及方案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住房公积金管理服务项目建设总纲及方案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住房公积金管理服务项目建设总纲及方案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住房公积金管理服务项目建设总纲及方案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住房公积金管理服务项目建设总纲及方案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住房公积金管理服务项目建设总纲及方案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住房公积金管理服务项目建设总纲及方案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住房公积金管理服务项目建设总纲及方案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住房公积金管理服务项目建设总纲及方案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住房公积金管理服务项目建设总纲及方案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AF6CEC"/>
    <w:rsid w:val="4BAF6CE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8133061121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2024-02-01T16:27:00Z</dcterms:created>
  <dcterms:modified xsi:type="dcterms:W3CDTF">2024-02-01T16:28:09Z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80D34FD5F5794B629BECF83C27F88D26_11</vt:lpwstr>
  </property>
  <property fmtid="{D5CDD505-2E9C-101B-9397-08002B2CF9AE}" pid="3" name="KSOProductBuildVer">
    <vt:lpwstr>2052-12.1.0.16250</vt:lpwstr>
  </property>
</Properties>
</file>