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多谱勒天气雷达相关行业公司成立报告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54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_Toc11548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40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_Toc16940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_Toc6899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_Toc30499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_Toc25523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_Toc15508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_Toc12399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_Toc2774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" w:history="1">
        <w:r>
          <w:rPr>
            <w:rFonts w:ascii="仿宋" w:eastAsia="仿宋" w:hAnsi="仿宋" w:cs="仿宋" w:hint="eastAsia"/>
            <w:lang w:eastAsia="zh-CN"/>
          </w:rPr>
          <w:t>(七)、多谱勒天气雷达项目建设必要性分析</w:t>
        </w:r>
        <w:r>
          <w:tab/>
        </w:r>
        <w:r>
          <w:fldChar w:fldCharType="begin"/>
        </w:r>
        <w:r>
          <w:instrText xml:space="preserve"> PAGEREF _Toc1388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25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_Toc13625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_Toc20562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_Toc9212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9" w:history="1">
        <w:r>
          <w:rPr>
            <w:rFonts w:ascii="仿宋" w:eastAsia="仿宋" w:hAnsi="仿宋" w:cs="仿宋" w:hint="eastAsia"/>
            <w:lang w:eastAsia="zh-CN"/>
          </w:rPr>
          <w:t>三、多谱勒天气雷达筹建公司基本信息</w:t>
        </w:r>
        <w:r>
          <w:tab/>
        </w:r>
        <w:r>
          <w:fldChar w:fldCharType="begin"/>
        </w:r>
        <w:r>
          <w:instrText xml:space="preserve"> PAGEREF _Toc3279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_Toc28369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_Toc23431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_Toc25765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_Toc1343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_Toc12933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_Toc29861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71" w:history="1">
        <w:r>
          <w:rPr>
            <w:rFonts w:ascii="仿宋" w:eastAsia="仿宋" w:hAnsi="仿宋" w:cs="仿宋" w:hint="eastAsia"/>
            <w:lang w:eastAsia="zh-CN"/>
          </w:rPr>
          <w:t>四、多谱勒天气雷达项目概况</w:t>
        </w:r>
        <w:r>
          <w:tab/>
        </w:r>
        <w:r>
          <w:fldChar w:fldCharType="begin"/>
        </w:r>
        <w:r>
          <w:instrText xml:space="preserve"> PAGEREF _Toc10971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_Toc17195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7" w:history="1">
        <w:r>
          <w:rPr>
            <w:rFonts w:ascii="仿宋" w:eastAsia="仿宋" w:hAnsi="仿宋" w:cs="仿宋" w:hint="eastAsia"/>
            <w:lang w:eastAsia="zh-CN"/>
          </w:rPr>
          <w:t>(二)、多谱勒天气雷达项目提出的理由</w:t>
        </w:r>
        <w:r>
          <w:tab/>
        </w:r>
        <w:r>
          <w:fldChar w:fldCharType="begin"/>
        </w:r>
        <w:r>
          <w:instrText xml:space="preserve"> PAGEREF _Toc30547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5" w:history="1">
        <w:r>
          <w:rPr>
            <w:rFonts w:ascii="仿宋" w:eastAsia="仿宋" w:hAnsi="仿宋" w:cs="仿宋" w:hint="eastAsia"/>
            <w:lang w:eastAsia="zh-CN"/>
          </w:rPr>
          <w:t>(三)、多谱勒天气雷达项目选址</w:t>
        </w:r>
        <w:r>
          <w:tab/>
        </w:r>
        <w:r>
          <w:fldChar w:fldCharType="begin"/>
        </w:r>
        <w:r>
          <w:instrText xml:space="preserve"> PAGEREF _Toc6595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_Toc4904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_Toc27784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1" w:history="1">
        <w:r>
          <w:rPr>
            <w:rFonts w:ascii="仿宋" w:eastAsia="仿宋" w:hAnsi="仿宋" w:cs="仿宋" w:hint="eastAsia"/>
            <w:lang w:eastAsia="zh-CN"/>
          </w:rPr>
          <w:t>(六)、多谱勒天气雷达项目投资</w:t>
        </w:r>
        <w:r>
          <w:tab/>
        </w:r>
        <w:r>
          <w:fldChar w:fldCharType="begin"/>
        </w:r>
        <w:r>
          <w:instrText xml:space="preserve"> PAGEREF _Toc6321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9" w:history="1">
        <w:r>
          <w:rPr>
            <w:rFonts w:ascii="仿宋" w:eastAsia="仿宋" w:hAnsi="仿宋" w:cs="仿宋" w:hint="eastAsia"/>
            <w:lang w:eastAsia="zh-CN"/>
          </w:rPr>
          <w:t>(七)、多谱勒天气雷达项目进度规划</w:t>
        </w:r>
        <w:r>
          <w:tab/>
        </w:r>
        <w:r>
          <w:fldChar w:fldCharType="begin"/>
        </w:r>
        <w:r>
          <w:instrText xml:space="preserve"> PAGEREF _Toc4239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_Toc1113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2" w:history="1">
        <w:r>
          <w:rPr>
            <w:rFonts w:ascii="仿宋" w:eastAsia="仿宋" w:hAnsi="仿宋" w:cs="仿宋" w:hint="eastAsia"/>
            <w:lang w:eastAsia="zh-CN"/>
          </w:rPr>
          <w:t>(九)、多谱勒天气雷达项目综合评价</w:t>
        </w:r>
        <w:r>
          <w:tab/>
        </w:r>
        <w:r>
          <w:fldChar w:fldCharType="begin"/>
        </w:r>
        <w:r>
          <w:instrText xml:space="preserve"> PAGEREF _Toc25982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91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_Toc24691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_Toc22682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_Toc10370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_Toc30049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_Toc26606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34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_Toc6134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0" w:history="1">
        <w:r>
          <w:rPr>
            <w:rFonts w:ascii="仿宋" w:eastAsia="仿宋" w:hAnsi="仿宋" w:cs="仿宋" w:hint="eastAsia"/>
            <w:lang w:eastAsia="zh-CN"/>
          </w:rPr>
          <w:t>(一)、多谱勒天气雷达项目进度安排</w:t>
        </w:r>
        <w:r>
          <w:tab/>
        </w:r>
        <w:r>
          <w:fldChar w:fldCharType="begin"/>
        </w:r>
        <w:r>
          <w:instrText xml:space="preserve"> PAGEREF _Toc30530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8" w:history="1">
        <w:r>
          <w:rPr>
            <w:rFonts w:ascii="仿宋" w:eastAsia="仿宋" w:hAnsi="仿宋" w:cs="仿宋" w:hint="eastAsia"/>
            <w:lang w:eastAsia="zh-CN"/>
          </w:rPr>
          <w:t>(二)、多谱勒天气雷达项目实施保障措施</w:t>
        </w:r>
        <w:r>
          <w:tab/>
        </w:r>
        <w:r>
          <w:fldChar w:fldCharType="begin"/>
        </w:r>
        <w:r>
          <w:instrText xml:space="preserve"> PAGEREF _Toc14308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14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_Toc5214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_Toc13827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_Toc13640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_Toc11913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27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_Toc6278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0" w:history="1">
        <w:r>
          <w:rPr>
            <w:rFonts w:ascii="仿宋" w:eastAsia="仿宋" w:hAnsi="仿宋" w:cs="仿宋" w:hint="eastAsia"/>
            <w:lang w:eastAsia="zh-CN"/>
          </w:rPr>
          <w:t>(五)、多谱勒天气雷达项目总投资</w:t>
        </w:r>
        <w:r>
          <w:tab/>
        </w:r>
        <w:r>
          <w:fldChar w:fldCharType="begin"/>
        </w:r>
        <w:r>
          <w:instrText xml:space="preserve"> PAGEREF _Toc3350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_Toc1628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01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_Toc30101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_Toc14075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_Toc9477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_Toc26081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_Toc23888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_Toc30765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_Toc22154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_Toc22347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_Toc18286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_Toc3587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_Toc27319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_Toc8942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_Toc12351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_Toc17309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_Toc11767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_Toc26257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_Toc29087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_Toc32080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35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_Toc12635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_Toc14036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_Toc3277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_Toc13859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_Toc23821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60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_Toc20860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_Toc729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_Toc9270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_Toc15220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54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940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899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499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https://d.book118.com/548143041016006031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多谱勒天气雷达相关行业公司成立报告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多谱勒天气雷达相关行业公司成立报告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多谱勒天气雷达相关行业公司成立报告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多谱勒天气雷达相关行业公司成立报告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多谱勒天气雷达相关行业公司成立报告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48143041016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2023-12-28T12:49:00Z</dcterms:created>
  <dcterms:modified xsi:type="dcterms:W3CDTF">2023-12-28T12:49:13Z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A402DB74C09E40D1A12E0AD0275CC76E_11</vt:lpwstr>
  </property>
  <property fmtid="{D5CDD505-2E9C-101B-9397-08002B2CF9AE}" pid="3" name="KSOProductBuildVer">
    <vt:lpwstr>2052-12.1.0.16120</vt:lpwstr>
  </property>
</Properties>
</file>