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抗休克药项目规划设计纲要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69" w:history="1">
        <w:r>
          <w:rPr>
            <w:rFonts w:ascii="仿宋" w:eastAsia="仿宋" w:hAnsi="仿宋" w:cs="仿宋" w:hint="eastAsia"/>
            <w:lang w:eastAsia="zh-CN"/>
          </w:rPr>
          <w:t>序言</w:t>
        </w:r>
        <w:r>
          <w:tab/>
        </w:r>
        <w:r>
          <w:fldChar w:fldCharType="begin"/>
        </w:r>
        <w:r>
          <w:instrText xml:space="preserve"> PAGEREF _Toc17869 \h </w:instrText>
        </w:r>
        <w:r>
          <w:fldChar w:fldCharType="separate"/>
        </w:r>
        <w:r>
          <w:t>3</w:t>
        </w:r>
        <w:r>
          <w:fldChar w:fldCharType="end"/>
        </w:r>
      </w:hyperlink>
    </w:p>
    <w:p>
      <w:pPr>
        <w:pStyle w:val="TOC1"/>
        <w:tabs>
          <w:tab w:val="right" w:leader="dot" w:pos="8306"/>
        </w:tabs>
      </w:pPr>
      <w:hyperlink w:anchor="_Toc2487" w:history="1">
        <w:r>
          <w:rPr>
            <w:rFonts w:ascii="仿宋" w:eastAsia="仿宋" w:hAnsi="仿宋" w:cs="仿宋" w:hint="eastAsia"/>
            <w:lang w:eastAsia="zh-CN"/>
          </w:rPr>
          <w:t>一、抗休克药项目土建工程</w:t>
        </w:r>
        <w:r>
          <w:tab/>
        </w:r>
        <w:r>
          <w:fldChar w:fldCharType="begin"/>
        </w:r>
        <w:r>
          <w:instrText xml:space="preserve"> PAGEREF _Toc2487 \h </w:instrText>
        </w:r>
        <w:r>
          <w:fldChar w:fldCharType="separate"/>
        </w:r>
        <w:r>
          <w:t>3</w:t>
        </w:r>
        <w:r>
          <w:fldChar w:fldCharType="end"/>
        </w:r>
      </w:hyperlink>
    </w:p>
    <w:p>
      <w:pPr>
        <w:pStyle w:val="TOC2"/>
        <w:tabs>
          <w:tab w:val="right" w:leader="dot" w:pos="8306"/>
        </w:tabs>
      </w:pPr>
      <w:hyperlink w:anchor="_Toc14604" w:history="1">
        <w:r>
          <w:rPr>
            <w:rFonts w:ascii="仿宋" w:eastAsia="仿宋" w:hAnsi="仿宋" w:cs="仿宋" w:hint="eastAsia"/>
            <w:lang w:eastAsia="zh-CN"/>
          </w:rPr>
          <w:t>(一)、建筑工程设计原则</w:t>
        </w:r>
        <w:r>
          <w:tab/>
        </w:r>
        <w:r>
          <w:fldChar w:fldCharType="begin"/>
        </w:r>
        <w:r>
          <w:instrText xml:space="preserve"> PAGEREF _Toc14604 \h </w:instrText>
        </w:r>
        <w:r>
          <w:fldChar w:fldCharType="separate"/>
        </w:r>
        <w:r>
          <w:t>3</w:t>
        </w:r>
        <w:r>
          <w:fldChar w:fldCharType="end"/>
        </w:r>
      </w:hyperlink>
    </w:p>
    <w:p>
      <w:pPr>
        <w:pStyle w:val="TOC2"/>
        <w:tabs>
          <w:tab w:val="right" w:leader="dot" w:pos="8306"/>
        </w:tabs>
      </w:pPr>
      <w:hyperlink w:anchor="_Toc511" w:history="1">
        <w:r>
          <w:rPr>
            <w:rFonts w:ascii="仿宋" w:eastAsia="仿宋" w:hAnsi="仿宋" w:cs="仿宋" w:hint="eastAsia"/>
            <w:lang w:eastAsia="zh-CN"/>
          </w:rPr>
          <w:t>(二)、土建工程设计年限及安全等级</w:t>
        </w:r>
        <w:r>
          <w:tab/>
        </w:r>
        <w:r>
          <w:fldChar w:fldCharType="begin"/>
        </w:r>
        <w:r>
          <w:instrText xml:space="preserve"> PAGEREF _Toc511 \h </w:instrText>
        </w:r>
        <w:r>
          <w:fldChar w:fldCharType="separate"/>
        </w:r>
        <w:r>
          <w:t>4</w:t>
        </w:r>
        <w:r>
          <w:fldChar w:fldCharType="end"/>
        </w:r>
      </w:hyperlink>
    </w:p>
    <w:p>
      <w:pPr>
        <w:pStyle w:val="TOC2"/>
        <w:tabs>
          <w:tab w:val="right" w:leader="dot" w:pos="8306"/>
        </w:tabs>
      </w:pPr>
      <w:hyperlink w:anchor="_Toc2494" w:history="1">
        <w:r>
          <w:rPr>
            <w:rFonts w:ascii="仿宋" w:eastAsia="仿宋" w:hAnsi="仿宋" w:cs="仿宋" w:hint="eastAsia"/>
            <w:lang w:eastAsia="zh-CN"/>
          </w:rPr>
          <w:t>(三)、建筑工程设计总体要求</w:t>
        </w:r>
        <w:r>
          <w:tab/>
        </w:r>
        <w:r>
          <w:fldChar w:fldCharType="begin"/>
        </w:r>
        <w:r>
          <w:instrText xml:space="preserve"> PAGEREF _Toc2494 \h </w:instrText>
        </w:r>
        <w:r>
          <w:fldChar w:fldCharType="separate"/>
        </w:r>
        <w:r>
          <w:t>5</w:t>
        </w:r>
        <w:r>
          <w:fldChar w:fldCharType="end"/>
        </w:r>
      </w:hyperlink>
    </w:p>
    <w:p>
      <w:pPr>
        <w:pStyle w:val="TOC2"/>
        <w:tabs>
          <w:tab w:val="right" w:leader="dot" w:pos="8306"/>
        </w:tabs>
      </w:pPr>
      <w:hyperlink w:anchor="_Toc21612" w:history="1">
        <w:r>
          <w:rPr>
            <w:rFonts w:ascii="仿宋" w:eastAsia="仿宋" w:hAnsi="仿宋" w:cs="仿宋" w:hint="eastAsia"/>
            <w:lang w:eastAsia="zh-CN"/>
          </w:rPr>
          <w:t>(四)、土建工程建设指标</w:t>
        </w:r>
        <w:r>
          <w:tab/>
        </w:r>
        <w:r>
          <w:fldChar w:fldCharType="begin"/>
        </w:r>
        <w:r>
          <w:instrText xml:space="preserve"> PAGEREF _Toc21612 \h </w:instrText>
        </w:r>
        <w:r>
          <w:fldChar w:fldCharType="separate"/>
        </w:r>
        <w:r>
          <w:t>6</w:t>
        </w:r>
        <w:r>
          <w:fldChar w:fldCharType="end"/>
        </w:r>
      </w:hyperlink>
    </w:p>
    <w:p>
      <w:pPr>
        <w:pStyle w:val="TOC1"/>
        <w:tabs>
          <w:tab w:val="right" w:leader="dot" w:pos="8306"/>
        </w:tabs>
      </w:pPr>
      <w:hyperlink w:anchor="_Toc29069" w:history="1">
        <w:r>
          <w:rPr>
            <w:rFonts w:ascii="仿宋" w:eastAsia="仿宋" w:hAnsi="仿宋" w:cs="仿宋" w:hint="eastAsia"/>
            <w:lang w:eastAsia="zh-CN"/>
          </w:rPr>
          <w:t>二、抗休克药项目选址可行性分析</w:t>
        </w:r>
        <w:r>
          <w:tab/>
        </w:r>
        <w:r>
          <w:fldChar w:fldCharType="begin"/>
        </w:r>
        <w:r>
          <w:instrText xml:space="preserve"> PAGEREF _Toc29069 \h </w:instrText>
        </w:r>
        <w:r>
          <w:fldChar w:fldCharType="separate"/>
        </w:r>
        <w:r>
          <w:t>6</w:t>
        </w:r>
        <w:r>
          <w:fldChar w:fldCharType="end"/>
        </w:r>
      </w:hyperlink>
    </w:p>
    <w:p>
      <w:pPr>
        <w:pStyle w:val="TOC2"/>
        <w:tabs>
          <w:tab w:val="right" w:leader="dot" w:pos="8306"/>
        </w:tabs>
      </w:pPr>
      <w:hyperlink w:anchor="_Toc31191" w:history="1">
        <w:r>
          <w:rPr>
            <w:rFonts w:ascii="仿宋" w:eastAsia="仿宋" w:hAnsi="仿宋" w:cs="仿宋" w:hint="eastAsia"/>
            <w:lang w:eastAsia="zh-CN"/>
          </w:rPr>
          <w:t>(一)、抗休克药项目选址</w:t>
        </w:r>
        <w:r>
          <w:tab/>
        </w:r>
        <w:r>
          <w:fldChar w:fldCharType="begin"/>
        </w:r>
        <w:r>
          <w:instrText xml:space="preserve"> PAGEREF _Toc31191 \h </w:instrText>
        </w:r>
        <w:r>
          <w:fldChar w:fldCharType="separate"/>
        </w:r>
        <w:r>
          <w:t>6</w:t>
        </w:r>
        <w:r>
          <w:fldChar w:fldCharType="end"/>
        </w:r>
      </w:hyperlink>
    </w:p>
    <w:p>
      <w:pPr>
        <w:pStyle w:val="TOC2"/>
        <w:tabs>
          <w:tab w:val="right" w:leader="dot" w:pos="8306"/>
        </w:tabs>
      </w:pPr>
      <w:hyperlink w:anchor="_Toc31847" w:history="1">
        <w:r>
          <w:rPr>
            <w:rFonts w:ascii="仿宋" w:eastAsia="仿宋" w:hAnsi="仿宋" w:cs="仿宋" w:hint="eastAsia"/>
            <w:lang w:eastAsia="zh-CN"/>
          </w:rPr>
          <w:t>(二)、用地控制指标</w:t>
        </w:r>
        <w:r>
          <w:tab/>
        </w:r>
        <w:r>
          <w:fldChar w:fldCharType="begin"/>
        </w:r>
        <w:r>
          <w:instrText xml:space="preserve"> PAGEREF _Toc31847 \h </w:instrText>
        </w:r>
        <w:r>
          <w:fldChar w:fldCharType="separate"/>
        </w:r>
        <w:r>
          <w:t>6</w:t>
        </w:r>
        <w:r>
          <w:fldChar w:fldCharType="end"/>
        </w:r>
      </w:hyperlink>
    </w:p>
    <w:p>
      <w:pPr>
        <w:pStyle w:val="TOC2"/>
        <w:tabs>
          <w:tab w:val="right" w:leader="dot" w:pos="8306"/>
        </w:tabs>
      </w:pPr>
      <w:hyperlink w:anchor="_Toc13088" w:history="1">
        <w:r>
          <w:rPr>
            <w:rFonts w:ascii="仿宋" w:eastAsia="仿宋" w:hAnsi="仿宋" w:cs="仿宋" w:hint="eastAsia"/>
            <w:lang w:eastAsia="zh-CN"/>
          </w:rPr>
          <w:t>(三)、节约用地措施</w:t>
        </w:r>
        <w:r>
          <w:tab/>
        </w:r>
        <w:r>
          <w:fldChar w:fldCharType="begin"/>
        </w:r>
        <w:r>
          <w:instrText xml:space="preserve"> PAGEREF _Toc13088 \h </w:instrText>
        </w:r>
        <w:r>
          <w:fldChar w:fldCharType="separate"/>
        </w:r>
        <w:r>
          <w:t>8</w:t>
        </w:r>
        <w:r>
          <w:fldChar w:fldCharType="end"/>
        </w:r>
      </w:hyperlink>
    </w:p>
    <w:p>
      <w:pPr>
        <w:pStyle w:val="TOC2"/>
        <w:tabs>
          <w:tab w:val="right" w:leader="dot" w:pos="8306"/>
        </w:tabs>
      </w:pPr>
      <w:hyperlink w:anchor="_Toc24998" w:history="1">
        <w:r>
          <w:rPr>
            <w:rFonts w:ascii="仿宋" w:eastAsia="仿宋" w:hAnsi="仿宋" w:cs="仿宋" w:hint="eastAsia"/>
            <w:lang w:eastAsia="zh-CN"/>
          </w:rPr>
          <w:t>(四)、总图布置方案</w:t>
        </w:r>
        <w:r>
          <w:tab/>
        </w:r>
        <w:r>
          <w:fldChar w:fldCharType="begin"/>
        </w:r>
        <w:r>
          <w:instrText xml:space="preserve"> PAGEREF _Toc24998 \h </w:instrText>
        </w:r>
        <w:r>
          <w:fldChar w:fldCharType="separate"/>
        </w:r>
        <w:r>
          <w:t>9</w:t>
        </w:r>
        <w:r>
          <w:fldChar w:fldCharType="end"/>
        </w:r>
      </w:hyperlink>
    </w:p>
    <w:p>
      <w:pPr>
        <w:pStyle w:val="TOC2"/>
        <w:tabs>
          <w:tab w:val="right" w:leader="dot" w:pos="8306"/>
        </w:tabs>
      </w:pPr>
      <w:hyperlink w:anchor="_Toc29747" w:history="1">
        <w:r>
          <w:rPr>
            <w:rFonts w:ascii="仿宋" w:eastAsia="仿宋" w:hAnsi="仿宋" w:cs="仿宋" w:hint="eastAsia"/>
            <w:lang w:eastAsia="zh-CN"/>
          </w:rPr>
          <w:t>(五)、选址综合评价</w:t>
        </w:r>
        <w:r>
          <w:tab/>
        </w:r>
        <w:r>
          <w:fldChar w:fldCharType="begin"/>
        </w:r>
        <w:r>
          <w:instrText xml:space="preserve"> PAGEREF _Toc29747 \h </w:instrText>
        </w:r>
        <w:r>
          <w:fldChar w:fldCharType="separate"/>
        </w:r>
        <w:r>
          <w:t>10</w:t>
        </w:r>
        <w:r>
          <w:fldChar w:fldCharType="end"/>
        </w:r>
      </w:hyperlink>
    </w:p>
    <w:p>
      <w:pPr>
        <w:pStyle w:val="TOC1"/>
        <w:tabs>
          <w:tab w:val="right" w:leader="dot" w:pos="8306"/>
        </w:tabs>
      </w:pPr>
      <w:hyperlink w:anchor="_Toc24474" w:history="1">
        <w:r>
          <w:rPr>
            <w:rFonts w:ascii="仿宋" w:eastAsia="仿宋" w:hAnsi="仿宋" w:cs="仿宋" w:hint="eastAsia"/>
            <w:lang w:eastAsia="zh-CN"/>
          </w:rPr>
          <w:t>三、市场分析、调研</w:t>
        </w:r>
        <w:r>
          <w:tab/>
        </w:r>
        <w:r>
          <w:fldChar w:fldCharType="begin"/>
        </w:r>
        <w:r>
          <w:instrText xml:space="preserve"> PAGEREF _Toc24474 \h </w:instrText>
        </w:r>
        <w:r>
          <w:fldChar w:fldCharType="separate"/>
        </w:r>
        <w:r>
          <w:t>11</w:t>
        </w:r>
        <w:r>
          <w:fldChar w:fldCharType="end"/>
        </w:r>
      </w:hyperlink>
    </w:p>
    <w:p>
      <w:pPr>
        <w:pStyle w:val="TOC2"/>
        <w:tabs>
          <w:tab w:val="right" w:leader="dot" w:pos="8306"/>
        </w:tabs>
      </w:pPr>
      <w:hyperlink w:anchor="_Toc31724" w:history="1">
        <w:r>
          <w:rPr>
            <w:rFonts w:ascii="仿宋" w:eastAsia="仿宋" w:hAnsi="仿宋" w:cs="仿宋" w:hint="eastAsia"/>
            <w:lang w:eastAsia="zh-CN"/>
          </w:rPr>
          <w:t>(一)、抗休克药行业分析</w:t>
        </w:r>
        <w:r>
          <w:tab/>
        </w:r>
        <w:r>
          <w:fldChar w:fldCharType="begin"/>
        </w:r>
        <w:r>
          <w:instrText xml:space="preserve"> PAGEREF _Toc31724 \h </w:instrText>
        </w:r>
        <w:r>
          <w:fldChar w:fldCharType="separate"/>
        </w:r>
        <w:r>
          <w:t>11</w:t>
        </w:r>
        <w:r>
          <w:fldChar w:fldCharType="end"/>
        </w:r>
      </w:hyperlink>
    </w:p>
    <w:p>
      <w:pPr>
        <w:pStyle w:val="TOC2"/>
        <w:tabs>
          <w:tab w:val="right" w:leader="dot" w:pos="8306"/>
        </w:tabs>
      </w:pPr>
      <w:hyperlink w:anchor="_Toc29782" w:history="1">
        <w:r>
          <w:rPr>
            <w:rFonts w:ascii="仿宋" w:eastAsia="仿宋" w:hAnsi="仿宋" w:cs="仿宋" w:hint="eastAsia"/>
            <w:lang w:eastAsia="zh-CN"/>
          </w:rPr>
          <w:t>(二)、抗休克药市场分析预测</w:t>
        </w:r>
        <w:r>
          <w:tab/>
        </w:r>
        <w:r>
          <w:fldChar w:fldCharType="begin"/>
        </w:r>
        <w:r>
          <w:instrText xml:space="preserve"> PAGEREF _Toc29782 \h </w:instrText>
        </w:r>
        <w:r>
          <w:fldChar w:fldCharType="separate"/>
        </w:r>
        <w:r>
          <w:t>12</w:t>
        </w:r>
        <w:r>
          <w:fldChar w:fldCharType="end"/>
        </w:r>
      </w:hyperlink>
    </w:p>
    <w:p>
      <w:pPr>
        <w:pStyle w:val="TOC1"/>
        <w:tabs>
          <w:tab w:val="right" w:leader="dot" w:pos="8306"/>
        </w:tabs>
      </w:pPr>
      <w:hyperlink w:anchor="_Toc10281" w:history="1">
        <w:r>
          <w:rPr>
            <w:rFonts w:ascii="仿宋" w:eastAsia="仿宋" w:hAnsi="仿宋" w:cs="仿宋" w:hint="eastAsia"/>
            <w:lang w:eastAsia="zh-CN"/>
          </w:rPr>
          <w:t>四、抗休克药项目建设单位说明</w:t>
        </w:r>
        <w:r>
          <w:tab/>
        </w:r>
        <w:r>
          <w:fldChar w:fldCharType="begin"/>
        </w:r>
        <w:r>
          <w:instrText xml:space="preserve"> PAGEREF _Toc10281 \h </w:instrText>
        </w:r>
        <w:r>
          <w:fldChar w:fldCharType="separate"/>
        </w:r>
        <w:r>
          <w:t>13</w:t>
        </w:r>
        <w:r>
          <w:fldChar w:fldCharType="end"/>
        </w:r>
      </w:hyperlink>
    </w:p>
    <w:p>
      <w:pPr>
        <w:pStyle w:val="TOC2"/>
        <w:tabs>
          <w:tab w:val="right" w:leader="dot" w:pos="8306"/>
        </w:tabs>
      </w:pPr>
      <w:hyperlink w:anchor="_Toc26091" w:history="1">
        <w:r>
          <w:rPr>
            <w:rFonts w:ascii="仿宋" w:eastAsia="仿宋" w:hAnsi="仿宋" w:cs="仿宋" w:hint="eastAsia"/>
            <w:lang w:eastAsia="zh-CN"/>
          </w:rPr>
          <w:t>(一)、抗休克药项目承办单位基本情况</w:t>
        </w:r>
        <w:r>
          <w:tab/>
        </w:r>
        <w:r>
          <w:fldChar w:fldCharType="begin"/>
        </w:r>
        <w:r>
          <w:instrText xml:space="preserve"> PAGEREF _Toc26091 \h </w:instrText>
        </w:r>
        <w:r>
          <w:fldChar w:fldCharType="separate"/>
        </w:r>
        <w:r>
          <w:t>13</w:t>
        </w:r>
        <w:r>
          <w:fldChar w:fldCharType="end"/>
        </w:r>
      </w:hyperlink>
    </w:p>
    <w:p>
      <w:pPr>
        <w:pStyle w:val="TOC2"/>
        <w:tabs>
          <w:tab w:val="right" w:leader="dot" w:pos="8306"/>
        </w:tabs>
      </w:pPr>
      <w:hyperlink w:anchor="_Toc20386" w:history="1">
        <w:r>
          <w:rPr>
            <w:rFonts w:ascii="仿宋" w:eastAsia="仿宋" w:hAnsi="仿宋" w:cs="仿宋" w:hint="eastAsia"/>
            <w:lang w:eastAsia="zh-CN"/>
          </w:rPr>
          <w:t>(二)、公司经济效益分析</w:t>
        </w:r>
        <w:r>
          <w:tab/>
        </w:r>
        <w:r>
          <w:fldChar w:fldCharType="begin"/>
        </w:r>
        <w:r>
          <w:instrText xml:space="preserve"> PAGEREF _Toc20386 \h </w:instrText>
        </w:r>
        <w:r>
          <w:fldChar w:fldCharType="separate"/>
        </w:r>
        <w:r>
          <w:t>14</w:t>
        </w:r>
        <w:r>
          <w:fldChar w:fldCharType="end"/>
        </w:r>
      </w:hyperlink>
    </w:p>
    <w:p>
      <w:pPr>
        <w:pStyle w:val="TOC1"/>
        <w:tabs>
          <w:tab w:val="right" w:leader="dot" w:pos="8306"/>
        </w:tabs>
      </w:pPr>
      <w:hyperlink w:anchor="_Toc23928" w:history="1">
        <w:r>
          <w:rPr>
            <w:rFonts w:ascii="仿宋" w:eastAsia="仿宋" w:hAnsi="仿宋" w:cs="仿宋" w:hint="eastAsia"/>
            <w:lang w:eastAsia="zh-CN"/>
          </w:rPr>
          <w:t>五、抗休克药项目危机管理</w:t>
        </w:r>
        <w:r>
          <w:tab/>
        </w:r>
        <w:r>
          <w:fldChar w:fldCharType="begin"/>
        </w:r>
        <w:r>
          <w:instrText xml:space="preserve"> PAGEREF _Toc23928 \h </w:instrText>
        </w:r>
        <w:r>
          <w:fldChar w:fldCharType="separate"/>
        </w:r>
        <w:r>
          <w:t>15</w:t>
        </w:r>
        <w:r>
          <w:fldChar w:fldCharType="end"/>
        </w:r>
      </w:hyperlink>
    </w:p>
    <w:p>
      <w:pPr>
        <w:pStyle w:val="TOC2"/>
        <w:tabs>
          <w:tab w:val="right" w:leader="dot" w:pos="8306"/>
        </w:tabs>
      </w:pPr>
      <w:hyperlink w:anchor="_Toc30516" w:history="1">
        <w:r>
          <w:rPr>
            <w:rFonts w:ascii="仿宋" w:eastAsia="仿宋" w:hAnsi="仿宋" w:cs="仿宋" w:hint="eastAsia"/>
            <w:lang w:eastAsia="zh-CN"/>
          </w:rPr>
          <w:t>(一)、危机预警与识别</w:t>
        </w:r>
        <w:r>
          <w:tab/>
        </w:r>
        <w:r>
          <w:fldChar w:fldCharType="begin"/>
        </w:r>
        <w:r>
          <w:instrText xml:space="preserve"> PAGEREF _Toc30516 \h </w:instrText>
        </w:r>
        <w:r>
          <w:fldChar w:fldCharType="separate"/>
        </w:r>
        <w:r>
          <w:t>15</w:t>
        </w:r>
        <w:r>
          <w:fldChar w:fldCharType="end"/>
        </w:r>
      </w:hyperlink>
    </w:p>
    <w:p>
      <w:pPr>
        <w:pStyle w:val="TOC2"/>
        <w:tabs>
          <w:tab w:val="right" w:leader="dot" w:pos="8306"/>
        </w:tabs>
      </w:pPr>
      <w:hyperlink w:anchor="_Toc13238" w:history="1">
        <w:r>
          <w:rPr>
            <w:rFonts w:ascii="仿宋" w:eastAsia="仿宋" w:hAnsi="仿宋" w:cs="仿宋" w:hint="eastAsia"/>
            <w:lang w:eastAsia="zh-CN"/>
          </w:rPr>
          <w:t>(二)、危机应对与恢复</w:t>
        </w:r>
        <w:r>
          <w:tab/>
        </w:r>
        <w:r>
          <w:fldChar w:fldCharType="begin"/>
        </w:r>
        <w:r>
          <w:instrText xml:space="preserve"> PAGEREF _Toc13238 \h </w:instrText>
        </w:r>
        <w:r>
          <w:fldChar w:fldCharType="separate"/>
        </w:r>
        <w:r>
          <w:t>16</w:t>
        </w:r>
        <w:r>
          <w:fldChar w:fldCharType="end"/>
        </w:r>
      </w:hyperlink>
    </w:p>
    <w:p>
      <w:pPr>
        <w:pStyle w:val="TOC1"/>
        <w:tabs>
          <w:tab w:val="right" w:leader="dot" w:pos="8306"/>
        </w:tabs>
      </w:pPr>
      <w:hyperlink w:anchor="_Toc9918" w:history="1">
        <w:r>
          <w:rPr>
            <w:rFonts w:ascii="仿宋" w:eastAsia="仿宋" w:hAnsi="仿宋" w:cs="仿宋" w:hint="eastAsia"/>
            <w:lang w:eastAsia="zh-CN"/>
          </w:rPr>
          <w:t>六、产品规划分析</w:t>
        </w:r>
        <w:r>
          <w:tab/>
        </w:r>
        <w:r>
          <w:fldChar w:fldCharType="begin"/>
        </w:r>
        <w:r>
          <w:instrText xml:space="preserve"> PAGEREF _Toc9918 \h </w:instrText>
        </w:r>
        <w:r>
          <w:fldChar w:fldCharType="separate"/>
        </w:r>
        <w:r>
          <w:t>17</w:t>
        </w:r>
        <w:r>
          <w:fldChar w:fldCharType="end"/>
        </w:r>
      </w:hyperlink>
    </w:p>
    <w:p>
      <w:pPr>
        <w:pStyle w:val="TOC2"/>
        <w:tabs>
          <w:tab w:val="right" w:leader="dot" w:pos="8306"/>
        </w:tabs>
      </w:pPr>
      <w:hyperlink w:anchor="_Toc17130" w:history="1">
        <w:r>
          <w:rPr>
            <w:rFonts w:ascii="仿宋" w:eastAsia="仿宋" w:hAnsi="仿宋" w:cs="仿宋" w:hint="eastAsia"/>
            <w:lang w:eastAsia="zh-CN"/>
          </w:rPr>
          <w:t>(一)、产品规划</w:t>
        </w:r>
        <w:r>
          <w:tab/>
        </w:r>
        <w:r>
          <w:fldChar w:fldCharType="begin"/>
        </w:r>
        <w:r>
          <w:instrText xml:space="preserve"> PAGEREF _Toc17130 \h </w:instrText>
        </w:r>
        <w:r>
          <w:fldChar w:fldCharType="separate"/>
        </w:r>
        <w:r>
          <w:t>17</w:t>
        </w:r>
        <w:r>
          <w:fldChar w:fldCharType="end"/>
        </w:r>
      </w:hyperlink>
    </w:p>
    <w:p>
      <w:pPr>
        <w:pStyle w:val="TOC2"/>
        <w:tabs>
          <w:tab w:val="right" w:leader="dot" w:pos="8306"/>
        </w:tabs>
      </w:pPr>
      <w:hyperlink w:anchor="_Toc460" w:history="1">
        <w:r>
          <w:rPr>
            <w:rFonts w:ascii="仿宋" w:eastAsia="仿宋" w:hAnsi="仿宋" w:cs="仿宋" w:hint="eastAsia"/>
            <w:lang w:eastAsia="zh-CN"/>
          </w:rPr>
          <w:t>(二)、建设规模</w:t>
        </w:r>
        <w:r>
          <w:tab/>
        </w:r>
        <w:r>
          <w:fldChar w:fldCharType="begin"/>
        </w:r>
        <w:r>
          <w:instrText xml:space="preserve"> PAGEREF _Toc460 \h </w:instrText>
        </w:r>
        <w:r>
          <w:fldChar w:fldCharType="separate"/>
        </w:r>
        <w:r>
          <w:t>18</w:t>
        </w:r>
        <w:r>
          <w:fldChar w:fldCharType="end"/>
        </w:r>
      </w:hyperlink>
    </w:p>
    <w:p>
      <w:pPr>
        <w:pStyle w:val="TOC1"/>
        <w:tabs>
          <w:tab w:val="right" w:leader="dot" w:pos="8306"/>
        </w:tabs>
      </w:pPr>
      <w:hyperlink w:anchor="_Toc29028" w:history="1">
        <w:r>
          <w:rPr>
            <w:rFonts w:ascii="仿宋" w:eastAsia="仿宋" w:hAnsi="仿宋" w:cs="仿宋" w:hint="eastAsia"/>
            <w:lang w:eastAsia="zh-CN"/>
          </w:rPr>
          <w:t>七、抗休克药项目环境影响分析</w:t>
        </w:r>
        <w:r>
          <w:tab/>
        </w:r>
        <w:r>
          <w:fldChar w:fldCharType="begin"/>
        </w:r>
        <w:r>
          <w:instrText xml:space="preserve"> PAGEREF _Toc29028 \h </w:instrText>
        </w:r>
        <w:r>
          <w:fldChar w:fldCharType="separate"/>
        </w:r>
        <w:r>
          <w:t>19</w:t>
        </w:r>
        <w:r>
          <w:fldChar w:fldCharType="end"/>
        </w:r>
      </w:hyperlink>
    </w:p>
    <w:p>
      <w:pPr>
        <w:pStyle w:val="TOC2"/>
        <w:tabs>
          <w:tab w:val="right" w:leader="dot" w:pos="8306"/>
        </w:tabs>
      </w:pPr>
      <w:hyperlink w:anchor="_Toc10905" w:history="1">
        <w:r>
          <w:rPr>
            <w:rFonts w:ascii="仿宋" w:eastAsia="仿宋" w:hAnsi="仿宋" w:cs="仿宋" w:hint="eastAsia"/>
            <w:lang w:eastAsia="zh-CN"/>
          </w:rPr>
          <w:t>(一)、建设区域环境质量现状</w:t>
        </w:r>
        <w:r>
          <w:tab/>
        </w:r>
        <w:r>
          <w:fldChar w:fldCharType="begin"/>
        </w:r>
        <w:r>
          <w:instrText xml:space="preserve"> PAGEREF _Toc10905 \h </w:instrText>
        </w:r>
        <w:r>
          <w:fldChar w:fldCharType="separate"/>
        </w:r>
        <w:r>
          <w:t>19</w:t>
        </w:r>
        <w:r>
          <w:fldChar w:fldCharType="end"/>
        </w:r>
      </w:hyperlink>
    </w:p>
    <w:p>
      <w:pPr>
        <w:pStyle w:val="TOC2"/>
        <w:tabs>
          <w:tab w:val="right" w:leader="dot" w:pos="8306"/>
        </w:tabs>
      </w:pPr>
      <w:hyperlink w:anchor="_Toc239" w:history="1">
        <w:r>
          <w:rPr>
            <w:rFonts w:ascii="仿宋" w:eastAsia="仿宋" w:hAnsi="仿宋" w:cs="仿宋" w:hint="eastAsia"/>
            <w:lang w:eastAsia="zh-CN"/>
          </w:rPr>
          <w:t>(二)、建设期环境保护</w:t>
        </w:r>
        <w:r>
          <w:tab/>
        </w:r>
        <w:r>
          <w:fldChar w:fldCharType="begin"/>
        </w:r>
        <w:r>
          <w:instrText xml:space="preserve"> PAGEREF _Toc239 \h </w:instrText>
        </w:r>
        <w:r>
          <w:fldChar w:fldCharType="separate"/>
        </w:r>
        <w:r>
          <w:t>20</w:t>
        </w:r>
        <w:r>
          <w:fldChar w:fldCharType="end"/>
        </w:r>
      </w:hyperlink>
    </w:p>
    <w:p>
      <w:pPr>
        <w:pStyle w:val="TOC2"/>
        <w:tabs>
          <w:tab w:val="right" w:leader="dot" w:pos="8306"/>
        </w:tabs>
      </w:pPr>
      <w:hyperlink w:anchor="_Toc27193" w:history="1">
        <w:r>
          <w:rPr>
            <w:rFonts w:ascii="仿宋" w:eastAsia="仿宋" w:hAnsi="仿宋" w:cs="仿宋" w:hint="eastAsia"/>
            <w:lang w:eastAsia="zh-CN"/>
          </w:rPr>
          <w:t>(三)、运营期环境保护</w:t>
        </w:r>
        <w:r>
          <w:tab/>
        </w:r>
        <w:r>
          <w:fldChar w:fldCharType="begin"/>
        </w:r>
        <w:r>
          <w:instrText xml:space="preserve"> PAGEREF _Toc27193 \h </w:instrText>
        </w:r>
        <w:r>
          <w:fldChar w:fldCharType="separate"/>
        </w:r>
        <w:r>
          <w:t>22</w:t>
        </w:r>
        <w:r>
          <w:fldChar w:fldCharType="end"/>
        </w:r>
      </w:hyperlink>
    </w:p>
    <w:p>
      <w:pPr>
        <w:pStyle w:val="TOC2"/>
        <w:tabs>
          <w:tab w:val="right" w:leader="dot" w:pos="8306"/>
        </w:tabs>
      </w:pPr>
      <w:hyperlink w:anchor="_Toc21225" w:history="1">
        <w:r>
          <w:rPr>
            <w:rFonts w:ascii="仿宋" w:eastAsia="仿宋" w:hAnsi="仿宋" w:cs="仿宋" w:hint="eastAsia"/>
            <w:lang w:eastAsia="zh-CN"/>
          </w:rPr>
          <w:t>(四)、抗休克药项目建设对区域经济的影响</w:t>
        </w:r>
        <w:r>
          <w:tab/>
        </w:r>
        <w:r>
          <w:fldChar w:fldCharType="begin"/>
        </w:r>
        <w:r>
          <w:instrText xml:space="preserve"> PAGEREF _Toc21225 \h </w:instrText>
        </w:r>
        <w:r>
          <w:fldChar w:fldCharType="separate"/>
        </w:r>
        <w:r>
          <w:t>23</w:t>
        </w:r>
        <w:r>
          <w:fldChar w:fldCharType="end"/>
        </w:r>
      </w:hyperlink>
    </w:p>
    <w:p>
      <w:pPr>
        <w:pStyle w:val="TOC2"/>
        <w:tabs>
          <w:tab w:val="right" w:leader="dot" w:pos="8306"/>
        </w:tabs>
      </w:pPr>
      <w:hyperlink w:anchor="_Toc12000" w:history="1">
        <w:r>
          <w:rPr>
            <w:rFonts w:ascii="仿宋" w:eastAsia="仿宋" w:hAnsi="仿宋" w:cs="仿宋" w:hint="eastAsia"/>
            <w:lang w:eastAsia="zh-CN"/>
          </w:rPr>
          <w:t>(五)、废弃物处理</w:t>
        </w:r>
        <w:r>
          <w:tab/>
        </w:r>
        <w:r>
          <w:fldChar w:fldCharType="begin"/>
        </w:r>
        <w:r>
          <w:instrText xml:space="preserve"> PAGEREF _Toc12000 \h </w:instrText>
        </w:r>
        <w:r>
          <w:fldChar w:fldCharType="separate"/>
        </w:r>
        <w:r>
          <w:t>25</w:t>
        </w:r>
        <w:r>
          <w:fldChar w:fldCharType="end"/>
        </w:r>
      </w:hyperlink>
    </w:p>
    <w:p>
      <w:pPr>
        <w:pStyle w:val="TOC2"/>
        <w:tabs>
          <w:tab w:val="right" w:leader="dot" w:pos="8306"/>
        </w:tabs>
      </w:pPr>
      <w:hyperlink w:anchor="_Toc3538" w:history="1">
        <w:r>
          <w:rPr>
            <w:rFonts w:ascii="仿宋" w:eastAsia="仿宋" w:hAnsi="仿宋" w:cs="仿宋" w:hint="eastAsia"/>
            <w:lang w:eastAsia="zh-CN"/>
          </w:rPr>
          <w:t>(六)、特殊环境影响分析</w:t>
        </w:r>
        <w:r>
          <w:tab/>
        </w:r>
        <w:r>
          <w:fldChar w:fldCharType="begin"/>
        </w:r>
        <w:r>
          <w:instrText xml:space="preserve"> PAGEREF _Toc3538 \h </w:instrText>
        </w:r>
        <w:r>
          <w:fldChar w:fldCharType="separate"/>
        </w:r>
        <w:r>
          <w:t>26</w:t>
        </w:r>
        <w:r>
          <w:fldChar w:fldCharType="end"/>
        </w:r>
      </w:hyperlink>
    </w:p>
    <w:p>
      <w:pPr>
        <w:pStyle w:val="TOC2"/>
        <w:tabs>
          <w:tab w:val="right" w:leader="dot" w:pos="8306"/>
        </w:tabs>
      </w:pPr>
      <w:hyperlink w:anchor="_Toc14760" w:history="1">
        <w:r>
          <w:rPr>
            <w:rFonts w:ascii="仿宋" w:eastAsia="仿宋" w:hAnsi="仿宋" w:cs="仿宋" w:hint="eastAsia"/>
            <w:lang w:eastAsia="zh-CN"/>
          </w:rPr>
          <w:t>(七)、清洁生产</w:t>
        </w:r>
        <w:r>
          <w:tab/>
        </w:r>
        <w:r>
          <w:fldChar w:fldCharType="begin"/>
        </w:r>
        <w:r>
          <w:instrText xml:space="preserve"> PAGEREF _Toc14760 \h </w:instrText>
        </w:r>
        <w:r>
          <w:fldChar w:fldCharType="separate"/>
        </w:r>
        <w:r>
          <w:t>27</w:t>
        </w:r>
        <w:r>
          <w:fldChar w:fldCharType="end"/>
        </w:r>
      </w:hyperlink>
    </w:p>
    <w:p>
      <w:pPr>
        <w:pStyle w:val="TOC2"/>
        <w:tabs>
          <w:tab w:val="right" w:leader="dot" w:pos="8306"/>
        </w:tabs>
      </w:pPr>
      <w:hyperlink w:anchor="_Toc14481" w:history="1">
        <w:r>
          <w:rPr>
            <w:rFonts w:ascii="仿宋" w:eastAsia="仿宋" w:hAnsi="仿宋" w:cs="仿宋" w:hint="eastAsia"/>
            <w:lang w:eastAsia="zh-CN"/>
          </w:rPr>
          <w:t>(八)、环境保护综合评价</w:t>
        </w:r>
        <w:r>
          <w:tab/>
        </w:r>
        <w:r>
          <w:fldChar w:fldCharType="begin"/>
        </w:r>
        <w:r>
          <w:instrText xml:space="preserve"> PAGEREF _Toc14481 \h </w:instrText>
        </w:r>
        <w:r>
          <w:fldChar w:fldCharType="separate"/>
        </w:r>
        <w:r>
          <w:t>28</w:t>
        </w:r>
        <w:r>
          <w:fldChar w:fldCharType="end"/>
        </w:r>
      </w:hyperlink>
    </w:p>
    <w:p>
      <w:pPr>
        <w:pStyle w:val="TOC1"/>
        <w:tabs>
          <w:tab w:val="right" w:leader="dot" w:pos="8306"/>
        </w:tabs>
      </w:pPr>
      <w:hyperlink w:anchor="_Toc24389" w:history="1">
        <w:r>
          <w:rPr>
            <w:rFonts w:ascii="仿宋" w:eastAsia="仿宋" w:hAnsi="仿宋" w:cs="仿宋" w:hint="eastAsia"/>
            <w:lang w:eastAsia="zh-CN"/>
          </w:rPr>
          <w:t>八、抗休克药项目财务管理</w:t>
        </w:r>
        <w:r>
          <w:tab/>
        </w:r>
        <w:r>
          <w:fldChar w:fldCharType="begin"/>
        </w:r>
        <w:r>
          <w:instrText xml:space="preserve"> PAGEREF _Toc24389 \h </w:instrText>
        </w:r>
        <w:r>
          <w:fldChar w:fldCharType="separate"/>
        </w:r>
        <w:r>
          <w:t>30</w:t>
        </w:r>
        <w:r>
          <w:fldChar w:fldCharType="end"/>
        </w:r>
      </w:hyperlink>
    </w:p>
    <w:p>
      <w:pPr>
        <w:pStyle w:val="TOC2"/>
        <w:tabs>
          <w:tab w:val="right" w:leader="dot" w:pos="8306"/>
        </w:tabs>
      </w:pPr>
      <w:hyperlink w:anchor="_Toc16589" w:history="1">
        <w:r>
          <w:rPr>
            <w:rFonts w:ascii="仿宋" w:eastAsia="仿宋" w:hAnsi="仿宋" w:cs="仿宋" w:hint="eastAsia"/>
            <w:lang w:eastAsia="zh-CN"/>
          </w:rPr>
          <w:t>(一)、资金需求大</w:t>
        </w:r>
        <w:r>
          <w:tab/>
        </w:r>
        <w:r>
          <w:fldChar w:fldCharType="begin"/>
        </w:r>
        <w:r>
          <w:instrText xml:space="preserve"> PAGEREF _Toc16589 \h </w:instrText>
        </w:r>
        <w:r>
          <w:fldChar w:fldCharType="separate"/>
        </w:r>
        <w:r>
          <w:t>30</w:t>
        </w:r>
        <w:r>
          <w:fldChar w:fldCharType="end"/>
        </w:r>
      </w:hyperlink>
    </w:p>
    <w:p>
      <w:pPr>
        <w:pStyle w:val="TOC2"/>
        <w:tabs>
          <w:tab w:val="right" w:leader="dot" w:pos="8306"/>
        </w:tabs>
      </w:pPr>
      <w:hyperlink w:anchor="_Toc7039" w:history="1">
        <w:r>
          <w:rPr>
            <w:rFonts w:ascii="仿宋" w:eastAsia="仿宋" w:hAnsi="仿宋" w:cs="仿宋" w:hint="eastAsia"/>
            <w:lang w:eastAsia="zh-CN"/>
          </w:rPr>
          <w:t>(二)、研发周期长</w:t>
        </w:r>
        <w:r>
          <w:tab/>
        </w:r>
        <w:r>
          <w:fldChar w:fldCharType="begin"/>
        </w:r>
        <w:r>
          <w:instrText xml:space="preserve"> PAGEREF _Toc7039 \h </w:instrText>
        </w:r>
        <w:r>
          <w:fldChar w:fldCharType="separate"/>
        </w:r>
        <w:r>
          <w:t>31</w:t>
        </w:r>
        <w:r>
          <w:fldChar w:fldCharType="end"/>
        </w:r>
      </w:hyperlink>
    </w:p>
    <w:p>
      <w:pPr>
        <w:pStyle w:val="TOC2"/>
        <w:tabs>
          <w:tab w:val="right" w:leader="dot" w:pos="8306"/>
        </w:tabs>
      </w:pPr>
      <w:hyperlink w:anchor="_Toc19709" w:history="1">
        <w:r>
          <w:rPr>
            <w:rFonts w:ascii="仿宋" w:eastAsia="仿宋" w:hAnsi="仿宋" w:cs="仿宋" w:hint="eastAsia"/>
            <w:lang w:eastAsia="zh-CN"/>
          </w:rPr>
          <w:t>(三)、市场风险大</w:t>
        </w:r>
        <w:r>
          <w:tab/>
        </w:r>
        <w:r>
          <w:fldChar w:fldCharType="begin"/>
        </w:r>
        <w:r>
          <w:instrText xml:space="preserve"> PAGEREF _Toc19709 \h </w:instrText>
        </w:r>
        <w:r>
          <w:fldChar w:fldCharType="separate"/>
        </w:r>
        <w:r>
          <w:t>32</w:t>
        </w:r>
        <w:r>
          <w:fldChar w:fldCharType="end"/>
        </w:r>
      </w:hyperlink>
    </w:p>
    <w:p>
      <w:pPr>
        <w:pStyle w:val="TOC2"/>
        <w:tabs>
          <w:tab w:val="right" w:leader="dot" w:pos="8306"/>
        </w:tabs>
      </w:pPr>
      <w:hyperlink w:anchor="_Toc30068" w:history="1">
        <w:r>
          <w:rPr>
            <w:rFonts w:ascii="仿宋" w:eastAsia="仿宋" w:hAnsi="仿宋" w:cs="仿宋" w:hint="eastAsia"/>
            <w:lang w:eastAsia="zh-CN"/>
          </w:rPr>
          <w:t>(四)、利润率高</w:t>
        </w:r>
        <w:r>
          <w:tab/>
        </w:r>
        <w:r>
          <w:fldChar w:fldCharType="begin"/>
        </w:r>
        <w:r>
          <w:instrText xml:space="preserve"> PAGEREF _Toc30068 \h </w:instrText>
        </w:r>
        <w:r>
          <w:fldChar w:fldCharType="separate"/>
        </w:r>
        <w:r>
          <w:t>35</w:t>
        </w:r>
        <w:r>
          <w:fldChar w:fldCharType="end"/>
        </w:r>
      </w:hyperlink>
    </w:p>
    <w:p>
      <w:pPr>
        <w:pStyle w:val="TOC1"/>
        <w:tabs>
          <w:tab w:val="right" w:leader="dot" w:pos="8306"/>
        </w:tabs>
      </w:pPr>
      <w:hyperlink w:anchor="_Toc40" w:history="1">
        <w:r>
          <w:rPr>
            <w:rFonts w:ascii="仿宋" w:eastAsia="仿宋" w:hAnsi="仿宋" w:cs="仿宋" w:hint="eastAsia"/>
            <w:lang w:eastAsia="zh-CN"/>
          </w:rPr>
          <w:t>九、抗休克药项目经营效益</w:t>
        </w:r>
        <w:r>
          <w:tab/>
        </w:r>
        <w:r>
          <w:fldChar w:fldCharType="begin"/>
        </w:r>
        <w:r>
          <w:instrText xml:space="preserve"> PAGEREF _Toc40 \h </w:instrText>
        </w:r>
        <w:r>
          <w:fldChar w:fldCharType="separate"/>
        </w:r>
        <w:r>
          <w:t>37</w:t>
        </w:r>
        <w:r>
          <w:fldChar w:fldCharType="end"/>
        </w:r>
      </w:hyperlink>
    </w:p>
    <w:p>
      <w:pPr>
        <w:pStyle w:val="TOC2"/>
        <w:tabs>
          <w:tab w:val="right" w:leader="dot" w:pos="8306"/>
        </w:tabs>
      </w:pPr>
      <w:hyperlink w:anchor="_Toc25326" w:history="1">
        <w:r>
          <w:rPr>
            <w:rFonts w:ascii="仿宋" w:eastAsia="仿宋" w:hAnsi="仿宋" w:cs="仿宋" w:hint="eastAsia"/>
            <w:lang w:eastAsia="zh-CN"/>
          </w:rPr>
          <w:t>(一)、经济评价财务测算</w:t>
        </w:r>
        <w:r>
          <w:tab/>
        </w:r>
        <w:r>
          <w:fldChar w:fldCharType="begin"/>
        </w:r>
        <w:r>
          <w:instrText xml:space="preserve"> PAGEREF _Toc25326 \h </w:instrText>
        </w:r>
        <w:r>
          <w:fldChar w:fldCharType="separate"/>
        </w:r>
        <w:r>
          <w:t>37</w:t>
        </w:r>
        <w:r>
          <w:fldChar w:fldCharType="end"/>
        </w:r>
      </w:hyperlink>
    </w:p>
    <w:p>
      <w:pPr>
        <w:pStyle w:val="TOC2"/>
        <w:tabs>
          <w:tab w:val="right" w:leader="dot" w:pos="8306"/>
        </w:tabs>
      </w:pPr>
      <w:hyperlink w:anchor="_Toc17512" w:history="1">
        <w:r>
          <w:rPr>
            <w:rFonts w:ascii="仿宋" w:eastAsia="仿宋" w:hAnsi="仿宋" w:cs="仿宋" w:hint="eastAsia"/>
            <w:lang w:eastAsia="zh-CN"/>
          </w:rPr>
          <w:t>(二)、抗休克药项目盈利能力分析</w:t>
        </w:r>
        <w:r>
          <w:tab/>
        </w:r>
        <w:r>
          <w:fldChar w:fldCharType="begin"/>
        </w:r>
        <w:r>
          <w:instrText xml:space="preserve"> PAGEREF _Toc17512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9" w:history="1">
        <w:r>
          <w:rPr>
            <w:rFonts w:ascii="仿宋" w:eastAsia="仿宋" w:hAnsi="仿宋" w:cs="仿宋" w:hint="eastAsia"/>
            <w:lang w:eastAsia="zh-CN"/>
          </w:rPr>
          <w:t>十、抗休克药项目人力资源培养与发展</w:t>
        </w:r>
        <w:r>
          <w:tab/>
        </w:r>
        <w:r>
          <w:fldChar w:fldCharType="begin"/>
        </w:r>
        <w:r>
          <w:instrText xml:space="preserve"> PAGEREF _Toc2889 \h </w:instrText>
        </w:r>
        <w:r>
          <w:fldChar w:fldCharType="separate"/>
        </w:r>
        <w:r>
          <w:t>39</w:t>
        </w:r>
        <w:r>
          <w:fldChar w:fldCharType="end"/>
        </w:r>
      </w:hyperlink>
    </w:p>
    <w:p>
      <w:pPr>
        <w:pStyle w:val="TOC2"/>
        <w:tabs>
          <w:tab w:val="right" w:leader="dot" w:pos="8306"/>
        </w:tabs>
      </w:pPr>
      <w:hyperlink w:anchor="_Toc6821" w:history="1">
        <w:r>
          <w:rPr>
            <w:rFonts w:ascii="仿宋" w:eastAsia="仿宋" w:hAnsi="仿宋" w:cs="仿宋" w:hint="eastAsia"/>
            <w:lang w:eastAsia="zh-CN"/>
          </w:rPr>
          <w:t>(一)、人才需求与规划</w:t>
        </w:r>
        <w:r>
          <w:tab/>
        </w:r>
        <w:r>
          <w:fldChar w:fldCharType="begin"/>
        </w:r>
        <w:r>
          <w:instrText xml:space="preserve"> PAGEREF _Toc6821 \h </w:instrText>
        </w:r>
        <w:r>
          <w:fldChar w:fldCharType="separate"/>
        </w:r>
        <w:r>
          <w:t>39</w:t>
        </w:r>
        <w:r>
          <w:fldChar w:fldCharType="end"/>
        </w:r>
      </w:hyperlink>
    </w:p>
    <w:p>
      <w:pPr>
        <w:pStyle w:val="TOC2"/>
        <w:tabs>
          <w:tab w:val="right" w:leader="dot" w:pos="8306"/>
        </w:tabs>
      </w:pPr>
      <w:hyperlink w:anchor="_Toc3782" w:history="1">
        <w:r>
          <w:rPr>
            <w:rFonts w:ascii="仿宋" w:eastAsia="仿宋" w:hAnsi="仿宋" w:cs="仿宋" w:hint="eastAsia"/>
            <w:lang w:eastAsia="zh-CN"/>
          </w:rPr>
          <w:t>(二)、培训与发展计划</w:t>
        </w:r>
        <w:r>
          <w:tab/>
        </w:r>
        <w:r>
          <w:fldChar w:fldCharType="begin"/>
        </w:r>
        <w:r>
          <w:instrText xml:space="preserve"> PAGEREF _Toc3782 \h </w:instrText>
        </w:r>
        <w:r>
          <w:fldChar w:fldCharType="separate"/>
        </w:r>
        <w:r>
          <w:t>39</w:t>
        </w:r>
        <w:r>
          <w:fldChar w:fldCharType="end"/>
        </w:r>
      </w:hyperlink>
    </w:p>
    <w:p>
      <w:pPr>
        <w:pStyle w:val="TOC1"/>
        <w:tabs>
          <w:tab w:val="right" w:leader="dot" w:pos="8306"/>
        </w:tabs>
      </w:pPr>
      <w:hyperlink w:anchor="_Toc8496" w:history="1">
        <w:r>
          <w:rPr>
            <w:rFonts w:ascii="仿宋" w:eastAsia="仿宋" w:hAnsi="仿宋" w:cs="仿宋" w:hint="eastAsia"/>
            <w:lang w:eastAsia="zh-CN"/>
          </w:rPr>
          <w:t>十一、抗休克药项目计划安排</w:t>
        </w:r>
        <w:r>
          <w:tab/>
        </w:r>
        <w:r>
          <w:fldChar w:fldCharType="begin"/>
        </w:r>
        <w:r>
          <w:instrText xml:space="preserve"> PAGEREF _Toc8496 \h </w:instrText>
        </w:r>
        <w:r>
          <w:fldChar w:fldCharType="separate"/>
        </w:r>
        <w:r>
          <w:t>40</w:t>
        </w:r>
        <w:r>
          <w:fldChar w:fldCharType="end"/>
        </w:r>
      </w:hyperlink>
    </w:p>
    <w:p>
      <w:pPr>
        <w:pStyle w:val="TOC2"/>
        <w:tabs>
          <w:tab w:val="right" w:leader="dot" w:pos="8306"/>
        </w:tabs>
      </w:pPr>
      <w:hyperlink w:anchor="_Toc23872" w:history="1">
        <w:r>
          <w:rPr>
            <w:rFonts w:ascii="仿宋" w:eastAsia="仿宋" w:hAnsi="仿宋" w:cs="仿宋" w:hint="eastAsia"/>
            <w:lang w:eastAsia="zh-CN"/>
          </w:rPr>
          <w:t>(一)、建设周期</w:t>
        </w:r>
        <w:r>
          <w:tab/>
        </w:r>
        <w:r>
          <w:fldChar w:fldCharType="begin"/>
        </w:r>
        <w:r>
          <w:instrText xml:space="preserve"> PAGEREF _Toc23872 \h </w:instrText>
        </w:r>
        <w:r>
          <w:fldChar w:fldCharType="separate"/>
        </w:r>
        <w:r>
          <w:t>40</w:t>
        </w:r>
        <w:r>
          <w:fldChar w:fldCharType="end"/>
        </w:r>
      </w:hyperlink>
    </w:p>
    <w:p>
      <w:pPr>
        <w:pStyle w:val="TOC2"/>
        <w:tabs>
          <w:tab w:val="right" w:leader="dot" w:pos="8306"/>
        </w:tabs>
      </w:pPr>
      <w:hyperlink w:anchor="_Toc20508" w:history="1">
        <w:r>
          <w:rPr>
            <w:rFonts w:ascii="仿宋" w:eastAsia="仿宋" w:hAnsi="仿宋" w:cs="仿宋" w:hint="eastAsia"/>
            <w:lang w:eastAsia="zh-CN"/>
          </w:rPr>
          <w:t>(二)、建设进度</w:t>
        </w:r>
        <w:r>
          <w:tab/>
        </w:r>
        <w:r>
          <w:fldChar w:fldCharType="begin"/>
        </w:r>
        <w:r>
          <w:instrText xml:space="preserve"> PAGEREF _Toc20508 \h </w:instrText>
        </w:r>
        <w:r>
          <w:fldChar w:fldCharType="separate"/>
        </w:r>
        <w:r>
          <w:t>41</w:t>
        </w:r>
        <w:r>
          <w:fldChar w:fldCharType="end"/>
        </w:r>
      </w:hyperlink>
    </w:p>
    <w:p>
      <w:pPr>
        <w:pStyle w:val="TOC2"/>
        <w:tabs>
          <w:tab w:val="right" w:leader="dot" w:pos="8306"/>
        </w:tabs>
      </w:pPr>
      <w:hyperlink w:anchor="_Toc16271" w:history="1">
        <w:r>
          <w:rPr>
            <w:rFonts w:ascii="仿宋" w:eastAsia="仿宋" w:hAnsi="仿宋" w:cs="仿宋" w:hint="eastAsia"/>
            <w:lang w:eastAsia="zh-CN"/>
          </w:rPr>
          <w:t>(三)、进度安排注意事项</w:t>
        </w:r>
        <w:r>
          <w:tab/>
        </w:r>
        <w:r>
          <w:fldChar w:fldCharType="begin"/>
        </w:r>
        <w:r>
          <w:instrText xml:space="preserve"> PAGEREF _Toc16271 \h </w:instrText>
        </w:r>
        <w:r>
          <w:fldChar w:fldCharType="separate"/>
        </w:r>
        <w:r>
          <w:t>41</w:t>
        </w:r>
        <w:r>
          <w:fldChar w:fldCharType="end"/>
        </w:r>
      </w:hyperlink>
    </w:p>
    <w:p>
      <w:pPr>
        <w:pStyle w:val="TOC2"/>
        <w:tabs>
          <w:tab w:val="right" w:leader="dot" w:pos="8306"/>
        </w:tabs>
      </w:pPr>
      <w:hyperlink w:anchor="_Toc8593" w:history="1">
        <w:r>
          <w:rPr>
            <w:rFonts w:ascii="仿宋" w:eastAsia="仿宋" w:hAnsi="仿宋" w:cs="仿宋" w:hint="eastAsia"/>
            <w:lang w:eastAsia="zh-CN"/>
          </w:rPr>
          <w:t>(四)、人力资源配置</w:t>
        </w:r>
        <w:r>
          <w:tab/>
        </w:r>
        <w:r>
          <w:fldChar w:fldCharType="begin"/>
        </w:r>
        <w:r>
          <w:instrText xml:space="preserve"> PAGEREF _Toc8593 \h </w:instrText>
        </w:r>
        <w:r>
          <w:fldChar w:fldCharType="separate"/>
        </w:r>
        <w:r>
          <w:t>43</w:t>
        </w:r>
        <w:r>
          <w:fldChar w:fldCharType="end"/>
        </w:r>
      </w:hyperlink>
    </w:p>
    <w:p>
      <w:pPr>
        <w:pStyle w:val="TOC1"/>
        <w:tabs>
          <w:tab w:val="right" w:leader="dot" w:pos="8306"/>
        </w:tabs>
      </w:pPr>
      <w:hyperlink w:anchor="_Toc4397" w:history="1">
        <w:r>
          <w:rPr>
            <w:rFonts w:ascii="仿宋" w:eastAsia="仿宋" w:hAnsi="仿宋" w:cs="仿宋" w:hint="eastAsia"/>
            <w:lang w:eastAsia="zh-CN"/>
          </w:rPr>
          <w:t>十二、抗休克药项目社会影响</w:t>
        </w:r>
        <w:r>
          <w:tab/>
        </w:r>
        <w:r>
          <w:fldChar w:fldCharType="begin"/>
        </w:r>
        <w:r>
          <w:instrText xml:space="preserve"> PAGEREF _Toc4397 \h </w:instrText>
        </w:r>
        <w:r>
          <w:fldChar w:fldCharType="separate"/>
        </w:r>
        <w:r>
          <w:t>44</w:t>
        </w:r>
        <w:r>
          <w:fldChar w:fldCharType="end"/>
        </w:r>
      </w:hyperlink>
    </w:p>
    <w:p>
      <w:pPr>
        <w:pStyle w:val="TOC2"/>
        <w:tabs>
          <w:tab w:val="right" w:leader="dot" w:pos="8306"/>
        </w:tabs>
      </w:pPr>
      <w:hyperlink w:anchor="_Toc19811" w:history="1">
        <w:r>
          <w:rPr>
            <w:rFonts w:ascii="仿宋" w:eastAsia="仿宋" w:hAnsi="仿宋" w:cs="仿宋" w:hint="eastAsia"/>
            <w:lang w:eastAsia="zh-CN"/>
          </w:rPr>
          <w:t>(一)、社会责任与义务</w:t>
        </w:r>
        <w:r>
          <w:tab/>
        </w:r>
        <w:r>
          <w:fldChar w:fldCharType="begin"/>
        </w:r>
        <w:r>
          <w:instrText xml:space="preserve"> PAGEREF _Toc19811 \h </w:instrText>
        </w:r>
        <w:r>
          <w:fldChar w:fldCharType="separate"/>
        </w:r>
        <w:r>
          <w:t>44</w:t>
        </w:r>
        <w:r>
          <w:fldChar w:fldCharType="end"/>
        </w:r>
      </w:hyperlink>
    </w:p>
    <w:p>
      <w:pPr>
        <w:pStyle w:val="TOC2"/>
        <w:tabs>
          <w:tab w:val="right" w:leader="dot" w:pos="8306"/>
        </w:tabs>
      </w:pPr>
      <w:hyperlink w:anchor="_Toc21461" w:history="1">
        <w:r>
          <w:rPr>
            <w:rFonts w:ascii="仿宋" w:eastAsia="仿宋" w:hAnsi="仿宋" w:cs="仿宋" w:hint="eastAsia"/>
            <w:lang w:eastAsia="zh-CN"/>
          </w:rPr>
          <w:t>(二)、社会参与与沟通</w:t>
        </w:r>
        <w:r>
          <w:tab/>
        </w:r>
        <w:r>
          <w:fldChar w:fldCharType="begin"/>
        </w:r>
        <w:r>
          <w:instrText xml:space="preserve"> PAGEREF _Toc21461 \h </w:instrText>
        </w:r>
        <w:r>
          <w:fldChar w:fldCharType="separate"/>
        </w:r>
        <w:r>
          <w:t>45</w:t>
        </w:r>
        <w:r>
          <w:fldChar w:fldCharType="end"/>
        </w:r>
      </w:hyperlink>
    </w:p>
    <w:p>
      <w:pPr>
        <w:pStyle w:val="TOC1"/>
        <w:tabs>
          <w:tab w:val="right" w:leader="dot" w:pos="8306"/>
        </w:tabs>
      </w:pPr>
      <w:hyperlink w:anchor="_Toc15027" w:history="1">
        <w:r>
          <w:rPr>
            <w:rFonts w:ascii="仿宋" w:eastAsia="仿宋" w:hAnsi="仿宋" w:cs="仿宋" w:hint="eastAsia"/>
            <w:lang w:eastAsia="zh-CN"/>
          </w:rPr>
          <w:t>十三、风险识别与分类</w:t>
        </w:r>
        <w:r>
          <w:tab/>
        </w:r>
        <w:r>
          <w:fldChar w:fldCharType="begin"/>
        </w:r>
        <w:r>
          <w:instrText xml:space="preserve"> PAGEREF _Toc15027 \h </w:instrText>
        </w:r>
        <w:r>
          <w:fldChar w:fldCharType="separate"/>
        </w:r>
        <w:r>
          <w:t>46</w:t>
        </w:r>
        <w:r>
          <w:fldChar w:fldCharType="end"/>
        </w:r>
      </w:hyperlink>
    </w:p>
    <w:p>
      <w:pPr>
        <w:pStyle w:val="TOC2"/>
        <w:tabs>
          <w:tab w:val="right" w:leader="dot" w:pos="8306"/>
        </w:tabs>
      </w:pPr>
      <w:hyperlink w:anchor="_Toc21805" w:history="1">
        <w:r>
          <w:rPr>
            <w:rFonts w:ascii="仿宋" w:eastAsia="仿宋" w:hAnsi="仿宋" w:cs="仿宋" w:hint="eastAsia"/>
            <w:lang w:eastAsia="zh-CN"/>
          </w:rPr>
          <w:t>(一)、风险识别</w:t>
        </w:r>
        <w:r>
          <w:tab/>
        </w:r>
        <w:r>
          <w:fldChar w:fldCharType="begin"/>
        </w:r>
        <w:r>
          <w:instrText xml:space="preserve"> PAGEREF _Toc21805 \h </w:instrText>
        </w:r>
        <w:r>
          <w:fldChar w:fldCharType="separate"/>
        </w:r>
        <w:r>
          <w:t>46</w:t>
        </w:r>
        <w:r>
          <w:fldChar w:fldCharType="end"/>
        </w:r>
      </w:hyperlink>
    </w:p>
    <w:p>
      <w:pPr>
        <w:pStyle w:val="TOC2"/>
        <w:tabs>
          <w:tab w:val="right" w:leader="dot" w:pos="8306"/>
        </w:tabs>
      </w:pPr>
      <w:hyperlink w:anchor="_Toc8048" w:history="1">
        <w:r>
          <w:rPr>
            <w:rFonts w:ascii="仿宋" w:eastAsia="仿宋" w:hAnsi="仿宋" w:cs="仿宋" w:hint="eastAsia"/>
            <w:lang w:eastAsia="zh-CN"/>
          </w:rPr>
          <w:t>(二)、风险分类</w:t>
        </w:r>
        <w:r>
          <w:tab/>
        </w:r>
        <w:r>
          <w:fldChar w:fldCharType="begin"/>
        </w:r>
        <w:r>
          <w:instrText xml:space="preserve"> PAGEREF _Toc8048 \h </w:instrText>
        </w:r>
        <w:r>
          <w:fldChar w:fldCharType="separate"/>
        </w:r>
        <w:r>
          <w:t>47</w:t>
        </w:r>
        <w:r>
          <w:fldChar w:fldCharType="end"/>
        </w:r>
      </w:hyperlink>
    </w:p>
    <w:p>
      <w:pPr>
        <w:pStyle w:val="TOC1"/>
        <w:tabs>
          <w:tab w:val="right" w:leader="dot" w:pos="8306"/>
        </w:tabs>
      </w:pPr>
      <w:hyperlink w:anchor="_Toc7874" w:history="1">
        <w:r>
          <w:rPr>
            <w:rFonts w:ascii="仿宋" w:eastAsia="仿宋" w:hAnsi="仿宋" w:cs="仿宋" w:hint="eastAsia"/>
            <w:lang w:eastAsia="zh-CN"/>
          </w:rPr>
          <w:t>十四、抗休克药项目实施时间节点</w:t>
        </w:r>
        <w:r>
          <w:tab/>
        </w:r>
        <w:r>
          <w:fldChar w:fldCharType="begin"/>
        </w:r>
        <w:r>
          <w:instrText xml:space="preserve"> PAGEREF _Toc7874 \h </w:instrText>
        </w:r>
        <w:r>
          <w:fldChar w:fldCharType="separate"/>
        </w:r>
        <w:r>
          <w:t>49</w:t>
        </w:r>
        <w:r>
          <w:fldChar w:fldCharType="end"/>
        </w:r>
      </w:hyperlink>
    </w:p>
    <w:p>
      <w:pPr>
        <w:pStyle w:val="TOC2"/>
        <w:tabs>
          <w:tab w:val="right" w:leader="dot" w:pos="8306"/>
        </w:tabs>
      </w:pPr>
      <w:hyperlink w:anchor="_Toc17639" w:history="1">
        <w:r>
          <w:rPr>
            <w:rFonts w:ascii="仿宋" w:eastAsia="仿宋" w:hAnsi="仿宋" w:cs="仿宋" w:hint="eastAsia"/>
            <w:lang w:eastAsia="zh-CN"/>
          </w:rPr>
          <w:t>(一)、抗休克药项目启动阶段时间节点</w:t>
        </w:r>
        <w:r>
          <w:tab/>
        </w:r>
        <w:r>
          <w:fldChar w:fldCharType="begin"/>
        </w:r>
        <w:r>
          <w:instrText xml:space="preserve"> PAGEREF _Toc17639 \h </w:instrText>
        </w:r>
        <w:r>
          <w:fldChar w:fldCharType="separate"/>
        </w:r>
        <w:r>
          <w:t>49</w:t>
        </w:r>
        <w:r>
          <w:fldChar w:fldCharType="end"/>
        </w:r>
      </w:hyperlink>
    </w:p>
    <w:p>
      <w:pPr>
        <w:pStyle w:val="TOC2"/>
        <w:tabs>
          <w:tab w:val="right" w:leader="dot" w:pos="8306"/>
        </w:tabs>
      </w:pPr>
      <w:hyperlink w:anchor="_Toc27356" w:history="1">
        <w:r>
          <w:rPr>
            <w:rFonts w:ascii="仿宋" w:eastAsia="仿宋" w:hAnsi="仿宋" w:cs="仿宋" w:hint="eastAsia"/>
            <w:lang w:eastAsia="zh-CN"/>
          </w:rPr>
          <w:t>(二)、抗休克药项目执行阶段时间节点</w:t>
        </w:r>
        <w:r>
          <w:tab/>
        </w:r>
        <w:r>
          <w:fldChar w:fldCharType="begin"/>
        </w:r>
        <w:r>
          <w:instrText xml:space="preserve"> PAGEREF _Toc27356 \h </w:instrText>
        </w:r>
        <w:r>
          <w:fldChar w:fldCharType="separate"/>
        </w:r>
        <w:r>
          <w:t>50</w:t>
        </w:r>
        <w:r>
          <w:fldChar w:fldCharType="end"/>
        </w:r>
      </w:hyperlink>
    </w:p>
    <w:p>
      <w:pPr>
        <w:pStyle w:val="TOC2"/>
        <w:tabs>
          <w:tab w:val="right" w:leader="dot" w:pos="8306"/>
        </w:tabs>
      </w:pPr>
      <w:hyperlink w:anchor="_Toc25026" w:history="1">
        <w:r>
          <w:rPr>
            <w:rFonts w:ascii="仿宋" w:eastAsia="仿宋" w:hAnsi="仿宋" w:cs="仿宋" w:hint="eastAsia"/>
            <w:lang w:eastAsia="zh-CN"/>
          </w:rPr>
          <w:t>(三)、抗休克药项目完成阶段时间节点</w:t>
        </w:r>
        <w:r>
          <w:tab/>
        </w:r>
        <w:r>
          <w:fldChar w:fldCharType="begin"/>
        </w:r>
        <w:r>
          <w:instrText xml:space="preserve"> PAGEREF _Toc25026 \h </w:instrText>
        </w:r>
        <w:r>
          <w:fldChar w:fldCharType="separate"/>
        </w:r>
        <w:r>
          <w:t>51</w:t>
        </w:r>
        <w:r>
          <w:fldChar w:fldCharType="end"/>
        </w:r>
      </w:hyperlink>
    </w:p>
    <w:p>
      <w:pPr>
        <w:pStyle w:val="TOC1"/>
        <w:tabs>
          <w:tab w:val="right" w:leader="dot" w:pos="8306"/>
        </w:tabs>
      </w:pPr>
      <w:hyperlink w:anchor="_Toc27890" w:history="1">
        <w:r>
          <w:rPr>
            <w:rFonts w:ascii="仿宋" w:eastAsia="仿宋" w:hAnsi="仿宋" w:cs="仿宋" w:hint="eastAsia"/>
            <w:lang w:eastAsia="zh-CN"/>
          </w:rPr>
          <w:t>十五、抗休克药项目工程方案分析</w:t>
        </w:r>
        <w:r>
          <w:tab/>
        </w:r>
        <w:r>
          <w:fldChar w:fldCharType="begin"/>
        </w:r>
        <w:r>
          <w:instrText xml:space="preserve"> PAGEREF _Toc27890 \h </w:instrText>
        </w:r>
        <w:r>
          <w:fldChar w:fldCharType="separate"/>
        </w:r>
        <w:r>
          <w:t>52</w:t>
        </w:r>
        <w:r>
          <w:fldChar w:fldCharType="end"/>
        </w:r>
      </w:hyperlink>
    </w:p>
    <w:p>
      <w:pPr>
        <w:pStyle w:val="TOC2"/>
        <w:tabs>
          <w:tab w:val="right" w:leader="dot" w:pos="8306"/>
        </w:tabs>
      </w:pPr>
      <w:hyperlink w:anchor="_Toc15661" w:history="1">
        <w:r>
          <w:rPr>
            <w:rFonts w:ascii="仿宋" w:eastAsia="仿宋" w:hAnsi="仿宋" w:cs="仿宋" w:hint="eastAsia"/>
            <w:lang w:eastAsia="zh-CN"/>
          </w:rPr>
          <w:t>(一)、建筑工程设计原则</w:t>
        </w:r>
        <w:r>
          <w:tab/>
        </w:r>
        <w:r>
          <w:fldChar w:fldCharType="begin"/>
        </w:r>
        <w:r>
          <w:instrText xml:space="preserve"> PAGEREF _Toc15661 \h </w:instrText>
        </w:r>
        <w:r>
          <w:fldChar w:fldCharType="separate"/>
        </w:r>
        <w:r>
          <w:t>52</w:t>
        </w:r>
        <w:r>
          <w:fldChar w:fldCharType="end"/>
        </w:r>
      </w:hyperlink>
    </w:p>
    <w:p>
      <w:pPr>
        <w:pStyle w:val="TOC2"/>
        <w:tabs>
          <w:tab w:val="right" w:leader="dot" w:pos="8306"/>
        </w:tabs>
      </w:pPr>
      <w:hyperlink w:anchor="_Toc29384" w:history="1">
        <w:r>
          <w:rPr>
            <w:rFonts w:ascii="仿宋" w:eastAsia="仿宋" w:hAnsi="仿宋" w:cs="仿宋" w:hint="eastAsia"/>
            <w:lang w:eastAsia="zh-CN"/>
          </w:rPr>
          <w:t>(二)、土建工程建设指标</w:t>
        </w:r>
        <w:r>
          <w:tab/>
        </w:r>
        <w:r>
          <w:fldChar w:fldCharType="begin"/>
        </w:r>
        <w:r>
          <w:instrText xml:space="preserve"> PAGEREF _Toc29384 \h </w:instrText>
        </w:r>
        <w:r>
          <w:fldChar w:fldCharType="separate"/>
        </w:r>
        <w:r>
          <w:t>55</w:t>
        </w:r>
        <w:r>
          <w:fldChar w:fldCharType="end"/>
        </w:r>
      </w:hyperlink>
    </w:p>
    <w:p>
      <w:pPr>
        <w:pStyle w:val="TOC1"/>
        <w:tabs>
          <w:tab w:val="right" w:leader="dot" w:pos="8306"/>
        </w:tabs>
      </w:pPr>
      <w:hyperlink w:anchor="_Toc11261" w:history="1">
        <w:r>
          <w:rPr>
            <w:rFonts w:ascii="仿宋" w:eastAsia="仿宋" w:hAnsi="仿宋" w:cs="仿宋" w:hint="eastAsia"/>
            <w:lang w:eastAsia="zh-CN"/>
          </w:rPr>
          <w:t>十六、营销与推广策略</w:t>
        </w:r>
        <w:r>
          <w:tab/>
        </w:r>
        <w:r>
          <w:fldChar w:fldCharType="begin"/>
        </w:r>
        <w:r>
          <w:instrText xml:space="preserve"> PAGEREF _Toc11261 \h </w:instrText>
        </w:r>
        <w:r>
          <w:fldChar w:fldCharType="separate"/>
        </w:r>
        <w:r>
          <w:t>57</w:t>
        </w:r>
        <w:r>
          <w:fldChar w:fldCharType="end"/>
        </w:r>
      </w:hyperlink>
    </w:p>
    <w:p>
      <w:pPr>
        <w:pStyle w:val="TOC2"/>
        <w:tabs>
          <w:tab w:val="right" w:leader="dot" w:pos="8306"/>
        </w:tabs>
      </w:pPr>
      <w:hyperlink w:anchor="_Toc19330" w:history="1">
        <w:r>
          <w:rPr>
            <w:rFonts w:ascii="仿宋" w:eastAsia="仿宋" w:hAnsi="仿宋" w:cs="仿宋" w:hint="eastAsia"/>
            <w:lang w:eastAsia="zh-CN"/>
          </w:rPr>
          <w:t>(一)、产品/服务定位与特点</w:t>
        </w:r>
        <w:r>
          <w:tab/>
        </w:r>
        <w:r>
          <w:fldChar w:fldCharType="begin"/>
        </w:r>
        <w:r>
          <w:instrText xml:space="preserve"> PAGEREF _Toc19330 \h </w:instrText>
        </w:r>
        <w:r>
          <w:fldChar w:fldCharType="separate"/>
        </w:r>
        <w:r>
          <w:t>57</w:t>
        </w:r>
        <w:r>
          <w:fldChar w:fldCharType="end"/>
        </w:r>
      </w:hyperlink>
    </w:p>
    <w:p>
      <w:pPr>
        <w:pStyle w:val="TOC2"/>
        <w:tabs>
          <w:tab w:val="right" w:leader="dot" w:pos="8306"/>
        </w:tabs>
      </w:pPr>
      <w:hyperlink w:anchor="_Toc16379" w:history="1">
        <w:r>
          <w:rPr>
            <w:rFonts w:ascii="仿宋" w:eastAsia="仿宋" w:hAnsi="仿宋" w:cs="仿宋" w:hint="eastAsia"/>
            <w:lang w:eastAsia="zh-CN"/>
          </w:rPr>
          <w:t>(二)、市场定位与竞争分析</w:t>
        </w:r>
        <w:r>
          <w:tab/>
        </w:r>
        <w:r>
          <w:fldChar w:fldCharType="begin"/>
        </w:r>
        <w:r>
          <w:instrText xml:space="preserve"> PAGEREF _Toc16379 \h </w:instrText>
        </w:r>
        <w:r>
          <w:fldChar w:fldCharType="separate"/>
        </w:r>
        <w:r>
          <w:t>58</w:t>
        </w:r>
        <w:r>
          <w:fldChar w:fldCharType="end"/>
        </w:r>
      </w:hyperlink>
    </w:p>
    <w:p>
      <w:pPr>
        <w:pStyle w:val="TOC2"/>
        <w:tabs>
          <w:tab w:val="right" w:leader="dot" w:pos="8306"/>
        </w:tabs>
      </w:pPr>
      <w:hyperlink w:anchor="_Toc3110" w:history="1">
        <w:r>
          <w:rPr>
            <w:rFonts w:ascii="仿宋" w:eastAsia="仿宋" w:hAnsi="仿宋" w:cs="仿宋" w:hint="eastAsia"/>
            <w:lang w:eastAsia="zh-CN"/>
          </w:rPr>
          <w:t>(三)、营销渠道与策略</w:t>
        </w:r>
        <w:r>
          <w:tab/>
        </w:r>
        <w:r>
          <w:fldChar w:fldCharType="begin"/>
        </w:r>
        <w:r>
          <w:instrText xml:space="preserve"> PAGEREF _Toc3110 \h </w:instrText>
        </w:r>
        <w:r>
          <w:fldChar w:fldCharType="separate"/>
        </w:r>
        <w:r>
          <w:t>59</w:t>
        </w:r>
        <w:r>
          <w:fldChar w:fldCharType="end"/>
        </w:r>
      </w:hyperlink>
    </w:p>
    <w:p>
      <w:pPr>
        <w:pStyle w:val="TOC2"/>
        <w:tabs>
          <w:tab w:val="right" w:leader="dot" w:pos="8306"/>
        </w:tabs>
      </w:pPr>
      <w:hyperlink w:anchor="_Toc724" w:history="1">
        <w:r>
          <w:rPr>
            <w:rFonts w:ascii="仿宋" w:eastAsia="仿宋" w:hAnsi="仿宋" w:cs="仿宋" w:hint="eastAsia"/>
            <w:lang w:eastAsia="zh-CN"/>
          </w:rPr>
          <w:t>(四)、推广与宣传活动</w:t>
        </w:r>
        <w:r>
          <w:tab/>
        </w:r>
        <w:r>
          <w:fldChar w:fldCharType="begin"/>
        </w:r>
        <w:r>
          <w:instrText xml:space="preserve"> PAGEREF _Toc724 \h </w:instrText>
        </w:r>
        <w:r>
          <w:fldChar w:fldCharType="separate"/>
        </w:r>
        <w:r>
          <w:t>60</w:t>
        </w:r>
        <w:r>
          <w:fldChar w:fldCharType="end"/>
        </w:r>
      </w:hyperlink>
    </w:p>
    <w:p>
      <w:pPr>
        <w:pStyle w:val="TOC1"/>
        <w:tabs>
          <w:tab w:val="right" w:leader="dot" w:pos="8306"/>
        </w:tabs>
      </w:pPr>
      <w:hyperlink w:anchor="_Toc17770" w:history="1">
        <w:r>
          <w:rPr>
            <w:rFonts w:ascii="仿宋" w:eastAsia="仿宋" w:hAnsi="仿宋" w:cs="仿宋" w:hint="eastAsia"/>
            <w:lang w:eastAsia="zh-CN"/>
          </w:rPr>
          <w:t>十七、抗休克药项目变更管理</w:t>
        </w:r>
        <w:r>
          <w:tab/>
        </w:r>
        <w:r>
          <w:fldChar w:fldCharType="begin"/>
        </w:r>
        <w:r>
          <w:instrText xml:space="preserve"> PAGEREF _Toc17770 \h </w:instrText>
        </w:r>
        <w:r>
          <w:fldChar w:fldCharType="separate"/>
        </w:r>
        <w:r>
          <w:t>66</w:t>
        </w:r>
        <w:r>
          <w:fldChar w:fldCharType="end"/>
        </w:r>
      </w:hyperlink>
    </w:p>
    <w:p>
      <w:pPr>
        <w:pStyle w:val="TOC2"/>
        <w:tabs>
          <w:tab w:val="right" w:leader="dot" w:pos="8306"/>
        </w:tabs>
      </w:pPr>
      <w:hyperlink w:anchor="_Toc8505" w:history="1">
        <w:r>
          <w:rPr>
            <w:rFonts w:ascii="仿宋" w:eastAsia="仿宋" w:hAnsi="仿宋" w:cs="仿宋" w:hint="eastAsia"/>
            <w:lang w:eastAsia="zh-CN"/>
          </w:rPr>
          <w:t>(一)、变更申请与评估</w:t>
        </w:r>
        <w:r>
          <w:tab/>
        </w:r>
        <w:r>
          <w:fldChar w:fldCharType="begin"/>
        </w:r>
        <w:r>
          <w:instrText xml:space="preserve"> PAGEREF _Toc8505 \h </w:instrText>
        </w:r>
        <w:r>
          <w:fldChar w:fldCharType="separate"/>
        </w:r>
        <w:r>
          <w:t>66</w:t>
        </w:r>
        <w:r>
          <w:fldChar w:fldCharType="end"/>
        </w:r>
      </w:hyperlink>
    </w:p>
    <w:p>
      <w:pPr>
        <w:pStyle w:val="TOC2"/>
        <w:tabs>
          <w:tab w:val="right" w:leader="dot" w:pos="8306"/>
        </w:tabs>
      </w:pPr>
      <w:hyperlink w:anchor="_Toc7364" w:history="1">
        <w:r>
          <w:rPr>
            <w:rFonts w:ascii="仿宋" w:eastAsia="仿宋" w:hAnsi="仿宋" w:cs="仿宋" w:hint="eastAsia"/>
            <w:lang w:eastAsia="zh-CN"/>
          </w:rPr>
          <w:t>(二)、变更实施与控制</w:t>
        </w:r>
        <w:r>
          <w:tab/>
        </w:r>
        <w:r>
          <w:fldChar w:fldCharType="begin"/>
        </w:r>
        <w:r>
          <w:instrText xml:space="preserve"> PAGEREF _Toc7364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7"/>
      <w:r>
        <w:rPr>
          <w:rFonts w:ascii="仿宋" w:eastAsia="仿宋" w:hAnsi="仿宋" w:cs="仿宋" w:hint="eastAsia"/>
          <w:sz w:val="28"/>
          <w:lang w:eastAsia="zh-CN"/>
        </w:rPr>
        <w:t>一、抗休克药项目土建工程</w:t>
      </w:r>
      <w:bookmarkEnd w:id="2"/>
    </w:p>
    <w:p>
      <w:pPr>
        <w:pStyle w:val="Heading2"/>
        <w:rPr>
          <w:rFonts w:ascii="仿宋" w:eastAsia="仿宋" w:hAnsi="仿宋" w:cs="仿宋" w:hint="eastAsia"/>
          <w:lang w:eastAsia="zh-CN"/>
        </w:rPr>
      </w:pPr>
      <w:bookmarkStart w:id="3" w:name="_Toc1460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在抗休克药项目的建筑工程设计中，我们将秉承一系列重要的设计原则，以确保抗休克药项目建筑在功能、美观、可持续性等方面达到最佳效果。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首要原则是确保建筑的功能性得到最大化的发挥。我们将充分理解抗休克药项目的实际需求，合理布局各个功能区域，保证建筑在满足业务需求的同时，提供高效的工作环境。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在建筑设计中，我们将综合考虑建设和运营成本。通过精细的经济效益分析，确保设计方案在高效利用资源的同时，对抗休克药项目的长期盈利能力有积极的贡献。</w:t>
      </w:r>
    </w:p>
    <w:p>
      <w:pPr>
        <w:pStyle w:val="Heading2"/>
        <w:ind w:firstLine="560" w:firstLineChars="200"/>
        <w:rPr>
          <w:rFonts w:ascii="仿宋" w:eastAsia="仿宋" w:hAnsi="仿宋" w:cs="仿宋" w:hint="eastAsia"/>
          <w:sz w:val="28"/>
          <w:lang w:eastAsia="zh-CN"/>
        </w:rPr>
      </w:pPr>
      <w:bookmarkStart w:id="4" w:name="_Toc5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休克药项目的土建工程设计中，我们将精准设定设计年限，结合抗休克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休克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9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休克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休克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休克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6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本期工程抗休克药项目预计总建筑面积XXX平方米，其中：计容建筑面积XXX平方米，计划建筑工程投资XX万元，占抗休克药项目总投资的XX%。</w:t>
      </w:r>
    </w:p>
    <w:p>
      <w:pPr>
        <w:pStyle w:val="Heading1"/>
        <w:ind w:firstLine="560" w:firstLineChars="200"/>
        <w:rPr>
          <w:rFonts w:ascii="仿宋" w:eastAsia="仿宋" w:hAnsi="仿宋" w:cs="仿宋" w:hint="eastAsia"/>
          <w:sz w:val="28"/>
          <w:lang w:eastAsia="zh-CN"/>
        </w:rPr>
      </w:pPr>
      <w:bookmarkStart w:id="7" w:name="_Toc29069"/>
      <w:r>
        <w:rPr>
          <w:rFonts w:ascii="仿宋" w:eastAsia="仿宋" w:hAnsi="仿宋" w:cs="仿宋" w:hint="eastAsia"/>
          <w:sz w:val="28"/>
          <w:lang w:eastAsia="zh-CN"/>
        </w:rPr>
        <w:t>二、抗休克药项目选址可行性分析</w:t>
      </w:r>
      <w:bookmarkEnd w:id="7"/>
    </w:p>
    <w:p>
      <w:pPr>
        <w:pStyle w:val="Heading2"/>
        <w:rPr>
          <w:rFonts w:ascii="仿宋" w:eastAsia="仿宋" w:hAnsi="仿宋" w:cs="仿宋" w:hint="eastAsia"/>
          <w:lang w:eastAsia="zh-CN"/>
        </w:rPr>
      </w:pPr>
      <w:bookmarkStart w:id="8" w:name="_Toc31191"/>
      <w:r>
        <w:rPr>
          <w:rFonts w:ascii="仿宋" w:eastAsia="仿宋" w:hAnsi="仿宋" w:cs="仿宋" w:hint="eastAsia"/>
          <w:lang w:eastAsia="zh-CN"/>
        </w:rPr>
        <w:t>(一)、抗休克药项目选址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该抗休克药项目选址位于XX省XX市XX区XXX街道</w:t>
      </w:r>
    </w:p>
    <w:p>
      <w:pPr>
        <w:pStyle w:val="Heading2"/>
        <w:ind w:firstLine="560" w:firstLineChars="200"/>
        <w:rPr>
          <w:rFonts w:ascii="仿宋" w:eastAsia="仿宋" w:hAnsi="仿宋" w:cs="仿宋" w:hint="eastAsia"/>
          <w:sz w:val="28"/>
          <w:lang w:eastAsia="zh-CN"/>
        </w:rPr>
      </w:pPr>
      <w:bookmarkStart w:id="9" w:name="_Toc3184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抗休克药项目的征地面积将根据抗休克药项目的实际规模和需求进行精确规划。具体面积XXX平方米，旨在确保抗休克药项目不仅能够满足当前的发展需求，还能够预留空间以适应未来的扩展。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净用地面积是在征地面积基础上去除不可利用面积后的实际可开发用地。具体面积XXX平方米，考虑到环保、交通、安全等多方面因素，以确保抗休克药项目在整体利用效率上达到最优。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抗休克药项目计划建设的建筑总规模具体面积XXX平方米。这一规模的确定综合考虑了抗休克药项目的性质、规模，以及城市规划的相关要求，确保建筑布局与周边环境协调一致。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绿地率是抗休克药项目用地中被规划为绿地的比例。具体面积XXX平方米，旨在通过合理规划绿地，改善抗休克药项目周边环境，提升居民生活质量，并符合城市整体绿化规划。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容积率是用地上可以建设的建筑总体积与用地面积之比。具体面积XXX，通过合理的容积率规划，确保抗休克药项目建筑规模与周边环境和谐共生。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确保抗休克药项目选址与当地城市规划相一致，具体面积XXX平方米。通过与城市规划部门深入沟通，确保抗休克药项目不仅符合城市的整体发展方向，还能够融入城市的发展布局，为城市的长远发展贡献力量。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休克药项目选址符合当地产业政策，具体面积XXX平方米。这包括抗休克药项目对当地经济的促进作用，以及对相关产业的带动效应，确保抗休克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用地总体要求必须符合环保和可持续发展的原则，具体面积XXX平方米。通过采用绿色建筑设计、节能减排等措施，确保抗休克药项目在建设和运营过程中对环境的影响最小化，达到可持续发展的要求。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确保抗休克药项目选址具备必要的公共设施配套，具体面积XXX平方米。这包括交通便利性、教育、医疗等基础设施，以提高居民生活品质，使得抗休克药项目选址更具吸引力。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考虑用地总体要求对当地社会稳定性的影响，具体面积XXX平方米。通过深入了解当地社区反馈，确保抗休克药项目的选址和建设过程对当地社会和谐稳定产生积极作用。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休克药项目选址不仅符合法规和规划，还在实际操作中具有可行性。这一全面规划将为抗休克药项目的成功实施提供坚实的基础，确保抗休克药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308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抗休克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休克药项目的设备规划和空间设计中，我们将采取灵活设备布局的措施。设备布局将根据实际需求进行灵活设计，避免不必要的浪费。通过合理规划设备摆放位置，我们将提高设备的利用率，减少设备间距，以确保抗休克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休克药项目内部引入共享设施的概念，例如共享会议室、办公区等。通过这种方式，我们可以减少对资源的重复建设，提高资源共享效率，从而减小抗休克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4998"/>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抗休克药项目的总图布置中，我们将不同功能区域进行明确的规划，以最大程度满足抗休克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974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休克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抗休克药项目对环境的影响是综合评价的重要因素之一。我们将详细考虑选址周边的自然环境、生态保护区、水源地等情况，确保抗休克药项目的建设和运营对环境影响最小化，并符合当地的环保法规标准。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对选址的评价还需充分考虑当地政府的产业政策和法规。我们将详细了解抗休克药项目所在地的相关政策，确保抗休克药项目的规划和运营与当地法规相符，降低不必要的法律风险。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考虑到社会稳定性对企业运营的重要性，我们将评估选址地区的社会安全情况、劳工关系、社区反馈等方面，以确保抗休克药项目的建设和运营不会受到社会稳定性的负面影响。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最后，我们将综合考虑用地成本，包括土地购置费用、土地开发成本等。通过对用地成本的详细评估，我们能够做出更为精确的经济效益分析，为抗休克药项目的投资决策提供有力支持。</w:t>
      </w:r>
    </w:p>
    <w:p>
      <w:pPr>
        <w:pStyle w:val="Heading1"/>
        <w:ind w:firstLine="560" w:firstLineChars="200"/>
        <w:rPr>
          <w:rFonts w:ascii="仿宋" w:eastAsia="仿宋" w:hAnsi="仿宋" w:cs="仿宋" w:hint="eastAsia"/>
          <w:sz w:val="28"/>
          <w:lang w:eastAsia="zh-CN"/>
        </w:rPr>
      </w:pPr>
      <w:bookmarkStart w:id="13" w:name="_Toc24474"/>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31724"/>
      <w:r>
        <w:rPr>
          <w:rFonts w:ascii="仿宋" w:eastAsia="仿宋" w:hAnsi="仿宋" w:cs="仿宋" w:hint="eastAsia"/>
          <w:lang w:eastAsia="zh-CN"/>
        </w:rPr>
        <w:t>(一)、抗休克药行业分析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休克药行业一直以来都是市场的关注焦点。行业内的发展趋势、竞争态势以及潜在机会都对抗休克药项目的推进产生深远的影响。通过深入研究行业的整体概貌，我们将更好地理解行业的核心特征，为抗休克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休克药行业，技术一直是推动创新和发展的关键因素。我们将对当前技术趋势进行详尽分析，包括但不限于人工智能、大数据应用、先进制造技术等。这有助于抗休克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休克药项目成功的基础。我们将对主要竞争对手进行深入研究，包括其市场份额、产品特点、市场定位等。通过全面了解竞争对手的优势和劣势，抗休克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9782"/>
      <w:r>
        <w:rPr>
          <w:rFonts w:ascii="仿宋" w:eastAsia="仿宋" w:hAnsi="仿宋" w:cs="仿宋" w:hint="eastAsia"/>
          <w:sz w:val="28"/>
          <w:lang w:eastAsia="zh-CN"/>
        </w:rPr>
        <w:t>(二)、抗休克药市场分析预测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通过对市场规模的深入调研，我们将预测抗休克药市场未来的增长趋势。这包括市场的整体规模、各细分领域的发展趋势等。抗休克药项目可以根据市场的扩张速度和潜在机会，制定更符合市场需求的发展策略。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休克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休克药项目实施过程中需要充分考虑的因素。我们将对市场风险进行全面评估，包括但不限于政策法规风险、市场竞争风险、技术变革风险等。通过对潜在风险的深入分析，抗休克药项目可以制定相应的风险缓解策略，降低不确定性对抗休克药项目的影响。</w:t>
      </w:r>
    </w:p>
    <w:p>
      <w:pPr>
        <w:pStyle w:val="Heading1"/>
        <w:ind w:firstLine="560" w:firstLineChars="200"/>
        <w:rPr>
          <w:rFonts w:ascii="仿宋" w:eastAsia="仿宋" w:hAnsi="仿宋" w:cs="仿宋" w:hint="eastAsia"/>
          <w:sz w:val="28"/>
          <w:lang w:eastAsia="zh-CN"/>
        </w:rPr>
      </w:pPr>
      <w:bookmarkStart w:id="16" w:name="_Toc10281"/>
      <w:r>
        <w:rPr>
          <w:rFonts w:ascii="仿宋" w:eastAsia="仿宋" w:hAnsi="仿宋" w:cs="仿宋" w:hint="eastAsia"/>
          <w:sz w:val="28"/>
          <w:lang w:eastAsia="zh-CN"/>
        </w:rPr>
        <w:t>四、抗休克药项目建设单位说明</w:t>
      </w:r>
      <w:bookmarkEnd w:id="16"/>
    </w:p>
    <w:p>
      <w:pPr>
        <w:pStyle w:val="Heading2"/>
        <w:rPr>
          <w:rFonts w:ascii="仿宋" w:eastAsia="仿宋" w:hAnsi="仿宋" w:cs="仿宋" w:hint="eastAsia"/>
          <w:lang w:eastAsia="zh-CN"/>
        </w:rPr>
      </w:pPr>
      <w:bookmarkStart w:id="17" w:name="_Toc26091"/>
      <w:r>
        <w:rPr>
          <w:rFonts w:ascii="仿宋" w:eastAsia="仿宋" w:hAnsi="仿宋" w:cs="仿宋" w:hint="eastAsia"/>
          <w:lang w:eastAsia="zh-CN"/>
        </w:rPr>
        <w:t>(一)、抗休克药项目承办单位基本情况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038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休克药项目承办单位的XXXX，我们着眼于实现可持续的经济效益。通过技术创新和解决方案的提供，公司预计在抗休克药项目执行期间将获得可观的收入增长。这一收入来源主要包括抗休克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同时，我们注重成本控制和效率提升，以确保抗休克药项目的可持续盈利。透过精细的管理和资源优化，公司期望实现抗休克药项目利润最大化。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休克药项目实施进行全面的投资评估，包括抗休克药项目启动阶段的资金投入和后续运营成本。通过对抗休克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抗休克药项目实施过程中具备足够的资金流动性，公司将进行详尽的现金流分析。这包括资金需求的合理预测、抗休克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3928"/>
      <w:r>
        <w:rPr>
          <w:rFonts w:ascii="仿宋" w:eastAsia="仿宋" w:hAnsi="仿宋" w:cs="仿宋" w:hint="eastAsia"/>
          <w:sz w:val="28"/>
          <w:lang w:eastAsia="zh-CN"/>
        </w:rPr>
        <w:t>五、抗休克药项目危机管理</w:t>
      </w:r>
      <w:bookmarkEnd w:id="19"/>
    </w:p>
    <w:p>
      <w:pPr>
        <w:pStyle w:val="Heading2"/>
        <w:rPr>
          <w:rFonts w:ascii="仿宋" w:eastAsia="仿宋" w:hAnsi="仿宋" w:cs="仿宋" w:hint="eastAsia"/>
          <w:lang w:eastAsia="zh-CN"/>
        </w:rPr>
      </w:pPr>
      <w:bookmarkStart w:id="20" w:name="_Toc3051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抗休克药项目危机管理中，危机预警与识别是确保抗休克药项目稳健运行的核心步骤。通过建立全面的监测机制，抗休克药项目团队旨在及时发现和理解潜在的风险和危机因素，以便采取及时的预防和应对措施，确保抗休克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首先，通过深入的风险评估，抗休克药项目团队全面分析了整个抗休克药项目和各个阶段可能存在的威胁。这包括准确评估每个潜在风险的发生概率和可能影响的程度，为后续危机预警提供了有力支持。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休克药项目团队着重于明确定义抗休克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休克药项目进展的持续监控，团队能够及时发现潜在问题并作出迅速反应。抗休克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在这一阶段，团队的专业素养和反应速度将发挥至关重要的作用，以确保潜在危机能够在初期得到有效的处理，最大程度地减轻负面影响。通过危机预警与识别，抗休克药项目得以更有序、可控地推进。</w:t>
      </w:r>
    </w:p>
    <w:p>
      <w:pPr>
        <w:pStyle w:val="Heading2"/>
        <w:ind w:firstLine="560" w:firstLineChars="200"/>
        <w:rPr>
          <w:rFonts w:ascii="仿宋" w:eastAsia="仿宋" w:hAnsi="仿宋" w:cs="仿宋" w:hint="eastAsia"/>
          <w:sz w:val="28"/>
          <w:lang w:eastAsia="zh-CN"/>
        </w:rPr>
      </w:pPr>
      <w:bookmarkStart w:id="21" w:name="_Toc13238"/>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在危机发生时，抗休克药项目团队立即行动，成立了应急小组。该小组的任务是迅速制定并实施紧急应对措施，以最小化潜在损失。以下是采取的主要措施：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暂停抗休克药项目进度：为遏制危机蔓延，抗休克药项目暂时停止进行，以便全面评估当前状况。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资源重新分配：重新评估抗休克药项目资源的分配，确保最大限度地减小损失。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实时沟通：与关键利益相关者建立实时沟通机制，向他们传递抗休克药项目危机的实际状况，保障抗休克药项目核心利益。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在紧急应对的同时，抗休克药项目团队强调了团队协作和有效沟通的重要性。以下是团队协作的关键举措：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信息共享机制：建立了信息共享平台，确保团队成员能够及时获取抗休克药项目危机的实时信息。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领导者沟通：抗休克药项目领导者通过定期会议和即时沟通工具，指导团队应对危机，保持团队稳定运行。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https://d.book118.com/548143044032006030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抗休克药项目规划设计纲要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3A247A"/>
    <w:rsid w:val="7A3A24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4304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2024-01-21T19:54:00Z</dcterms:created>
  <dcterms:modified xsi:type="dcterms:W3CDTF">2024-01-21T19:54:31Z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6FF28E5906D3469E9B2DA3A02920CB09_11</vt:lpwstr>
  </property>
  <property fmtid="{D5CDD505-2E9C-101B-9397-08002B2CF9AE}" pid="3" name="KSOProductBuildVer">
    <vt:lpwstr>2052-12.1.0.16120</vt:lpwstr>
  </property>
</Properties>
</file>