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医学信息技术产品项目规划设计纲要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00" w:history="1">
        <w:r>
          <w:rPr>
            <w:rFonts w:ascii="仿宋" w:eastAsia="仿宋" w:hAnsi="仿宋" w:cs="仿宋" w:hint="eastAsia"/>
            <w:lang w:eastAsia="zh-CN"/>
          </w:rPr>
          <w:t>前言</w:t>
        </w:r>
        <w:r>
          <w:tab/>
        </w:r>
        <w:r>
          <w:fldChar w:fldCharType="begin"/>
        </w:r>
        <w:r>
          <w:instrText xml:space="preserve"> PAGEREF _Toc21600 \h </w:instrText>
        </w:r>
        <w:r>
          <w:fldChar w:fldCharType="separate"/>
        </w:r>
        <w:r>
          <w:t>3</w:t>
        </w:r>
        <w:r>
          <w:fldChar w:fldCharType="end"/>
        </w:r>
      </w:hyperlink>
    </w:p>
    <w:p>
      <w:pPr>
        <w:pStyle w:val="TOC1"/>
        <w:tabs>
          <w:tab w:val="right" w:leader="dot" w:pos="8306"/>
        </w:tabs>
      </w:pPr>
      <w:hyperlink w:anchor="_Toc20545" w:history="1">
        <w:r>
          <w:rPr>
            <w:rFonts w:ascii="仿宋" w:eastAsia="仿宋" w:hAnsi="仿宋" w:cs="仿宋" w:hint="eastAsia"/>
            <w:lang w:eastAsia="zh-CN"/>
          </w:rPr>
          <w:t>一、产品规划分析</w:t>
        </w:r>
        <w:r>
          <w:tab/>
        </w:r>
        <w:r>
          <w:fldChar w:fldCharType="begin"/>
        </w:r>
        <w:r>
          <w:instrText xml:space="preserve"> PAGEREF _Toc20545 \h </w:instrText>
        </w:r>
        <w:r>
          <w:fldChar w:fldCharType="separate"/>
        </w:r>
        <w:r>
          <w:t>3</w:t>
        </w:r>
        <w:r>
          <w:fldChar w:fldCharType="end"/>
        </w:r>
      </w:hyperlink>
    </w:p>
    <w:p>
      <w:pPr>
        <w:pStyle w:val="TOC2"/>
        <w:tabs>
          <w:tab w:val="right" w:leader="dot" w:pos="8306"/>
        </w:tabs>
      </w:pPr>
      <w:hyperlink w:anchor="_Toc29907" w:history="1">
        <w:r>
          <w:rPr>
            <w:rFonts w:ascii="仿宋" w:eastAsia="仿宋" w:hAnsi="仿宋" w:cs="仿宋" w:hint="eastAsia"/>
            <w:lang w:eastAsia="zh-CN"/>
          </w:rPr>
          <w:t>(一)、产品规划</w:t>
        </w:r>
        <w:r>
          <w:tab/>
        </w:r>
        <w:r>
          <w:fldChar w:fldCharType="begin"/>
        </w:r>
        <w:r>
          <w:instrText xml:space="preserve"> PAGEREF _Toc29907 \h </w:instrText>
        </w:r>
        <w:r>
          <w:fldChar w:fldCharType="separate"/>
        </w:r>
        <w:r>
          <w:t>3</w:t>
        </w:r>
        <w:r>
          <w:fldChar w:fldCharType="end"/>
        </w:r>
      </w:hyperlink>
    </w:p>
    <w:p>
      <w:pPr>
        <w:pStyle w:val="TOC2"/>
        <w:tabs>
          <w:tab w:val="right" w:leader="dot" w:pos="8306"/>
        </w:tabs>
      </w:pPr>
      <w:hyperlink w:anchor="_Toc11757" w:history="1">
        <w:r>
          <w:rPr>
            <w:rFonts w:ascii="仿宋" w:eastAsia="仿宋" w:hAnsi="仿宋" w:cs="仿宋" w:hint="eastAsia"/>
            <w:lang w:eastAsia="zh-CN"/>
          </w:rPr>
          <w:t>(二)、建设规模</w:t>
        </w:r>
        <w:r>
          <w:tab/>
        </w:r>
        <w:r>
          <w:fldChar w:fldCharType="begin"/>
        </w:r>
        <w:r>
          <w:instrText xml:space="preserve"> PAGEREF _Toc11757 \h </w:instrText>
        </w:r>
        <w:r>
          <w:fldChar w:fldCharType="separate"/>
        </w:r>
        <w:r>
          <w:t>4</w:t>
        </w:r>
        <w:r>
          <w:fldChar w:fldCharType="end"/>
        </w:r>
      </w:hyperlink>
    </w:p>
    <w:p>
      <w:pPr>
        <w:pStyle w:val="TOC1"/>
        <w:tabs>
          <w:tab w:val="right" w:leader="dot" w:pos="8306"/>
        </w:tabs>
      </w:pPr>
      <w:hyperlink w:anchor="_Toc32733" w:history="1">
        <w:r>
          <w:rPr>
            <w:rFonts w:ascii="仿宋" w:eastAsia="仿宋" w:hAnsi="仿宋" w:cs="仿宋" w:hint="eastAsia"/>
            <w:lang w:eastAsia="zh-CN"/>
          </w:rPr>
          <w:t>二、医学信息技术产品项目建设背景及必要性分析</w:t>
        </w:r>
        <w:r>
          <w:tab/>
        </w:r>
        <w:r>
          <w:fldChar w:fldCharType="begin"/>
        </w:r>
        <w:r>
          <w:instrText xml:space="preserve"> PAGEREF _Toc32733 \h </w:instrText>
        </w:r>
        <w:r>
          <w:fldChar w:fldCharType="separate"/>
        </w:r>
        <w:r>
          <w:t>5</w:t>
        </w:r>
        <w:r>
          <w:fldChar w:fldCharType="end"/>
        </w:r>
      </w:hyperlink>
    </w:p>
    <w:p>
      <w:pPr>
        <w:pStyle w:val="TOC2"/>
        <w:tabs>
          <w:tab w:val="right" w:leader="dot" w:pos="8306"/>
        </w:tabs>
      </w:pPr>
      <w:hyperlink w:anchor="_Toc32066" w:history="1">
        <w:r>
          <w:rPr>
            <w:rFonts w:ascii="仿宋" w:eastAsia="仿宋" w:hAnsi="仿宋" w:cs="仿宋" w:hint="eastAsia"/>
            <w:lang w:eastAsia="zh-CN"/>
          </w:rPr>
          <w:t>(一)、医学信息技术产品项目背景分析</w:t>
        </w:r>
        <w:r>
          <w:tab/>
        </w:r>
        <w:r>
          <w:fldChar w:fldCharType="begin"/>
        </w:r>
        <w:r>
          <w:instrText xml:space="preserve"> PAGEREF _Toc32066 \h </w:instrText>
        </w:r>
        <w:r>
          <w:fldChar w:fldCharType="separate"/>
        </w:r>
        <w:r>
          <w:t>5</w:t>
        </w:r>
        <w:r>
          <w:fldChar w:fldCharType="end"/>
        </w:r>
      </w:hyperlink>
    </w:p>
    <w:p>
      <w:pPr>
        <w:pStyle w:val="TOC2"/>
        <w:tabs>
          <w:tab w:val="right" w:leader="dot" w:pos="8306"/>
        </w:tabs>
      </w:pPr>
      <w:hyperlink w:anchor="_Toc10913" w:history="1">
        <w:r>
          <w:rPr>
            <w:rFonts w:ascii="仿宋" w:eastAsia="仿宋" w:hAnsi="仿宋" w:cs="仿宋" w:hint="eastAsia"/>
            <w:lang w:eastAsia="zh-CN"/>
          </w:rPr>
          <w:t>(二)、医学信息技术产品项目建设必要性分析</w:t>
        </w:r>
        <w:r>
          <w:tab/>
        </w:r>
        <w:r>
          <w:fldChar w:fldCharType="begin"/>
        </w:r>
        <w:r>
          <w:instrText xml:space="preserve"> PAGEREF _Toc10913 \h </w:instrText>
        </w:r>
        <w:r>
          <w:fldChar w:fldCharType="separate"/>
        </w:r>
        <w:r>
          <w:t>7</w:t>
        </w:r>
        <w:r>
          <w:fldChar w:fldCharType="end"/>
        </w:r>
      </w:hyperlink>
    </w:p>
    <w:p>
      <w:pPr>
        <w:pStyle w:val="TOC1"/>
        <w:tabs>
          <w:tab w:val="right" w:leader="dot" w:pos="8306"/>
        </w:tabs>
      </w:pPr>
      <w:hyperlink w:anchor="_Toc29771" w:history="1">
        <w:r>
          <w:rPr>
            <w:rFonts w:ascii="仿宋" w:eastAsia="仿宋" w:hAnsi="仿宋" w:cs="仿宋" w:hint="eastAsia"/>
            <w:lang w:eastAsia="zh-CN"/>
          </w:rPr>
          <w:t>三、市场分析、调研</w:t>
        </w:r>
        <w:r>
          <w:tab/>
        </w:r>
        <w:r>
          <w:fldChar w:fldCharType="begin"/>
        </w:r>
        <w:r>
          <w:instrText xml:space="preserve"> PAGEREF _Toc29771 \h </w:instrText>
        </w:r>
        <w:r>
          <w:fldChar w:fldCharType="separate"/>
        </w:r>
        <w:r>
          <w:t>8</w:t>
        </w:r>
        <w:r>
          <w:fldChar w:fldCharType="end"/>
        </w:r>
      </w:hyperlink>
    </w:p>
    <w:p>
      <w:pPr>
        <w:pStyle w:val="TOC2"/>
        <w:tabs>
          <w:tab w:val="right" w:leader="dot" w:pos="8306"/>
        </w:tabs>
      </w:pPr>
      <w:hyperlink w:anchor="_Toc6827" w:history="1">
        <w:r>
          <w:rPr>
            <w:rFonts w:ascii="仿宋" w:eastAsia="仿宋" w:hAnsi="仿宋" w:cs="仿宋" w:hint="eastAsia"/>
            <w:lang w:eastAsia="zh-CN"/>
          </w:rPr>
          <w:t>(一)、医学信息技术产品行业分析</w:t>
        </w:r>
        <w:r>
          <w:tab/>
        </w:r>
        <w:r>
          <w:fldChar w:fldCharType="begin"/>
        </w:r>
        <w:r>
          <w:instrText xml:space="preserve"> PAGEREF _Toc6827 \h </w:instrText>
        </w:r>
        <w:r>
          <w:fldChar w:fldCharType="separate"/>
        </w:r>
        <w:r>
          <w:t>8</w:t>
        </w:r>
        <w:r>
          <w:fldChar w:fldCharType="end"/>
        </w:r>
      </w:hyperlink>
    </w:p>
    <w:p>
      <w:pPr>
        <w:pStyle w:val="TOC2"/>
        <w:tabs>
          <w:tab w:val="right" w:leader="dot" w:pos="8306"/>
        </w:tabs>
      </w:pPr>
      <w:hyperlink w:anchor="_Toc29539" w:history="1">
        <w:r>
          <w:rPr>
            <w:rFonts w:ascii="仿宋" w:eastAsia="仿宋" w:hAnsi="仿宋" w:cs="仿宋" w:hint="eastAsia"/>
            <w:lang w:eastAsia="zh-CN"/>
          </w:rPr>
          <w:t>(二)、医学信息技术产品市场分析预测</w:t>
        </w:r>
        <w:r>
          <w:tab/>
        </w:r>
        <w:r>
          <w:fldChar w:fldCharType="begin"/>
        </w:r>
        <w:r>
          <w:instrText xml:space="preserve"> PAGEREF _Toc29539 \h </w:instrText>
        </w:r>
        <w:r>
          <w:fldChar w:fldCharType="separate"/>
        </w:r>
        <w:r>
          <w:t>9</w:t>
        </w:r>
        <w:r>
          <w:fldChar w:fldCharType="end"/>
        </w:r>
      </w:hyperlink>
    </w:p>
    <w:p>
      <w:pPr>
        <w:pStyle w:val="TOC1"/>
        <w:tabs>
          <w:tab w:val="right" w:leader="dot" w:pos="8306"/>
        </w:tabs>
      </w:pPr>
      <w:hyperlink w:anchor="_Toc17375" w:history="1">
        <w:r>
          <w:rPr>
            <w:rFonts w:ascii="仿宋" w:eastAsia="仿宋" w:hAnsi="仿宋" w:cs="仿宋" w:hint="eastAsia"/>
            <w:lang w:eastAsia="zh-CN"/>
          </w:rPr>
          <w:t>四、医学信息技术产品项目建设单位说明</w:t>
        </w:r>
        <w:r>
          <w:tab/>
        </w:r>
        <w:r>
          <w:fldChar w:fldCharType="begin"/>
        </w:r>
        <w:r>
          <w:instrText xml:space="preserve"> PAGEREF _Toc17375 \h </w:instrText>
        </w:r>
        <w:r>
          <w:fldChar w:fldCharType="separate"/>
        </w:r>
        <w:r>
          <w:t>10</w:t>
        </w:r>
        <w:r>
          <w:fldChar w:fldCharType="end"/>
        </w:r>
      </w:hyperlink>
    </w:p>
    <w:p>
      <w:pPr>
        <w:pStyle w:val="TOC2"/>
        <w:tabs>
          <w:tab w:val="right" w:leader="dot" w:pos="8306"/>
        </w:tabs>
      </w:pPr>
      <w:hyperlink w:anchor="_Toc18420" w:history="1">
        <w:r>
          <w:rPr>
            <w:rFonts w:ascii="仿宋" w:eastAsia="仿宋" w:hAnsi="仿宋" w:cs="仿宋" w:hint="eastAsia"/>
            <w:lang w:eastAsia="zh-CN"/>
          </w:rPr>
          <w:t>(一)、医学信息技术产品项目承办单位基本情况</w:t>
        </w:r>
        <w:r>
          <w:tab/>
        </w:r>
        <w:r>
          <w:fldChar w:fldCharType="begin"/>
        </w:r>
        <w:r>
          <w:instrText xml:space="preserve"> PAGEREF _Toc18420 \h </w:instrText>
        </w:r>
        <w:r>
          <w:fldChar w:fldCharType="separate"/>
        </w:r>
        <w:r>
          <w:t>10</w:t>
        </w:r>
        <w:r>
          <w:fldChar w:fldCharType="end"/>
        </w:r>
      </w:hyperlink>
    </w:p>
    <w:p>
      <w:pPr>
        <w:pStyle w:val="TOC2"/>
        <w:tabs>
          <w:tab w:val="right" w:leader="dot" w:pos="8306"/>
        </w:tabs>
      </w:pPr>
      <w:hyperlink w:anchor="_Toc2763" w:history="1">
        <w:r>
          <w:rPr>
            <w:rFonts w:ascii="仿宋" w:eastAsia="仿宋" w:hAnsi="仿宋" w:cs="仿宋" w:hint="eastAsia"/>
            <w:lang w:eastAsia="zh-CN"/>
          </w:rPr>
          <w:t>(二)、公司经济效益分析</w:t>
        </w:r>
        <w:r>
          <w:tab/>
        </w:r>
        <w:r>
          <w:fldChar w:fldCharType="begin"/>
        </w:r>
        <w:r>
          <w:instrText xml:space="preserve"> PAGEREF _Toc2763 \h </w:instrText>
        </w:r>
        <w:r>
          <w:fldChar w:fldCharType="separate"/>
        </w:r>
        <w:r>
          <w:t>10</w:t>
        </w:r>
        <w:r>
          <w:fldChar w:fldCharType="end"/>
        </w:r>
      </w:hyperlink>
    </w:p>
    <w:p>
      <w:pPr>
        <w:pStyle w:val="TOC1"/>
        <w:tabs>
          <w:tab w:val="right" w:leader="dot" w:pos="8306"/>
        </w:tabs>
      </w:pPr>
      <w:hyperlink w:anchor="_Toc1520" w:history="1">
        <w:r>
          <w:rPr>
            <w:rFonts w:ascii="仿宋" w:eastAsia="仿宋" w:hAnsi="仿宋" w:cs="仿宋" w:hint="eastAsia"/>
            <w:lang w:eastAsia="zh-CN"/>
          </w:rPr>
          <w:t>五、医学信息技术产品项目土建工程</w:t>
        </w:r>
        <w:r>
          <w:tab/>
        </w:r>
        <w:r>
          <w:fldChar w:fldCharType="begin"/>
        </w:r>
        <w:r>
          <w:instrText xml:space="preserve"> PAGEREF _Toc1520 \h </w:instrText>
        </w:r>
        <w:r>
          <w:fldChar w:fldCharType="separate"/>
        </w:r>
        <w:r>
          <w:t>11</w:t>
        </w:r>
        <w:r>
          <w:fldChar w:fldCharType="end"/>
        </w:r>
      </w:hyperlink>
    </w:p>
    <w:p>
      <w:pPr>
        <w:pStyle w:val="TOC2"/>
        <w:tabs>
          <w:tab w:val="right" w:leader="dot" w:pos="8306"/>
        </w:tabs>
      </w:pPr>
      <w:hyperlink w:anchor="_Toc30389" w:history="1">
        <w:r>
          <w:rPr>
            <w:rFonts w:ascii="仿宋" w:eastAsia="仿宋" w:hAnsi="仿宋" w:cs="仿宋" w:hint="eastAsia"/>
            <w:lang w:eastAsia="zh-CN"/>
          </w:rPr>
          <w:t>(一)、建筑工程设计原则</w:t>
        </w:r>
        <w:r>
          <w:tab/>
        </w:r>
        <w:r>
          <w:fldChar w:fldCharType="begin"/>
        </w:r>
        <w:r>
          <w:instrText xml:space="preserve"> PAGEREF _Toc30389 \h </w:instrText>
        </w:r>
        <w:r>
          <w:fldChar w:fldCharType="separate"/>
        </w:r>
        <w:r>
          <w:t>11</w:t>
        </w:r>
        <w:r>
          <w:fldChar w:fldCharType="end"/>
        </w:r>
      </w:hyperlink>
    </w:p>
    <w:p>
      <w:pPr>
        <w:pStyle w:val="TOC2"/>
        <w:tabs>
          <w:tab w:val="right" w:leader="dot" w:pos="8306"/>
        </w:tabs>
      </w:pPr>
      <w:hyperlink w:anchor="_Toc13884" w:history="1">
        <w:r>
          <w:rPr>
            <w:rFonts w:ascii="仿宋" w:eastAsia="仿宋" w:hAnsi="仿宋" w:cs="仿宋" w:hint="eastAsia"/>
            <w:lang w:eastAsia="zh-CN"/>
          </w:rPr>
          <w:t>(二)、土建工程设计年限及安全等级</w:t>
        </w:r>
        <w:r>
          <w:tab/>
        </w:r>
        <w:r>
          <w:fldChar w:fldCharType="begin"/>
        </w:r>
        <w:r>
          <w:instrText xml:space="preserve"> PAGEREF _Toc13884 \h </w:instrText>
        </w:r>
        <w:r>
          <w:fldChar w:fldCharType="separate"/>
        </w:r>
        <w:r>
          <w:t>12</w:t>
        </w:r>
        <w:r>
          <w:fldChar w:fldCharType="end"/>
        </w:r>
      </w:hyperlink>
    </w:p>
    <w:p>
      <w:pPr>
        <w:pStyle w:val="TOC2"/>
        <w:tabs>
          <w:tab w:val="right" w:leader="dot" w:pos="8306"/>
        </w:tabs>
      </w:pPr>
      <w:hyperlink w:anchor="_Toc22740" w:history="1">
        <w:r>
          <w:rPr>
            <w:rFonts w:ascii="仿宋" w:eastAsia="仿宋" w:hAnsi="仿宋" w:cs="仿宋" w:hint="eastAsia"/>
            <w:lang w:eastAsia="zh-CN"/>
          </w:rPr>
          <w:t>(三)、建筑工程设计总体要求</w:t>
        </w:r>
        <w:r>
          <w:tab/>
        </w:r>
        <w:r>
          <w:fldChar w:fldCharType="begin"/>
        </w:r>
        <w:r>
          <w:instrText xml:space="preserve"> PAGEREF _Toc22740 \h </w:instrText>
        </w:r>
        <w:r>
          <w:fldChar w:fldCharType="separate"/>
        </w:r>
        <w:r>
          <w:t>14</w:t>
        </w:r>
        <w:r>
          <w:fldChar w:fldCharType="end"/>
        </w:r>
      </w:hyperlink>
    </w:p>
    <w:p>
      <w:pPr>
        <w:pStyle w:val="TOC2"/>
        <w:tabs>
          <w:tab w:val="right" w:leader="dot" w:pos="8306"/>
        </w:tabs>
      </w:pPr>
      <w:hyperlink w:anchor="_Toc18803" w:history="1">
        <w:r>
          <w:rPr>
            <w:rFonts w:ascii="仿宋" w:eastAsia="仿宋" w:hAnsi="仿宋" w:cs="仿宋" w:hint="eastAsia"/>
            <w:lang w:eastAsia="zh-CN"/>
          </w:rPr>
          <w:t>(四)、土建工程建设指标</w:t>
        </w:r>
        <w:r>
          <w:tab/>
        </w:r>
        <w:r>
          <w:fldChar w:fldCharType="begin"/>
        </w:r>
        <w:r>
          <w:instrText xml:space="preserve"> PAGEREF _Toc18803 \h </w:instrText>
        </w:r>
        <w:r>
          <w:fldChar w:fldCharType="separate"/>
        </w:r>
        <w:r>
          <w:t>14</w:t>
        </w:r>
        <w:r>
          <w:fldChar w:fldCharType="end"/>
        </w:r>
      </w:hyperlink>
    </w:p>
    <w:p>
      <w:pPr>
        <w:pStyle w:val="TOC1"/>
        <w:tabs>
          <w:tab w:val="right" w:leader="dot" w:pos="8306"/>
        </w:tabs>
      </w:pPr>
      <w:hyperlink w:anchor="_Toc14997" w:history="1">
        <w:r>
          <w:rPr>
            <w:rFonts w:ascii="仿宋" w:eastAsia="仿宋" w:hAnsi="仿宋" w:cs="仿宋" w:hint="eastAsia"/>
            <w:lang w:eastAsia="zh-CN"/>
          </w:rPr>
          <w:t>六、医学信息技术产品项目危机管理</w:t>
        </w:r>
        <w:r>
          <w:tab/>
        </w:r>
        <w:r>
          <w:fldChar w:fldCharType="begin"/>
        </w:r>
        <w:r>
          <w:instrText xml:space="preserve"> PAGEREF _Toc14997 \h </w:instrText>
        </w:r>
        <w:r>
          <w:fldChar w:fldCharType="separate"/>
        </w:r>
        <w:r>
          <w:t>15</w:t>
        </w:r>
        <w:r>
          <w:fldChar w:fldCharType="end"/>
        </w:r>
      </w:hyperlink>
    </w:p>
    <w:p>
      <w:pPr>
        <w:pStyle w:val="TOC2"/>
        <w:tabs>
          <w:tab w:val="right" w:leader="dot" w:pos="8306"/>
        </w:tabs>
      </w:pPr>
      <w:hyperlink w:anchor="_Toc31133" w:history="1">
        <w:r>
          <w:rPr>
            <w:rFonts w:ascii="仿宋" w:eastAsia="仿宋" w:hAnsi="仿宋" w:cs="仿宋" w:hint="eastAsia"/>
            <w:lang w:eastAsia="zh-CN"/>
          </w:rPr>
          <w:t>(一)、危机预警与识别</w:t>
        </w:r>
        <w:r>
          <w:tab/>
        </w:r>
        <w:r>
          <w:fldChar w:fldCharType="begin"/>
        </w:r>
        <w:r>
          <w:instrText xml:space="preserve"> PAGEREF _Toc31133 \h </w:instrText>
        </w:r>
        <w:r>
          <w:fldChar w:fldCharType="separate"/>
        </w:r>
        <w:r>
          <w:t>15</w:t>
        </w:r>
        <w:r>
          <w:fldChar w:fldCharType="end"/>
        </w:r>
      </w:hyperlink>
    </w:p>
    <w:p>
      <w:pPr>
        <w:pStyle w:val="TOC2"/>
        <w:tabs>
          <w:tab w:val="right" w:leader="dot" w:pos="8306"/>
        </w:tabs>
      </w:pPr>
      <w:hyperlink w:anchor="_Toc13031" w:history="1">
        <w:r>
          <w:rPr>
            <w:rFonts w:ascii="仿宋" w:eastAsia="仿宋" w:hAnsi="仿宋" w:cs="仿宋" w:hint="eastAsia"/>
            <w:lang w:eastAsia="zh-CN"/>
          </w:rPr>
          <w:t>(二)、危机应对与恢复</w:t>
        </w:r>
        <w:r>
          <w:tab/>
        </w:r>
        <w:r>
          <w:fldChar w:fldCharType="begin"/>
        </w:r>
        <w:r>
          <w:instrText xml:space="preserve"> PAGEREF _Toc13031 \h </w:instrText>
        </w:r>
        <w:r>
          <w:fldChar w:fldCharType="separate"/>
        </w:r>
        <w:r>
          <w:t>16</w:t>
        </w:r>
        <w:r>
          <w:fldChar w:fldCharType="end"/>
        </w:r>
      </w:hyperlink>
    </w:p>
    <w:p>
      <w:pPr>
        <w:pStyle w:val="TOC1"/>
        <w:tabs>
          <w:tab w:val="right" w:leader="dot" w:pos="8306"/>
        </w:tabs>
      </w:pPr>
      <w:hyperlink w:anchor="_Toc23255" w:history="1">
        <w:r>
          <w:rPr>
            <w:rFonts w:ascii="仿宋" w:eastAsia="仿宋" w:hAnsi="仿宋" w:cs="仿宋" w:hint="eastAsia"/>
            <w:lang w:eastAsia="zh-CN"/>
          </w:rPr>
          <w:t>七、医学信息技术产品项目计划安排</w:t>
        </w:r>
        <w:r>
          <w:tab/>
        </w:r>
        <w:r>
          <w:fldChar w:fldCharType="begin"/>
        </w:r>
        <w:r>
          <w:instrText xml:space="preserve"> PAGEREF _Toc23255 \h </w:instrText>
        </w:r>
        <w:r>
          <w:fldChar w:fldCharType="separate"/>
        </w:r>
        <w:r>
          <w:t>17</w:t>
        </w:r>
        <w:r>
          <w:fldChar w:fldCharType="end"/>
        </w:r>
      </w:hyperlink>
    </w:p>
    <w:p>
      <w:pPr>
        <w:pStyle w:val="TOC2"/>
        <w:tabs>
          <w:tab w:val="right" w:leader="dot" w:pos="8306"/>
        </w:tabs>
      </w:pPr>
      <w:hyperlink w:anchor="_Toc719" w:history="1">
        <w:r>
          <w:rPr>
            <w:rFonts w:ascii="仿宋" w:eastAsia="仿宋" w:hAnsi="仿宋" w:cs="仿宋" w:hint="eastAsia"/>
            <w:lang w:eastAsia="zh-CN"/>
          </w:rPr>
          <w:t>(一)、建设周期</w:t>
        </w:r>
        <w:r>
          <w:tab/>
        </w:r>
        <w:r>
          <w:fldChar w:fldCharType="begin"/>
        </w:r>
        <w:r>
          <w:instrText xml:space="preserve"> PAGEREF _Toc719 \h </w:instrText>
        </w:r>
        <w:r>
          <w:fldChar w:fldCharType="separate"/>
        </w:r>
        <w:r>
          <w:t>17</w:t>
        </w:r>
        <w:r>
          <w:fldChar w:fldCharType="end"/>
        </w:r>
      </w:hyperlink>
    </w:p>
    <w:p>
      <w:pPr>
        <w:pStyle w:val="TOC2"/>
        <w:tabs>
          <w:tab w:val="right" w:leader="dot" w:pos="8306"/>
        </w:tabs>
      </w:pPr>
      <w:hyperlink w:anchor="_Toc6652" w:history="1">
        <w:r>
          <w:rPr>
            <w:rFonts w:ascii="仿宋" w:eastAsia="仿宋" w:hAnsi="仿宋" w:cs="仿宋" w:hint="eastAsia"/>
            <w:lang w:eastAsia="zh-CN"/>
          </w:rPr>
          <w:t>(二)、建设进度</w:t>
        </w:r>
        <w:r>
          <w:tab/>
        </w:r>
        <w:r>
          <w:fldChar w:fldCharType="begin"/>
        </w:r>
        <w:r>
          <w:instrText xml:space="preserve"> PAGEREF _Toc6652 \h </w:instrText>
        </w:r>
        <w:r>
          <w:fldChar w:fldCharType="separate"/>
        </w:r>
        <w:r>
          <w:t>18</w:t>
        </w:r>
        <w:r>
          <w:fldChar w:fldCharType="end"/>
        </w:r>
      </w:hyperlink>
    </w:p>
    <w:p>
      <w:pPr>
        <w:pStyle w:val="TOC2"/>
        <w:tabs>
          <w:tab w:val="right" w:leader="dot" w:pos="8306"/>
        </w:tabs>
      </w:pPr>
      <w:hyperlink w:anchor="_Toc7140" w:history="1">
        <w:r>
          <w:rPr>
            <w:rFonts w:ascii="仿宋" w:eastAsia="仿宋" w:hAnsi="仿宋" w:cs="仿宋" w:hint="eastAsia"/>
            <w:lang w:eastAsia="zh-CN"/>
          </w:rPr>
          <w:t>(三)、进度安排注意事项</w:t>
        </w:r>
        <w:r>
          <w:tab/>
        </w:r>
        <w:r>
          <w:fldChar w:fldCharType="begin"/>
        </w:r>
        <w:r>
          <w:instrText xml:space="preserve"> PAGEREF _Toc7140 \h </w:instrText>
        </w:r>
        <w:r>
          <w:fldChar w:fldCharType="separate"/>
        </w:r>
        <w:r>
          <w:t>19</w:t>
        </w:r>
        <w:r>
          <w:fldChar w:fldCharType="end"/>
        </w:r>
      </w:hyperlink>
    </w:p>
    <w:p>
      <w:pPr>
        <w:pStyle w:val="TOC2"/>
        <w:tabs>
          <w:tab w:val="right" w:leader="dot" w:pos="8306"/>
        </w:tabs>
      </w:pPr>
      <w:hyperlink w:anchor="_Toc8653" w:history="1">
        <w:r>
          <w:rPr>
            <w:rFonts w:ascii="仿宋" w:eastAsia="仿宋" w:hAnsi="仿宋" w:cs="仿宋" w:hint="eastAsia"/>
            <w:lang w:eastAsia="zh-CN"/>
          </w:rPr>
          <w:t>(四)、人力资源配置</w:t>
        </w:r>
        <w:r>
          <w:tab/>
        </w:r>
        <w:r>
          <w:fldChar w:fldCharType="begin"/>
        </w:r>
        <w:r>
          <w:instrText xml:space="preserve"> PAGEREF _Toc8653 \h </w:instrText>
        </w:r>
        <w:r>
          <w:fldChar w:fldCharType="separate"/>
        </w:r>
        <w:r>
          <w:t>21</w:t>
        </w:r>
        <w:r>
          <w:fldChar w:fldCharType="end"/>
        </w:r>
      </w:hyperlink>
    </w:p>
    <w:p>
      <w:pPr>
        <w:pStyle w:val="TOC1"/>
        <w:tabs>
          <w:tab w:val="right" w:leader="dot" w:pos="8306"/>
        </w:tabs>
      </w:pPr>
      <w:hyperlink w:anchor="_Toc1888" w:history="1">
        <w:r>
          <w:rPr>
            <w:rFonts w:ascii="仿宋" w:eastAsia="仿宋" w:hAnsi="仿宋" w:cs="仿宋" w:hint="eastAsia"/>
            <w:lang w:eastAsia="zh-CN"/>
          </w:rPr>
          <w:t>八、医学信息技术产品项目创新与研发</w:t>
        </w:r>
        <w:r>
          <w:tab/>
        </w:r>
        <w:r>
          <w:fldChar w:fldCharType="begin"/>
        </w:r>
        <w:r>
          <w:instrText xml:space="preserve"> PAGEREF _Toc1888 \h </w:instrText>
        </w:r>
        <w:r>
          <w:fldChar w:fldCharType="separate"/>
        </w:r>
        <w:r>
          <w:t>21</w:t>
        </w:r>
        <w:r>
          <w:fldChar w:fldCharType="end"/>
        </w:r>
      </w:hyperlink>
    </w:p>
    <w:p>
      <w:pPr>
        <w:pStyle w:val="TOC2"/>
        <w:tabs>
          <w:tab w:val="right" w:leader="dot" w:pos="8306"/>
        </w:tabs>
      </w:pPr>
      <w:hyperlink w:anchor="_Toc25134" w:history="1">
        <w:r>
          <w:rPr>
            <w:rFonts w:ascii="仿宋" w:eastAsia="仿宋" w:hAnsi="仿宋" w:cs="仿宋" w:hint="eastAsia"/>
            <w:lang w:eastAsia="zh-CN"/>
          </w:rPr>
          <w:t>(一)、创新策略与方向</w:t>
        </w:r>
        <w:r>
          <w:tab/>
        </w:r>
        <w:r>
          <w:fldChar w:fldCharType="begin"/>
        </w:r>
        <w:r>
          <w:instrText xml:space="preserve"> PAGEREF _Toc25134 \h </w:instrText>
        </w:r>
        <w:r>
          <w:fldChar w:fldCharType="separate"/>
        </w:r>
        <w:r>
          <w:t>21</w:t>
        </w:r>
        <w:r>
          <w:fldChar w:fldCharType="end"/>
        </w:r>
      </w:hyperlink>
    </w:p>
    <w:p>
      <w:pPr>
        <w:pStyle w:val="TOC2"/>
        <w:tabs>
          <w:tab w:val="right" w:leader="dot" w:pos="8306"/>
        </w:tabs>
      </w:pPr>
      <w:hyperlink w:anchor="_Toc6878" w:history="1">
        <w:r>
          <w:rPr>
            <w:rFonts w:ascii="仿宋" w:eastAsia="仿宋" w:hAnsi="仿宋" w:cs="仿宋" w:hint="eastAsia"/>
            <w:lang w:eastAsia="zh-CN"/>
          </w:rPr>
          <w:t>(二)、研发规划与投入</w:t>
        </w:r>
        <w:r>
          <w:tab/>
        </w:r>
        <w:r>
          <w:fldChar w:fldCharType="begin"/>
        </w:r>
        <w:r>
          <w:instrText xml:space="preserve"> PAGEREF _Toc6878 \h </w:instrText>
        </w:r>
        <w:r>
          <w:fldChar w:fldCharType="separate"/>
        </w:r>
        <w:r>
          <w:t>23</w:t>
        </w:r>
        <w:r>
          <w:fldChar w:fldCharType="end"/>
        </w:r>
      </w:hyperlink>
    </w:p>
    <w:p>
      <w:pPr>
        <w:pStyle w:val="TOC1"/>
        <w:tabs>
          <w:tab w:val="right" w:leader="dot" w:pos="8306"/>
        </w:tabs>
      </w:pPr>
      <w:hyperlink w:anchor="_Toc4719" w:history="1">
        <w:r>
          <w:rPr>
            <w:rFonts w:ascii="仿宋" w:eastAsia="仿宋" w:hAnsi="仿宋" w:cs="仿宋" w:hint="eastAsia"/>
            <w:lang w:eastAsia="zh-CN"/>
          </w:rPr>
          <w:t>九、医学信息技术产品项目经营效益</w:t>
        </w:r>
        <w:r>
          <w:tab/>
        </w:r>
        <w:r>
          <w:fldChar w:fldCharType="begin"/>
        </w:r>
        <w:r>
          <w:instrText xml:space="preserve"> PAGEREF _Toc4719 \h </w:instrText>
        </w:r>
        <w:r>
          <w:fldChar w:fldCharType="separate"/>
        </w:r>
        <w:r>
          <w:t>25</w:t>
        </w:r>
        <w:r>
          <w:fldChar w:fldCharType="end"/>
        </w:r>
      </w:hyperlink>
    </w:p>
    <w:p>
      <w:pPr>
        <w:pStyle w:val="TOC2"/>
        <w:tabs>
          <w:tab w:val="right" w:leader="dot" w:pos="8306"/>
        </w:tabs>
      </w:pPr>
      <w:hyperlink w:anchor="_Toc4107" w:history="1">
        <w:r>
          <w:rPr>
            <w:rFonts w:ascii="仿宋" w:eastAsia="仿宋" w:hAnsi="仿宋" w:cs="仿宋" w:hint="eastAsia"/>
            <w:lang w:eastAsia="zh-CN"/>
          </w:rPr>
          <w:t>(一)、经济评价财务测算</w:t>
        </w:r>
        <w:r>
          <w:tab/>
        </w:r>
        <w:r>
          <w:fldChar w:fldCharType="begin"/>
        </w:r>
        <w:r>
          <w:instrText xml:space="preserve"> PAGEREF _Toc4107 \h </w:instrText>
        </w:r>
        <w:r>
          <w:fldChar w:fldCharType="separate"/>
        </w:r>
        <w:r>
          <w:t>25</w:t>
        </w:r>
        <w:r>
          <w:fldChar w:fldCharType="end"/>
        </w:r>
      </w:hyperlink>
    </w:p>
    <w:p>
      <w:pPr>
        <w:pStyle w:val="TOC2"/>
        <w:tabs>
          <w:tab w:val="right" w:leader="dot" w:pos="8306"/>
        </w:tabs>
      </w:pPr>
      <w:hyperlink w:anchor="_Toc20155" w:history="1">
        <w:r>
          <w:rPr>
            <w:rFonts w:ascii="仿宋" w:eastAsia="仿宋" w:hAnsi="仿宋" w:cs="仿宋" w:hint="eastAsia"/>
            <w:lang w:eastAsia="zh-CN"/>
          </w:rPr>
          <w:t>(二)、医学信息技术产品项目盈利能力分析</w:t>
        </w:r>
        <w:r>
          <w:tab/>
        </w:r>
        <w:r>
          <w:fldChar w:fldCharType="begin"/>
        </w:r>
        <w:r>
          <w:instrText xml:space="preserve"> PAGEREF _Toc20155 \h </w:instrText>
        </w:r>
        <w:r>
          <w:fldChar w:fldCharType="separate"/>
        </w:r>
        <w:r>
          <w:t>26</w:t>
        </w:r>
        <w:r>
          <w:fldChar w:fldCharType="end"/>
        </w:r>
      </w:hyperlink>
    </w:p>
    <w:p>
      <w:pPr>
        <w:pStyle w:val="TOC1"/>
        <w:tabs>
          <w:tab w:val="right" w:leader="dot" w:pos="8306"/>
        </w:tabs>
      </w:pPr>
      <w:hyperlink w:anchor="_Toc32461" w:history="1">
        <w:r>
          <w:rPr>
            <w:rFonts w:ascii="仿宋" w:eastAsia="仿宋" w:hAnsi="仿宋" w:cs="仿宋" w:hint="eastAsia"/>
            <w:lang w:eastAsia="zh-CN"/>
          </w:rPr>
          <w:t>十、医学信息技术产品项目人力资源培养与发展</w:t>
        </w:r>
        <w:r>
          <w:tab/>
        </w:r>
        <w:r>
          <w:fldChar w:fldCharType="begin"/>
        </w:r>
        <w:r>
          <w:instrText xml:space="preserve"> PAGEREF _Toc32461 \h </w:instrText>
        </w:r>
        <w:r>
          <w:fldChar w:fldCharType="separate"/>
        </w:r>
        <w:r>
          <w:t>27</w:t>
        </w:r>
        <w:r>
          <w:fldChar w:fldCharType="end"/>
        </w:r>
      </w:hyperlink>
    </w:p>
    <w:p>
      <w:pPr>
        <w:pStyle w:val="TOC2"/>
        <w:tabs>
          <w:tab w:val="right" w:leader="dot" w:pos="8306"/>
        </w:tabs>
      </w:pPr>
      <w:hyperlink w:anchor="_Toc12835" w:history="1">
        <w:r>
          <w:rPr>
            <w:rFonts w:ascii="仿宋" w:eastAsia="仿宋" w:hAnsi="仿宋" w:cs="仿宋" w:hint="eastAsia"/>
            <w:lang w:eastAsia="zh-CN"/>
          </w:rPr>
          <w:t>(一)、人才需求与规划</w:t>
        </w:r>
        <w:r>
          <w:tab/>
        </w:r>
        <w:r>
          <w:fldChar w:fldCharType="begin"/>
        </w:r>
        <w:r>
          <w:instrText xml:space="preserve"> PAGEREF _Toc12835 \h </w:instrText>
        </w:r>
        <w:r>
          <w:fldChar w:fldCharType="separate"/>
        </w:r>
        <w:r>
          <w:t>27</w:t>
        </w:r>
        <w:r>
          <w:fldChar w:fldCharType="end"/>
        </w:r>
      </w:hyperlink>
    </w:p>
    <w:p>
      <w:pPr>
        <w:pStyle w:val="TOC2"/>
        <w:tabs>
          <w:tab w:val="right" w:leader="dot" w:pos="8306"/>
        </w:tabs>
      </w:pPr>
      <w:hyperlink w:anchor="_Toc30124" w:history="1">
        <w:r>
          <w:rPr>
            <w:rFonts w:ascii="仿宋" w:eastAsia="仿宋" w:hAnsi="仿宋" w:cs="仿宋" w:hint="eastAsia"/>
            <w:lang w:eastAsia="zh-CN"/>
          </w:rPr>
          <w:t>(二)、培训与发展计划</w:t>
        </w:r>
        <w:r>
          <w:tab/>
        </w:r>
        <w:r>
          <w:fldChar w:fldCharType="begin"/>
        </w:r>
        <w:r>
          <w:instrText xml:space="preserve"> PAGEREF _Toc30124 \h </w:instrText>
        </w:r>
        <w:r>
          <w:fldChar w:fldCharType="separate"/>
        </w:r>
        <w:r>
          <w:t>27</w:t>
        </w:r>
        <w:r>
          <w:fldChar w:fldCharType="end"/>
        </w:r>
      </w:hyperlink>
    </w:p>
    <w:p>
      <w:pPr>
        <w:pStyle w:val="TOC1"/>
        <w:tabs>
          <w:tab w:val="right" w:leader="dot" w:pos="8306"/>
        </w:tabs>
      </w:pPr>
      <w:hyperlink w:anchor="_Toc23010" w:history="1">
        <w:r>
          <w:rPr>
            <w:rFonts w:ascii="仿宋" w:eastAsia="仿宋" w:hAnsi="仿宋" w:cs="仿宋" w:hint="eastAsia"/>
            <w:lang w:eastAsia="zh-CN"/>
          </w:rPr>
          <w:t>十一、医学信息技术产品项目风险管理</w:t>
        </w:r>
        <w:r>
          <w:tab/>
        </w:r>
        <w:r>
          <w:fldChar w:fldCharType="begin"/>
        </w:r>
        <w:r>
          <w:instrText xml:space="preserve"> PAGEREF _Toc23010 \h </w:instrText>
        </w:r>
        <w:r>
          <w:fldChar w:fldCharType="separate"/>
        </w:r>
        <w:r>
          <w:t>28</w:t>
        </w:r>
        <w:r>
          <w:fldChar w:fldCharType="end"/>
        </w:r>
      </w:hyperlink>
    </w:p>
    <w:p>
      <w:pPr>
        <w:pStyle w:val="TOC2"/>
        <w:tabs>
          <w:tab w:val="right" w:leader="dot" w:pos="8306"/>
        </w:tabs>
      </w:pPr>
      <w:hyperlink w:anchor="_Toc2691" w:history="1">
        <w:r>
          <w:rPr>
            <w:rFonts w:ascii="仿宋" w:eastAsia="仿宋" w:hAnsi="仿宋" w:cs="仿宋" w:hint="eastAsia"/>
            <w:lang w:eastAsia="zh-CN"/>
          </w:rPr>
          <w:t>(一)、风险识别与评估</w:t>
        </w:r>
        <w:r>
          <w:tab/>
        </w:r>
        <w:r>
          <w:fldChar w:fldCharType="begin"/>
        </w:r>
        <w:r>
          <w:instrText xml:space="preserve"> PAGEREF _Toc2691 \h </w:instrText>
        </w:r>
        <w:r>
          <w:fldChar w:fldCharType="separate"/>
        </w:r>
        <w:r>
          <w:t>28</w:t>
        </w:r>
        <w:r>
          <w:fldChar w:fldCharType="end"/>
        </w:r>
      </w:hyperlink>
    </w:p>
    <w:p>
      <w:pPr>
        <w:pStyle w:val="TOC2"/>
        <w:tabs>
          <w:tab w:val="right" w:leader="dot" w:pos="8306"/>
        </w:tabs>
      </w:pPr>
      <w:hyperlink w:anchor="_Toc25539" w:history="1">
        <w:r>
          <w:rPr>
            <w:rFonts w:ascii="仿宋" w:eastAsia="仿宋" w:hAnsi="仿宋" w:cs="仿宋" w:hint="eastAsia"/>
            <w:lang w:eastAsia="zh-CN"/>
          </w:rPr>
          <w:t>(二)、风险应对策略</w:t>
        </w:r>
        <w:r>
          <w:tab/>
        </w:r>
        <w:r>
          <w:fldChar w:fldCharType="begin"/>
        </w:r>
        <w:r>
          <w:instrText xml:space="preserve"> PAGEREF _Toc25539 \h </w:instrText>
        </w:r>
        <w:r>
          <w:fldChar w:fldCharType="separate"/>
        </w:r>
        <w:r>
          <w:t>29</w:t>
        </w:r>
        <w:r>
          <w:fldChar w:fldCharType="end"/>
        </w:r>
      </w:hyperlink>
    </w:p>
    <w:p>
      <w:pPr>
        <w:pStyle w:val="TOC2"/>
        <w:tabs>
          <w:tab w:val="right" w:leader="dot" w:pos="8306"/>
        </w:tabs>
      </w:pPr>
      <w:hyperlink w:anchor="_Toc19912" w:history="1">
        <w:r>
          <w:rPr>
            <w:rFonts w:ascii="仿宋" w:eastAsia="仿宋" w:hAnsi="仿宋" w:cs="仿宋" w:hint="eastAsia"/>
            <w:lang w:eastAsia="zh-CN"/>
          </w:rPr>
          <w:t>(三)、风险监控与控制</w:t>
        </w:r>
        <w:r>
          <w:tab/>
        </w:r>
        <w:r>
          <w:fldChar w:fldCharType="begin"/>
        </w:r>
        <w:r>
          <w:instrText xml:space="preserve"> PAGEREF _Toc19912 \h </w:instrText>
        </w:r>
        <w:r>
          <w:fldChar w:fldCharType="separate"/>
        </w:r>
        <w:r>
          <w:t>31</w:t>
        </w:r>
        <w:r>
          <w:fldChar w:fldCharType="end"/>
        </w:r>
      </w:hyperlink>
    </w:p>
    <w:p>
      <w:pPr>
        <w:pStyle w:val="TOC1"/>
        <w:tabs>
          <w:tab w:val="right" w:leader="dot" w:pos="8306"/>
        </w:tabs>
      </w:pPr>
      <w:hyperlink w:anchor="_Toc18653" w:history="1">
        <w:r>
          <w:rPr>
            <w:rFonts w:ascii="仿宋" w:eastAsia="仿宋" w:hAnsi="仿宋" w:cs="仿宋" w:hint="eastAsia"/>
            <w:lang w:eastAsia="zh-CN"/>
          </w:rPr>
          <w:t>十二、生产安全保护</w:t>
        </w:r>
        <w:r>
          <w:tab/>
        </w:r>
        <w:r>
          <w:fldChar w:fldCharType="begin"/>
        </w:r>
        <w:r>
          <w:instrText xml:space="preserve"> PAGEREF _Toc18653 \h </w:instrText>
        </w:r>
        <w:r>
          <w:fldChar w:fldCharType="separate"/>
        </w:r>
        <w:r>
          <w:t>32</w:t>
        </w:r>
        <w:r>
          <w:fldChar w:fldCharType="end"/>
        </w:r>
      </w:hyperlink>
    </w:p>
    <w:p>
      <w:pPr>
        <w:pStyle w:val="TOC2"/>
        <w:tabs>
          <w:tab w:val="right" w:leader="dot" w:pos="8306"/>
        </w:tabs>
      </w:pPr>
      <w:hyperlink w:anchor="_Toc7394" w:history="1">
        <w:r>
          <w:rPr>
            <w:rFonts w:ascii="仿宋" w:eastAsia="仿宋" w:hAnsi="仿宋" w:cs="仿宋" w:hint="eastAsia"/>
            <w:lang w:eastAsia="zh-CN"/>
          </w:rPr>
          <w:t>(一)、消防安全</w:t>
        </w:r>
        <w:r>
          <w:tab/>
        </w:r>
        <w:r>
          <w:fldChar w:fldCharType="begin"/>
        </w:r>
        <w:r>
          <w:instrText xml:space="preserve"> PAGEREF _Toc7394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23" w:history="1">
        <w:r>
          <w:rPr>
            <w:rFonts w:ascii="仿宋" w:eastAsia="仿宋" w:hAnsi="仿宋" w:cs="仿宋" w:hint="eastAsia"/>
            <w:lang w:eastAsia="zh-CN"/>
          </w:rPr>
          <w:t>(二)、防火防爆总图布置措施</w:t>
        </w:r>
        <w:r>
          <w:tab/>
        </w:r>
        <w:r>
          <w:fldChar w:fldCharType="begin"/>
        </w:r>
        <w:r>
          <w:instrText xml:space="preserve"> PAGEREF _Toc16123 \h </w:instrText>
        </w:r>
        <w:r>
          <w:fldChar w:fldCharType="separate"/>
        </w:r>
        <w:r>
          <w:t>34</w:t>
        </w:r>
        <w:r>
          <w:fldChar w:fldCharType="end"/>
        </w:r>
      </w:hyperlink>
    </w:p>
    <w:p>
      <w:pPr>
        <w:pStyle w:val="TOC2"/>
        <w:tabs>
          <w:tab w:val="right" w:leader="dot" w:pos="8306"/>
        </w:tabs>
      </w:pPr>
      <w:hyperlink w:anchor="_Toc29800" w:history="1">
        <w:r>
          <w:rPr>
            <w:rFonts w:ascii="仿宋" w:eastAsia="仿宋" w:hAnsi="仿宋" w:cs="仿宋" w:hint="eastAsia"/>
            <w:lang w:eastAsia="zh-CN"/>
          </w:rPr>
          <w:t>(三)、自然灾害防范措施</w:t>
        </w:r>
        <w:r>
          <w:tab/>
        </w:r>
        <w:r>
          <w:fldChar w:fldCharType="begin"/>
        </w:r>
        <w:r>
          <w:instrText xml:space="preserve"> PAGEREF _Toc29800 \h </w:instrText>
        </w:r>
        <w:r>
          <w:fldChar w:fldCharType="separate"/>
        </w:r>
        <w:r>
          <w:t>34</w:t>
        </w:r>
        <w:r>
          <w:fldChar w:fldCharType="end"/>
        </w:r>
      </w:hyperlink>
    </w:p>
    <w:p>
      <w:pPr>
        <w:pStyle w:val="TOC2"/>
        <w:tabs>
          <w:tab w:val="right" w:leader="dot" w:pos="8306"/>
        </w:tabs>
      </w:pPr>
      <w:hyperlink w:anchor="_Toc24166" w:history="1">
        <w:r>
          <w:rPr>
            <w:rFonts w:ascii="仿宋" w:eastAsia="仿宋" w:hAnsi="仿宋" w:cs="仿宋" w:hint="eastAsia"/>
            <w:lang w:eastAsia="zh-CN"/>
          </w:rPr>
          <w:t>(四)、安全色及安全标志使用要求</w:t>
        </w:r>
        <w:r>
          <w:tab/>
        </w:r>
        <w:r>
          <w:fldChar w:fldCharType="begin"/>
        </w:r>
        <w:r>
          <w:instrText xml:space="preserve"> PAGEREF _Toc24166 \h </w:instrText>
        </w:r>
        <w:r>
          <w:fldChar w:fldCharType="separate"/>
        </w:r>
        <w:r>
          <w:t>35</w:t>
        </w:r>
        <w:r>
          <w:fldChar w:fldCharType="end"/>
        </w:r>
      </w:hyperlink>
    </w:p>
    <w:p>
      <w:pPr>
        <w:pStyle w:val="TOC2"/>
        <w:tabs>
          <w:tab w:val="right" w:leader="dot" w:pos="8306"/>
        </w:tabs>
      </w:pPr>
      <w:hyperlink w:anchor="_Toc10571" w:history="1">
        <w:r>
          <w:rPr>
            <w:rFonts w:ascii="仿宋" w:eastAsia="仿宋" w:hAnsi="仿宋" w:cs="仿宋" w:hint="eastAsia"/>
            <w:lang w:eastAsia="zh-CN"/>
          </w:rPr>
          <w:t>(五)、防尘防毒措施</w:t>
        </w:r>
        <w:r>
          <w:tab/>
        </w:r>
        <w:r>
          <w:fldChar w:fldCharType="begin"/>
        </w:r>
        <w:r>
          <w:instrText xml:space="preserve"> PAGEREF _Toc10571 \h </w:instrText>
        </w:r>
        <w:r>
          <w:fldChar w:fldCharType="separate"/>
        </w:r>
        <w:r>
          <w:t>36</w:t>
        </w:r>
        <w:r>
          <w:fldChar w:fldCharType="end"/>
        </w:r>
      </w:hyperlink>
    </w:p>
    <w:p>
      <w:pPr>
        <w:pStyle w:val="TOC2"/>
        <w:tabs>
          <w:tab w:val="right" w:leader="dot" w:pos="8306"/>
        </w:tabs>
      </w:pPr>
      <w:hyperlink w:anchor="_Toc30450" w:history="1">
        <w:r>
          <w:rPr>
            <w:rFonts w:ascii="仿宋" w:eastAsia="仿宋" w:hAnsi="仿宋" w:cs="仿宋" w:hint="eastAsia"/>
            <w:lang w:eastAsia="zh-CN"/>
          </w:rPr>
          <w:t>(六)、防静电、触电防护及防雷措施</w:t>
        </w:r>
        <w:r>
          <w:tab/>
        </w:r>
        <w:r>
          <w:fldChar w:fldCharType="begin"/>
        </w:r>
        <w:r>
          <w:instrText xml:space="preserve"> PAGEREF _Toc30450 \h </w:instrText>
        </w:r>
        <w:r>
          <w:fldChar w:fldCharType="separate"/>
        </w:r>
        <w:r>
          <w:t>37</w:t>
        </w:r>
        <w:r>
          <w:fldChar w:fldCharType="end"/>
        </w:r>
      </w:hyperlink>
    </w:p>
    <w:p>
      <w:pPr>
        <w:pStyle w:val="TOC2"/>
        <w:tabs>
          <w:tab w:val="right" w:leader="dot" w:pos="8306"/>
        </w:tabs>
      </w:pPr>
      <w:hyperlink w:anchor="_Toc26664" w:history="1">
        <w:r>
          <w:rPr>
            <w:rFonts w:ascii="仿宋" w:eastAsia="仿宋" w:hAnsi="仿宋" w:cs="仿宋" w:hint="eastAsia"/>
            <w:lang w:eastAsia="zh-CN"/>
          </w:rPr>
          <w:t>(七)、机械设备安全保障措施</w:t>
        </w:r>
        <w:r>
          <w:tab/>
        </w:r>
        <w:r>
          <w:fldChar w:fldCharType="begin"/>
        </w:r>
        <w:r>
          <w:instrText xml:space="preserve"> PAGEREF _Toc26664 \h </w:instrText>
        </w:r>
        <w:r>
          <w:fldChar w:fldCharType="separate"/>
        </w:r>
        <w:r>
          <w:t>39</w:t>
        </w:r>
        <w:r>
          <w:fldChar w:fldCharType="end"/>
        </w:r>
      </w:hyperlink>
    </w:p>
    <w:p>
      <w:pPr>
        <w:pStyle w:val="TOC1"/>
        <w:tabs>
          <w:tab w:val="right" w:leader="dot" w:pos="8306"/>
        </w:tabs>
      </w:pPr>
      <w:hyperlink w:anchor="_Toc5753" w:history="1">
        <w:r>
          <w:rPr>
            <w:rFonts w:ascii="仿宋" w:eastAsia="仿宋" w:hAnsi="仿宋" w:cs="仿宋" w:hint="eastAsia"/>
            <w:lang w:eastAsia="zh-CN"/>
          </w:rPr>
          <w:t>十三、供应链管理</w:t>
        </w:r>
        <w:r>
          <w:tab/>
        </w:r>
        <w:r>
          <w:fldChar w:fldCharType="begin"/>
        </w:r>
        <w:r>
          <w:instrText xml:space="preserve"> PAGEREF _Toc5753 \h </w:instrText>
        </w:r>
        <w:r>
          <w:fldChar w:fldCharType="separate"/>
        </w:r>
        <w:r>
          <w:t>40</w:t>
        </w:r>
        <w:r>
          <w:fldChar w:fldCharType="end"/>
        </w:r>
      </w:hyperlink>
    </w:p>
    <w:p>
      <w:pPr>
        <w:pStyle w:val="TOC2"/>
        <w:tabs>
          <w:tab w:val="right" w:leader="dot" w:pos="8306"/>
        </w:tabs>
      </w:pPr>
      <w:hyperlink w:anchor="_Toc5209" w:history="1">
        <w:r>
          <w:rPr>
            <w:rFonts w:ascii="仿宋" w:eastAsia="仿宋" w:hAnsi="仿宋" w:cs="仿宋" w:hint="eastAsia"/>
            <w:lang w:eastAsia="zh-CN"/>
          </w:rPr>
          <w:t>(一)、供应链战略规划</w:t>
        </w:r>
        <w:r>
          <w:tab/>
        </w:r>
        <w:r>
          <w:fldChar w:fldCharType="begin"/>
        </w:r>
        <w:r>
          <w:instrText xml:space="preserve"> PAGEREF _Toc5209 \h </w:instrText>
        </w:r>
        <w:r>
          <w:fldChar w:fldCharType="separate"/>
        </w:r>
        <w:r>
          <w:t>40</w:t>
        </w:r>
        <w:r>
          <w:fldChar w:fldCharType="end"/>
        </w:r>
      </w:hyperlink>
    </w:p>
    <w:p>
      <w:pPr>
        <w:pStyle w:val="TOC2"/>
        <w:tabs>
          <w:tab w:val="right" w:leader="dot" w:pos="8306"/>
        </w:tabs>
      </w:pPr>
      <w:hyperlink w:anchor="_Toc5164" w:history="1">
        <w:r>
          <w:rPr>
            <w:rFonts w:ascii="仿宋" w:eastAsia="仿宋" w:hAnsi="仿宋" w:cs="仿宋" w:hint="eastAsia"/>
            <w:lang w:eastAsia="zh-CN"/>
          </w:rPr>
          <w:t>(二)、供应商选择与合作</w:t>
        </w:r>
        <w:r>
          <w:tab/>
        </w:r>
        <w:r>
          <w:fldChar w:fldCharType="begin"/>
        </w:r>
        <w:r>
          <w:instrText xml:space="preserve"> PAGEREF _Toc5164 \h </w:instrText>
        </w:r>
        <w:r>
          <w:fldChar w:fldCharType="separate"/>
        </w:r>
        <w:r>
          <w:t>42</w:t>
        </w:r>
        <w:r>
          <w:fldChar w:fldCharType="end"/>
        </w:r>
      </w:hyperlink>
    </w:p>
    <w:p>
      <w:pPr>
        <w:pStyle w:val="TOC2"/>
        <w:tabs>
          <w:tab w:val="right" w:leader="dot" w:pos="8306"/>
        </w:tabs>
      </w:pPr>
      <w:hyperlink w:anchor="_Toc11403" w:history="1">
        <w:r>
          <w:rPr>
            <w:rFonts w:ascii="仿宋" w:eastAsia="仿宋" w:hAnsi="仿宋" w:cs="仿宋" w:hint="eastAsia"/>
            <w:lang w:eastAsia="zh-CN"/>
          </w:rPr>
          <w:t>(三)、物流与库存管理</w:t>
        </w:r>
        <w:r>
          <w:tab/>
        </w:r>
        <w:r>
          <w:fldChar w:fldCharType="begin"/>
        </w:r>
        <w:r>
          <w:instrText xml:space="preserve"> PAGEREF _Toc11403 \h </w:instrText>
        </w:r>
        <w:r>
          <w:fldChar w:fldCharType="separate"/>
        </w:r>
        <w:r>
          <w:t>43</w:t>
        </w:r>
        <w:r>
          <w:fldChar w:fldCharType="end"/>
        </w:r>
      </w:hyperlink>
    </w:p>
    <w:p>
      <w:pPr>
        <w:pStyle w:val="TOC1"/>
        <w:tabs>
          <w:tab w:val="right" w:leader="dot" w:pos="8306"/>
        </w:tabs>
      </w:pPr>
      <w:hyperlink w:anchor="_Toc20316" w:history="1">
        <w:r>
          <w:rPr>
            <w:rFonts w:ascii="仿宋" w:eastAsia="仿宋" w:hAnsi="仿宋" w:cs="仿宋" w:hint="eastAsia"/>
            <w:lang w:eastAsia="zh-CN"/>
          </w:rPr>
          <w:t>十四、风险识别与分类</w:t>
        </w:r>
        <w:r>
          <w:tab/>
        </w:r>
        <w:r>
          <w:fldChar w:fldCharType="begin"/>
        </w:r>
        <w:r>
          <w:instrText xml:space="preserve"> PAGEREF _Toc20316 \h </w:instrText>
        </w:r>
        <w:r>
          <w:fldChar w:fldCharType="separate"/>
        </w:r>
        <w:r>
          <w:t>45</w:t>
        </w:r>
        <w:r>
          <w:fldChar w:fldCharType="end"/>
        </w:r>
      </w:hyperlink>
    </w:p>
    <w:p>
      <w:pPr>
        <w:pStyle w:val="TOC2"/>
        <w:tabs>
          <w:tab w:val="right" w:leader="dot" w:pos="8306"/>
        </w:tabs>
      </w:pPr>
      <w:hyperlink w:anchor="_Toc18640" w:history="1">
        <w:r>
          <w:rPr>
            <w:rFonts w:ascii="仿宋" w:eastAsia="仿宋" w:hAnsi="仿宋" w:cs="仿宋" w:hint="eastAsia"/>
            <w:lang w:eastAsia="zh-CN"/>
          </w:rPr>
          <w:t>(一)、风险识别</w:t>
        </w:r>
        <w:r>
          <w:tab/>
        </w:r>
        <w:r>
          <w:fldChar w:fldCharType="begin"/>
        </w:r>
        <w:r>
          <w:instrText xml:space="preserve"> PAGEREF _Toc18640 \h </w:instrText>
        </w:r>
        <w:r>
          <w:fldChar w:fldCharType="separate"/>
        </w:r>
        <w:r>
          <w:t>45</w:t>
        </w:r>
        <w:r>
          <w:fldChar w:fldCharType="end"/>
        </w:r>
      </w:hyperlink>
    </w:p>
    <w:p>
      <w:pPr>
        <w:pStyle w:val="TOC2"/>
        <w:tabs>
          <w:tab w:val="right" w:leader="dot" w:pos="8306"/>
        </w:tabs>
      </w:pPr>
      <w:hyperlink w:anchor="_Toc1455" w:history="1">
        <w:r>
          <w:rPr>
            <w:rFonts w:ascii="仿宋" w:eastAsia="仿宋" w:hAnsi="仿宋" w:cs="仿宋" w:hint="eastAsia"/>
            <w:lang w:eastAsia="zh-CN"/>
          </w:rPr>
          <w:t>(二)、风险分类</w:t>
        </w:r>
        <w:r>
          <w:tab/>
        </w:r>
        <w:r>
          <w:fldChar w:fldCharType="begin"/>
        </w:r>
        <w:r>
          <w:instrText xml:space="preserve"> PAGEREF _Toc1455 \h </w:instrText>
        </w:r>
        <w:r>
          <w:fldChar w:fldCharType="separate"/>
        </w:r>
        <w:r>
          <w:t>46</w:t>
        </w:r>
        <w:r>
          <w:fldChar w:fldCharType="end"/>
        </w:r>
      </w:hyperlink>
    </w:p>
    <w:p>
      <w:pPr>
        <w:pStyle w:val="TOC1"/>
        <w:tabs>
          <w:tab w:val="right" w:leader="dot" w:pos="8306"/>
        </w:tabs>
      </w:pPr>
      <w:hyperlink w:anchor="_Toc9873" w:history="1">
        <w:r>
          <w:rPr>
            <w:rFonts w:ascii="仿宋" w:eastAsia="仿宋" w:hAnsi="仿宋" w:cs="仿宋" w:hint="eastAsia"/>
            <w:lang w:eastAsia="zh-CN"/>
          </w:rPr>
          <w:t>十五、医学信息技术产品项目实施保障措施</w:t>
        </w:r>
        <w:r>
          <w:tab/>
        </w:r>
        <w:r>
          <w:fldChar w:fldCharType="begin"/>
        </w:r>
        <w:r>
          <w:instrText xml:space="preserve"> PAGEREF _Toc9873 \h </w:instrText>
        </w:r>
        <w:r>
          <w:fldChar w:fldCharType="separate"/>
        </w:r>
        <w:r>
          <w:t>48</w:t>
        </w:r>
        <w:r>
          <w:fldChar w:fldCharType="end"/>
        </w:r>
      </w:hyperlink>
    </w:p>
    <w:p>
      <w:pPr>
        <w:pStyle w:val="TOC2"/>
        <w:tabs>
          <w:tab w:val="right" w:leader="dot" w:pos="8306"/>
        </w:tabs>
      </w:pPr>
      <w:hyperlink w:anchor="_Toc989" w:history="1">
        <w:r>
          <w:rPr>
            <w:rFonts w:ascii="仿宋" w:eastAsia="仿宋" w:hAnsi="仿宋" w:cs="仿宋" w:hint="eastAsia"/>
            <w:lang w:eastAsia="zh-CN"/>
          </w:rPr>
          <w:t>(一)、医学信息技术产品项目实施保障机制</w:t>
        </w:r>
        <w:r>
          <w:tab/>
        </w:r>
        <w:r>
          <w:fldChar w:fldCharType="begin"/>
        </w:r>
        <w:r>
          <w:instrText xml:space="preserve"> PAGEREF _Toc989 \h </w:instrText>
        </w:r>
        <w:r>
          <w:fldChar w:fldCharType="separate"/>
        </w:r>
        <w:r>
          <w:t>48</w:t>
        </w:r>
        <w:r>
          <w:fldChar w:fldCharType="end"/>
        </w:r>
      </w:hyperlink>
    </w:p>
    <w:p>
      <w:pPr>
        <w:pStyle w:val="TOC2"/>
        <w:tabs>
          <w:tab w:val="right" w:leader="dot" w:pos="8306"/>
        </w:tabs>
      </w:pPr>
      <w:hyperlink w:anchor="_Toc6352" w:history="1">
        <w:r>
          <w:rPr>
            <w:rFonts w:ascii="仿宋" w:eastAsia="仿宋" w:hAnsi="仿宋" w:cs="仿宋" w:hint="eastAsia"/>
            <w:lang w:eastAsia="zh-CN"/>
          </w:rPr>
          <w:t>(二)、医学信息技术产品项目法律合规要求</w:t>
        </w:r>
        <w:r>
          <w:tab/>
        </w:r>
        <w:r>
          <w:fldChar w:fldCharType="begin"/>
        </w:r>
        <w:r>
          <w:instrText xml:space="preserve"> PAGEREF _Toc6352 \h </w:instrText>
        </w:r>
        <w:r>
          <w:fldChar w:fldCharType="separate"/>
        </w:r>
        <w:r>
          <w:t>52</w:t>
        </w:r>
        <w:r>
          <w:fldChar w:fldCharType="end"/>
        </w:r>
      </w:hyperlink>
    </w:p>
    <w:p>
      <w:pPr>
        <w:pStyle w:val="TOC2"/>
        <w:tabs>
          <w:tab w:val="right" w:leader="dot" w:pos="8306"/>
        </w:tabs>
      </w:pPr>
      <w:hyperlink w:anchor="_Toc19812" w:history="1">
        <w:r>
          <w:rPr>
            <w:rFonts w:ascii="仿宋" w:eastAsia="仿宋" w:hAnsi="仿宋" w:cs="仿宋" w:hint="eastAsia"/>
            <w:lang w:eastAsia="zh-CN"/>
          </w:rPr>
          <w:t>(三)、医学信息技术产品项目合同管理与法律事务</w:t>
        </w:r>
        <w:r>
          <w:tab/>
        </w:r>
        <w:r>
          <w:fldChar w:fldCharType="begin"/>
        </w:r>
        <w:r>
          <w:instrText xml:space="preserve"> PAGEREF _Toc19812 \h </w:instrText>
        </w:r>
        <w:r>
          <w:fldChar w:fldCharType="separate"/>
        </w:r>
        <w:r>
          <w:t>56</w:t>
        </w:r>
        <w:r>
          <w:fldChar w:fldCharType="end"/>
        </w:r>
      </w:hyperlink>
    </w:p>
    <w:p>
      <w:pPr>
        <w:pStyle w:val="TOC2"/>
        <w:tabs>
          <w:tab w:val="right" w:leader="dot" w:pos="8306"/>
        </w:tabs>
      </w:pPr>
      <w:hyperlink w:anchor="_Toc10124" w:history="1">
        <w:r>
          <w:rPr>
            <w:rFonts w:ascii="仿宋" w:eastAsia="仿宋" w:hAnsi="仿宋" w:cs="仿宋" w:hint="eastAsia"/>
            <w:lang w:eastAsia="zh-CN"/>
          </w:rPr>
          <w:t>(四)、医学信息技术产品项目知识产权保护策略</w:t>
        </w:r>
        <w:r>
          <w:tab/>
        </w:r>
        <w:r>
          <w:fldChar w:fldCharType="begin"/>
        </w:r>
        <w:r>
          <w:instrText xml:space="preserve"> PAGEREF _Toc10124 \h </w:instrText>
        </w:r>
        <w:r>
          <w:fldChar w:fldCharType="separate"/>
        </w:r>
        <w:r>
          <w:t>63</w:t>
        </w:r>
        <w:r>
          <w:fldChar w:fldCharType="end"/>
        </w:r>
      </w:hyperlink>
    </w:p>
    <w:p>
      <w:pPr>
        <w:pStyle w:val="TOC1"/>
        <w:tabs>
          <w:tab w:val="right" w:leader="dot" w:pos="8306"/>
        </w:tabs>
      </w:pPr>
      <w:hyperlink w:anchor="_Toc31451" w:history="1">
        <w:r>
          <w:rPr>
            <w:rFonts w:ascii="仿宋" w:eastAsia="仿宋" w:hAnsi="仿宋" w:cs="仿宋" w:hint="eastAsia"/>
            <w:lang w:eastAsia="zh-CN"/>
          </w:rPr>
          <w:t>十六、营销与推广策略</w:t>
        </w:r>
        <w:r>
          <w:tab/>
        </w:r>
        <w:r>
          <w:fldChar w:fldCharType="begin"/>
        </w:r>
        <w:r>
          <w:instrText xml:space="preserve"> PAGEREF _Toc31451 \h </w:instrText>
        </w:r>
        <w:r>
          <w:fldChar w:fldCharType="separate"/>
        </w:r>
        <w:r>
          <w:t>65</w:t>
        </w:r>
        <w:r>
          <w:fldChar w:fldCharType="end"/>
        </w:r>
      </w:hyperlink>
    </w:p>
    <w:p>
      <w:pPr>
        <w:pStyle w:val="TOC2"/>
        <w:tabs>
          <w:tab w:val="right" w:leader="dot" w:pos="8306"/>
        </w:tabs>
      </w:pPr>
      <w:hyperlink w:anchor="_Toc16207" w:history="1">
        <w:r>
          <w:rPr>
            <w:rFonts w:ascii="仿宋" w:eastAsia="仿宋" w:hAnsi="仿宋" w:cs="仿宋" w:hint="eastAsia"/>
            <w:lang w:eastAsia="zh-CN"/>
          </w:rPr>
          <w:t>(一)、产品/服务定位与特点</w:t>
        </w:r>
        <w:r>
          <w:tab/>
        </w:r>
        <w:r>
          <w:fldChar w:fldCharType="begin"/>
        </w:r>
        <w:r>
          <w:instrText xml:space="preserve"> PAGEREF _Toc16207 \h </w:instrText>
        </w:r>
        <w:r>
          <w:fldChar w:fldCharType="separate"/>
        </w:r>
        <w:r>
          <w:t>65</w:t>
        </w:r>
        <w:r>
          <w:fldChar w:fldCharType="end"/>
        </w:r>
      </w:hyperlink>
    </w:p>
    <w:p>
      <w:pPr>
        <w:pStyle w:val="TOC2"/>
        <w:tabs>
          <w:tab w:val="right" w:leader="dot" w:pos="8306"/>
        </w:tabs>
      </w:pPr>
      <w:hyperlink w:anchor="_Toc19393" w:history="1">
        <w:r>
          <w:rPr>
            <w:rFonts w:ascii="仿宋" w:eastAsia="仿宋" w:hAnsi="仿宋" w:cs="仿宋" w:hint="eastAsia"/>
            <w:lang w:eastAsia="zh-CN"/>
          </w:rPr>
          <w:t>(二)、市场定位与竞争分析</w:t>
        </w:r>
        <w:r>
          <w:tab/>
        </w:r>
        <w:r>
          <w:fldChar w:fldCharType="begin"/>
        </w:r>
        <w:r>
          <w:instrText xml:space="preserve"> PAGEREF _Toc19393 \h </w:instrText>
        </w:r>
        <w:r>
          <w:fldChar w:fldCharType="separate"/>
        </w:r>
        <w:r>
          <w:t>67</w:t>
        </w:r>
        <w:r>
          <w:fldChar w:fldCharType="end"/>
        </w:r>
      </w:hyperlink>
    </w:p>
    <w:p>
      <w:pPr>
        <w:pStyle w:val="TOC2"/>
        <w:tabs>
          <w:tab w:val="right" w:leader="dot" w:pos="8306"/>
        </w:tabs>
      </w:pPr>
      <w:hyperlink w:anchor="_Toc6703" w:history="1">
        <w:r>
          <w:rPr>
            <w:rFonts w:ascii="仿宋" w:eastAsia="仿宋" w:hAnsi="仿宋" w:cs="仿宋" w:hint="eastAsia"/>
            <w:lang w:eastAsia="zh-CN"/>
          </w:rPr>
          <w:t>(三)、营销渠道与策略</w:t>
        </w:r>
        <w:r>
          <w:tab/>
        </w:r>
        <w:r>
          <w:fldChar w:fldCharType="begin"/>
        </w:r>
        <w:r>
          <w:instrText xml:space="preserve"> PAGEREF _Toc6703 \h </w:instrText>
        </w:r>
        <w:r>
          <w:fldChar w:fldCharType="separate"/>
        </w:r>
        <w:r>
          <w:t>68</w:t>
        </w:r>
        <w:r>
          <w:fldChar w:fldCharType="end"/>
        </w:r>
      </w:hyperlink>
    </w:p>
    <w:p>
      <w:pPr>
        <w:pStyle w:val="TOC2"/>
        <w:tabs>
          <w:tab w:val="right" w:leader="dot" w:pos="8306"/>
        </w:tabs>
      </w:pPr>
      <w:hyperlink w:anchor="_Toc4103" w:history="1">
        <w:r>
          <w:rPr>
            <w:rFonts w:ascii="仿宋" w:eastAsia="仿宋" w:hAnsi="仿宋" w:cs="仿宋" w:hint="eastAsia"/>
            <w:lang w:eastAsia="zh-CN"/>
          </w:rPr>
          <w:t>(四)、推广与宣传活动</w:t>
        </w:r>
        <w:r>
          <w:tab/>
        </w:r>
        <w:r>
          <w:fldChar w:fldCharType="begin"/>
        </w:r>
        <w:r>
          <w:instrText xml:space="preserve"> PAGEREF _Toc4103 \h </w:instrText>
        </w:r>
        <w:r>
          <w:fldChar w:fldCharType="separate"/>
        </w:r>
        <w:r>
          <w:t>69</w:t>
        </w:r>
        <w:r>
          <w:fldChar w:fldCharType="end"/>
        </w:r>
      </w:hyperlink>
    </w:p>
    <w:p>
      <w:pPr>
        <w:pStyle w:val="TOC1"/>
        <w:tabs>
          <w:tab w:val="right" w:leader="dot" w:pos="8306"/>
        </w:tabs>
      </w:pPr>
      <w:hyperlink w:anchor="_Toc5574" w:history="1">
        <w:r>
          <w:rPr>
            <w:rFonts w:ascii="仿宋" w:eastAsia="仿宋" w:hAnsi="仿宋" w:cs="仿宋" w:hint="eastAsia"/>
            <w:lang w:eastAsia="zh-CN"/>
          </w:rPr>
          <w:t>十七、医学信息技术产品项目实施时间节点</w:t>
        </w:r>
        <w:r>
          <w:tab/>
        </w:r>
        <w:r>
          <w:fldChar w:fldCharType="begin"/>
        </w:r>
        <w:r>
          <w:instrText xml:space="preserve"> PAGEREF _Toc5574 \h </w:instrText>
        </w:r>
        <w:r>
          <w:fldChar w:fldCharType="separate"/>
        </w:r>
        <w:r>
          <w:t>74</w:t>
        </w:r>
        <w:r>
          <w:fldChar w:fldCharType="end"/>
        </w:r>
      </w:hyperlink>
    </w:p>
    <w:p>
      <w:pPr>
        <w:pStyle w:val="TOC2"/>
        <w:tabs>
          <w:tab w:val="right" w:leader="dot" w:pos="8306"/>
        </w:tabs>
      </w:pPr>
      <w:hyperlink w:anchor="_Toc28325" w:history="1">
        <w:r>
          <w:rPr>
            <w:rFonts w:ascii="仿宋" w:eastAsia="仿宋" w:hAnsi="仿宋" w:cs="仿宋" w:hint="eastAsia"/>
            <w:lang w:eastAsia="zh-CN"/>
          </w:rPr>
          <w:t>(一)、医学信息技术产品项目启动阶段时间节点</w:t>
        </w:r>
        <w:r>
          <w:tab/>
        </w:r>
        <w:r>
          <w:fldChar w:fldCharType="begin"/>
        </w:r>
        <w:r>
          <w:instrText xml:space="preserve"> PAGEREF _Toc28325 \h </w:instrText>
        </w:r>
        <w:r>
          <w:fldChar w:fldCharType="separate"/>
        </w:r>
        <w:r>
          <w:t>74</w:t>
        </w:r>
        <w:r>
          <w:fldChar w:fldCharType="end"/>
        </w:r>
      </w:hyperlink>
    </w:p>
    <w:p>
      <w:pPr>
        <w:pStyle w:val="TOC2"/>
        <w:tabs>
          <w:tab w:val="right" w:leader="dot" w:pos="8306"/>
        </w:tabs>
      </w:pPr>
      <w:hyperlink w:anchor="_Toc1512" w:history="1">
        <w:r>
          <w:rPr>
            <w:rFonts w:ascii="仿宋" w:eastAsia="仿宋" w:hAnsi="仿宋" w:cs="仿宋" w:hint="eastAsia"/>
            <w:lang w:eastAsia="zh-CN"/>
          </w:rPr>
          <w:t>(二)、医学信息技术产品项目执行阶段时间节点</w:t>
        </w:r>
        <w:r>
          <w:tab/>
        </w:r>
        <w:r>
          <w:fldChar w:fldCharType="begin"/>
        </w:r>
        <w:r>
          <w:instrText xml:space="preserve"> PAGEREF _Toc1512 \h </w:instrText>
        </w:r>
        <w:r>
          <w:fldChar w:fldCharType="separate"/>
        </w:r>
        <w:r>
          <w:t>76</w:t>
        </w:r>
        <w:r>
          <w:fldChar w:fldCharType="end"/>
        </w:r>
      </w:hyperlink>
    </w:p>
    <w:p>
      <w:pPr>
        <w:pStyle w:val="TOC2"/>
        <w:tabs>
          <w:tab w:val="right" w:leader="dot" w:pos="8306"/>
        </w:tabs>
      </w:pPr>
      <w:hyperlink w:anchor="_Toc31212" w:history="1">
        <w:r>
          <w:rPr>
            <w:rFonts w:ascii="仿宋" w:eastAsia="仿宋" w:hAnsi="仿宋" w:cs="仿宋" w:hint="eastAsia"/>
            <w:lang w:eastAsia="zh-CN"/>
          </w:rPr>
          <w:t>(三)、医学信息技术产品项目完成阶段时间节点</w:t>
        </w:r>
        <w:r>
          <w:tab/>
        </w:r>
        <w:r>
          <w:fldChar w:fldCharType="begin"/>
        </w:r>
        <w:r>
          <w:instrText xml:space="preserve"> PAGEREF _Toc31212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9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医学信息技术产品项目的主要产品是XXXX，预计年产值为XXX万元。这一产品在市场中占据着重要的地位，其广泛的应用范围使得该医学信息技术产品项目的市场前景非常广阔。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学信息技术产品项目的xxx产品作为重要的原材料之一，将在多个领域发挥关键作用。其在建筑、交通、能源等方面的广泛应用将为整个产业链提供强大的支持，形成产业协同效应。医学信息技术产品项目的年产值XXX万XXX万XXX万万元不仅反映了其在市场上的巨大潜力，更预示着它对国民经济的积极贡献。这种关联度高、涉及面广的产业关系，使得该医学信息技术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7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信息技术产品项目总征地面积为XXXX平方米，相当于约XX.XX亩，其中净用地面积为XXXX平方米，红线范围内相当于约XX.XX亩。这一用地规模充分考虑了医学信息技术产品项目的建设需求，保障了医学信息技术产品项目在合适的空间内得以充分发展。医学信息技术产品项目规划的总建筑面积为XXXX平方米，其中主体工程建设占XXXX平方米，计容建筑面积达XXXX平方米。预计建筑工程的投资将达到XXXX万元，为医学信息技术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信息技术产品项目计划购置的设备共计XXXX台（套），设备购置费用为XXXX万元。这一设备购置计划充分考虑到医学信息技术产品项目的生产需求和技术要求，确保了医学信息技术产品项目在生产运营中具备先进的技术装备和高效的生产能力。设备的合理配置将为医学信息技术产品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信息技术产品项目计划总投资为XXXX万元，预计年实现营业收入为XXXX万元。这一产能规模的设定旨在确保医学信息技术产品项目能够在投资与回报之间取得平衡，实现长期可持续的发展。医学信息技术产品项目的总投资充分考虑到各个方面的需求，包括用地建设、设备购置等多个环节，以确保医学信息技术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733"/>
      <w:r>
        <w:rPr>
          <w:rFonts w:ascii="仿宋" w:eastAsia="仿宋" w:hAnsi="仿宋" w:cs="仿宋" w:hint="eastAsia"/>
          <w:sz w:val="28"/>
          <w:lang w:eastAsia="zh-CN"/>
        </w:rPr>
        <w:t>二、医学信息技术产品项目建设背景及必要性分析</w:t>
      </w:r>
      <w:bookmarkEnd w:id="5"/>
    </w:p>
    <w:p>
      <w:pPr>
        <w:pStyle w:val="Heading2"/>
        <w:rPr>
          <w:rFonts w:ascii="仿宋" w:eastAsia="仿宋" w:hAnsi="仿宋" w:cs="仿宋" w:hint="eastAsia"/>
          <w:lang w:eastAsia="zh-CN"/>
        </w:rPr>
      </w:pPr>
      <w:bookmarkStart w:id="6" w:name="_Toc32066"/>
      <w:r>
        <w:rPr>
          <w:rFonts w:ascii="仿宋" w:eastAsia="仿宋" w:hAnsi="仿宋" w:cs="仿宋" w:hint="eastAsia"/>
          <w:lang w:eastAsia="zh-CN"/>
        </w:rPr>
        <w:t>(一)、医学信息技术产品项目背景分析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信息技术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学信息技术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学信息技术产品项目在这个潮流中的定位。同时，我们将关注行业内涌现的新兴机遇，以便医学信息技术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学信息技术产品项目提供了强大的发展动力。我们将聚焦于行业内最新的技术发展趋势，包括但不限于人工智能、大数据分析、物联网等领域。通过深度的技术研究，我们将确保医学信息技术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学信息技术产品项目发展的源泉。我们将投入更多的精力对市场需求进行深入剖析，超越表面的需求，深入挖掘潜在的市场痛点和机遇。通过对市场需求的细致了解，医学信息技术产品项目将更有针对性地设计解决方案，满足市场的多样化需求，从而更好地促进医学信息技术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学信息技术产品项目战略至关重要。我们将对竞争态势进行更为深入的分析，包括但不限于市场份额、产品特点、客户满意度等多个维度。通过深度的竞争分析，医学信息技术产品项目将能够更准确地把握市场脉搏，制定具有竞争力的医学信息技术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医学信息技术产品项目的发展具有直接的影响。我们将进行更为全面的法规和政策分析，了解行业发展中的潜在法律风险和合规挑战。通过充分了解和遵守相关法规，医学信息技术产品项目将确保在法律框架内合法合规运营，为医学信息技术产品项目的稳健发展提供有力支持。</w:t>
      </w:r>
    </w:p>
    <w:p>
      <w:pPr>
        <w:pStyle w:val="Heading2"/>
        <w:ind w:firstLine="560" w:firstLineChars="200"/>
        <w:rPr>
          <w:rFonts w:ascii="仿宋" w:eastAsia="仿宋" w:hAnsi="仿宋" w:cs="仿宋" w:hint="eastAsia"/>
          <w:sz w:val="28"/>
          <w:lang w:eastAsia="zh-CN"/>
        </w:rPr>
      </w:pPr>
      <w:bookmarkStart w:id="7" w:name="_Toc10913"/>
      <w:r>
        <w:rPr>
          <w:rFonts w:ascii="仿宋" w:eastAsia="仿宋" w:hAnsi="仿宋" w:cs="仿宋" w:hint="eastAsia"/>
          <w:sz w:val="28"/>
          <w:lang w:eastAsia="zh-CN"/>
        </w:rPr>
        <w:t>(二)、医学信息技术产品项目建设必要性分析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信息技术产品项目建设的迫切性源于对行业发展趋势的深刻洞察。我们正处于一个行业变革的时代，科技创新、数字化转型成为企业发展的关键动力。医学信息技术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信息技术产品项目建设不仅仅是为了跟上潮流，更是为了通过技术创新推动企业的持续发展。通过引入先进的技术和解决方案，医学信息技术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学信息技术产品项目的建设成为必然选择，通过提高产品质量、拓展服务领域，从而在竞争中获得更多的机会。医学信息技术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学信息技术产品项目建设的必要性体现在对客户需求更精准的满足。通过医学信息技术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信息技术产品项目建设的背后是对企业持续创新的追求。只有通过不断创新，企业才能在竞争中立于不败之地。医学信息技术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77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6827"/>
      <w:r>
        <w:rPr>
          <w:rFonts w:ascii="仿宋" w:eastAsia="仿宋" w:hAnsi="仿宋" w:cs="仿宋" w:hint="eastAsia"/>
          <w:lang w:eastAsia="zh-CN"/>
        </w:rPr>
        <w:t>(一)、医学信息技术产品行业分析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学信息技术产品行业一直以来都是市场的关注焦点。行业内的发展趋势、竞争态势以及潜在机会都对医学信息技术产品项目的推进产生深远的影响。通过深入研究行业的整体概貌，我们将更好地理解行业的核心特征，为医学信息技术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信息技术产品行业，技术一直是推动创新和发展的关键因素。我们将对当前技术趋势进行详尽分析，包括但不限于人工智能、大数据应用、先进制造技术等。这有助于医学信息技术产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学信息技术产品项目成功的基础。我们将对主要竞争对手进行深入研究，包括其市场份额、产品特点、市场定位等。通过全面了解竞争对手的优势和劣势，医学信息技术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539"/>
      <w:r>
        <w:rPr>
          <w:rFonts w:ascii="仿宋" w:eastAsia="仿宋" w:hAnsi="仿宋" w:cs="仿宋" w:hint="eastAsia"/>
          <w:sz w:val="28"/>
          <w:lang w:eastAsia="zh-CN"/>
        </w:rPr>
        <w:t>(二)、医学信息技术产品市场分析预测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学信息技术产品市场未来的增长趋势。这包括市场的整体规模、各细分领域的发展趋势等。医学信息技术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学信息技术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医学信息技术产品项目实施过程中需要充分考虑的因素。我们将对市场风险进行全面评估，包括但不限于政策法规风险、市场竞争风险、技术变革风险等。通过对潜在风险的深入分析，医学信息技术产品项目可以制定相应的风险缓解策略，降低不确定性对医学信息技术产品项目的影响。</w:t>
      </w:r>
    </w:p>
    <w:p>
      <w:pPr>
        <w:pStyle w:val="Heading1"/>
        <w:ind w:firstLine="560" w:firstLineChars="200"/>
        <w:rPr>
          <w:rFonts w:ascii="仿宋" w:eastAsia="仿宋" w:hAnsi="仿宋" w:cs="仿宋" w:hint="eastAsia"/>
          <w:sz w:val="28"/>
          <w:lang w:eastAsia="zh-CN"/>
        </w:rPr>
      </w:pPr>
      <w:bookmarkStart w:id="11" w:name="_Toc17375"/>
      <w:r>
        <w:rPr>
          <w:rFonts w:ascii="仿宋" w:eastAsia="仿宋" w:hAnsi="仿宋" w:cs="仿宋" w:hint="eastAsia"/>
          <w:sz w:val="28"/>
          <w:lang w:eastAsia="zh-CN"/>
        </w:rPr>
        <w:t>四、医学信息技术产品项目建设单位说明</w:t>
      </w:r>
      <w:bookmarkEnd w:id="11"/>
    </w:p>
    <w:p>
      <w:pPr>
        <w:pStyle w:val="Heading2"/>
        <w:rPr>
          <w:rFonts w:ascii="仿宋" w:eastAsia="仿宋" w:hAnsi="仿宋" w:cs="仿宋" w:hint="eastAsia"/>
          <w:lang w:eastAsia="zh-CN"/>
        </w:rPr>
      </w:pPr>
      <w:bookmarkStart w:id="12" w:name="_Toc18420"/>
      <w:r>
        <w:rPr>
          <w:rFonts w:ascii="仿宋" w:eastAsia="仿宋" w:hAnsi="仿宋" w:cs="仿宋" w:hint="eastAsia"/>
          <w:lang w:eastAsia="zh-CN"/>
        </w:rPr>
        <w:t>(一)、医学信息技术产品项目承办单位基本情况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6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学信息技术产品项目承办单位的XXXX，我们着眼于实现可持续的经济效益。通过技术创新和解决方案的提供，公司预计在医学信息技术产品项目执行期间将获得可观的收入增长。这一收入来源主要包括医学信息技术产品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同时，我们注重成本控制和效率提升，以确保医学信息技术产品项目的可持续盈利。透过精细的管理和资源优化，公司期望实现医学信息技术产品项目利润最大化。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学信息技术产品项目实施进行全面的投资评估，包括医学信息技术产品项目启动阶段的资金投入和后续运营成本。通过对医学信息技术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学信息技术产品项目实施过程中具备足够的资金流动性，公司将进行详尽的现金流分析。这包括资金需求的合理预测、医学信息技术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20"/>
      <w:r>
        <w:rPr>
          <w:rFonts w:ascii="仿宋" w:eastAsia="仿宋" w:hAnsi="仿宋" w:cs="仿宋" w:hint="eastAsia"/>
          <w:sz w:val="28"/>
          <w:lang w:eastAsia="zh-CN"/>
        </w:rPr>
        <w:t>五、医学信息技术产品项目土建工程</w:t>
      </w:r>
      <w:bookmarkEnd w:id="14"/>
    </w:p>
    <w:p>
      <w:pPr>
        <w:pStyle w:val="Heading2"/>
        <w:rPr>
          <w:rFonts w:ascii="仿宋" w:eastAsia="仿宋" w:hAnsi="仿宋" w:cs="仿宋" w:hint="eastAsia"/>
          <w:lang w:eastAsia="zh-CN"/>
        </w:rPr>
      </w:pPr>
      <w:bookmarkStart w:id="15" w:name="_Toc3038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在医学信息技术产品项目的建筑工程设计中，我们将秉承一系列重要的设计原则，以确保医学信息技术产品项目建筑在功能、美观、可持续性等方面达到最佳效果。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首要原则是确保建筑的功能性得到最大化的发挥。我们将充分理解医学信息技术产品项目的实际需求，合理布局各个功能区域，保证建筑在满足业务需求的同时，提供高效的工作环境。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在建筑设计中，我们将综合考虑建设和运营成本。通过精细的经济效益分析，确保设计方案在高效利用资源的同时，对医学信息技术产品项目的长期盈利能力有积极的贡献。</w:t>
      </w:r>
    </w:p>
    <w:p>
      <w:pPr>
        <w:pStyle w:val="Heading2"/>
        <w:ind w:firstLine="560" w:firstLineChars="200"/>
        <w:rPr>
          <w:rFonts w:ascii="仿宋" w:eastAsia="仿宋" w:hAnsi="仿宋" w:cs="仿宋" w:hint="eastAsia"/>
          <w:sz w:val="28"/>
          <w:lang w:eastAsia="zh-CN"/>
        </w:rPr>
      </w:pPr>
      <w:bookmarkStart w:id="16" w:name="_Toc1388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信息技术产品项目的土建工程设计中，我们将精准设定设计年限，结合医学信息技术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学信息技术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74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医学信息技术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学信息技术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学信息技术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880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本期工程医学信息技术产品项目预计总建筑面积XXX平方米，其中：计容建筑面积XXX平方米，计划建筑工程投资XX万元，占医学信息技术产品项目总投资的XX%。</w:t>
      </w:r>
    </w:p>
    <w:p>
      <w:pPr>
        <w:pStyle w:val="Heading1"/>
        <w:ind w:firstLine="560" w:firstLineChars="200"/>
        <w:rPr>
          <w:rFonts w:ascii="仿宋" w:eastAsia="仿宋" w:hAnsi="仿宋" w:cs="仿宋" w:hint="eastAsia"/>
          <w:sz w:val="28"/>
          <w:lang w:eastAsia="zh-CN"/>
        </w:rPr>
      </w:pPr>
      <w:bookmarkStart w:id="19" w:name="_Toc14997"/>
      <w:r>
        <w:rPr>
          <w:rFonts w:ascii="仿宋" w:eastAsia="仿宋" w:hAnsi="仿宋" w:cs="仿宋" w:hint="eastAsia"/>
          <w:sz w:val="28"/>
          <w:lang w:eastAsia="zh-CN"/>
        </w:rPr>
        <w:t>六、医学信息技术产品项目危机管理</w:t>
      </w:r>
      <w:bookmarkEnd w:id="19"/>
    </w:p>
    <w:p>
      <w:pPr>
        <w:pStyle w:val="Heading2"/>
        <w:rPr>
          <w:rFonts w:ascii="仿宋" w:eastAsia="仿宋" w:hAnsi="仿宋" w:cs="仿宋" w:hint="eastAsia"/>
          <w:lang w:eastAsia="zh-CN"/>
        </w:rPr>
      </w:pPr>
      <w:bookmarkStart w:id="20" w:name="_Toc3113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医学信息技术产品项目危机管理中，危机预警与识别是确保医学信息技术产品项目稳健运行的核心步骤。通过建立全面的监测机制，医学信息技术产品项目团队旨在及时发现和理解潜在的风险和危机因素，以便采取及时的预防和应对措施，确保医学信息技术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学信息技术产品项目团队全面分析了整个医学信息技术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学信息技术产品项目团队着重于明确定义医学信息技术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学信息技术产品项目进展的持续监控，团队能够及时发现潜在问题并作出迅速反应。医学信息技术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在这一阶段，团队的专业素养和反应速度将发挥至关重要的作用，以确保潜在危机能够在初期得到有效的处理，最大程度地减轻负面影响。通过危机预警与识别，医学信息技术产品项目得以更有序、可控地推进。</w:t>
      </w:r>
    </w:p>
    <w:p>
      <w:pPr>
        <w:pStyle w:val="Heading2"/>
        <w:ind w:firstLine="560" w:firstLineChars="200"/>
        <w:rPr>
          <w:rFonts w:ascii="仿宋" w:eastAsia="仿宋" w:hAnsi="仿宋" w:cs="仿宋" w:hint="eastAsia"/>
          <w:sz w:val="28"/>
          <w:lang w:eastAsia="zh-CN"/>
        </w:rPr>
      </w:pPr>
      <w:bookmarkStart w:id="21" w:name="_Toc13031"/>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在危机发生时，医学信息技术产品项目团队立即行动，成立了应急小组。该小组的任务是迅速制定并实施紧急应对措施，以最小化潜在损失。以下是采取的主要措施：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暂停医学信息技术产品项目进度：为遏制危机蔓延，医学信息技术产品项目暂时停止进行，以便全面评估当前状况。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资源重新分配：重新评估医学信息技术产品项目资源的分配，确保最大限度地减小损失。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实时沟通：与关键利益相关者建立实时沟通机制，向他们传递医学信息技术产品项目危机的实际状况，保障医学信息技术产品项目核心利益。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在紧急应对的同时，医学信息技术产品项目团队强调了团队协作和有效沟通的重要性。以下是团队协作的关键举措：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信息共享机制：建立了信息共享平台，确保团队成员能够及时获取医学信息技术产品项目危机的实时信息。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https://d.book118.com/555031134102011044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医学信息技术产品项目规划设计纲要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51DF9"/>
    <w:rsid w:val="63B51D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03113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2024-01-20T16:20:00Z</dcterms:created>
  <dcterms:modified xsi:type="dcterms:W3CDTF">2024-01-20T16:21:14Z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726FA0C6463240E99C538AEF00BF7A42_11</vt:lpwstr>
  </property>
  <property fmtid="{D5CDD505-2E9C-101B-9397-08002B2CF9AE}" pid="3" name="KSOProductBuildVer">
    <vt:lpwstr>2052-12.1.0.16120</vt:lpwstr>
  </property>
</Properties>
</file>