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芥末项目规划设计蓝图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400" w:history="1">
        <w:r>
          <w:rPr>
            <w:rFonts w:ascii="仿宋" w:eastAsia="仿宋" w:hAnsi="仿宋" w:cs="仿宋" w:hint="eastAsia"/>
            <w:lang w:eastAsia="zh-CN"/>
          </w:rPr>
          <w:t>前言</w:t>
        </w:r>
        <w:r>
          <w:tab/>
        </w:r>
        <w:r>
          <w:fldChar w:fldCharType="begin"/>
        </w:r>
        <w:r>
          <w:instrText xml:space="preserve"> PAGEREF _Toc19400 \h </w:instrText>
        </w:r>
        <w:r>
          <w:fldChar w:fldCharType="separate"/>
        </w:r>
        <w:r>
          <w:t>3</w:t>
        </w:r>
        <w:r>
          <w:fldChar w:fldCharType="end"/>
        </w:r>
      </w:hyperlink>
    </w:p>
    <w:p>
      <w:pPr>
        <w:pStyle w:val="TOC1"/>
        <w:tabs>
          <w:tab w:val="right" w:leader="dot" w:pos="8306"/>
        </w:tabs>
      </w:pPr>
      <w:hyperlink w:anchor="_Toc15871" w:history="1">
        <w:r>
          <w:rPr>
            <w:rFonts w:ascii="仿宋" w:eastAsia="仿宋" w:hAnsi="仿宋" w:cs="仿宋" w:hint="eastAsia"/>
            <w:lang w:eastAsia="zh-CN"/>
          </w:rPr>
          <w:t>一、芥末项目概论</w:t>
        </w:r>
        <w:r>
          <w:tab/>
        </w:r>
        <w:r>
          <w:fldChar w:fldCharType="begin"/>
        </w:r>
        <w:r>
          <w:instrText xml:space="preserve"> PAGEREF _Toc15871 \h </w:instrText>
        </w:r>
        <w:r>
          <w:fldChar w:fldCharType="separate"/>
        </w:r>
        <w:r>
          <w:t>3</w:t>
        </w:r>
        <w:r>
          <w:fldChar w:fldCharType="end"/>
        </w:r>
      </w:hyperlink>
    </w:p>
    <w:p>
      <w:pPr>
        <w:pStyle w:val="TOC2"/>
        <w:tabs>
          <w:tab w:val="right" w:leader="dot" w:pos="8306"/>
        </w:tabs>
      </w:pPr>
      <w:hyperlink w:anchor="_Toc16681" w:history="1">
        <w:r>
          <w:rPr>
            <w:rFonts w:ascii="仿宋" w:eastAsia="仿宋" w:hAnsi="仿宋" w:cs="仿宋" w:hint="eastAsia"/>
            <w:lang w:eastAsia="zh-CN"/>
          </w:rPr>
          <w:t>(一)、芥末项目概况</w:t>
        </w:r>
        <w:r>
          <w:tab/>
        </w:r>
        <w:r>
          <w:fldChar w:fldCharType="begin"/>
        </w:r>
        <w:r>
          <w:instrText xml:space="preserve"> PAGEREF _Toc16681 \h </w:instrText>
        </w:r>
        <w:r>
          <w:fldChar w:fldCharType="separate"/>
        </w:r>
        <w:r>
          <w:t>3</w:t>
        </w:r>
        <w:r>
          <w:fldChar w:fldCharType="end"/>
        </w:r>
      </w:hyperlink>
    </w:p>
    <w:p>
      <w:pPr>
        <w:pStyle w:val="TOC2"/>
        <w:tabs>
          <w:tab w:val="right" w:leader="dot" w:pos="8306"/>
        </w:tabs>
      </w:pPr>
      <w:hyperlink w:anchor="_Toc5103" w:history="1">
        <w:r>
          <w:rPr>
            <w:rFonts w:ascii="仿宋" w:eastAsia="仿宋" w:hAnsi="仿宋" w:cs="仿宋" w:hint="eastAsia"/>
            <w:lang w:eastAsia="zh-CN"/>
          </w:rPr>
          <w:t>(二)、芥末项目目标</w:t>
        </w:r>
        <w:r>
          <w:tab/>
        </w:r>
        <w:r>
          <w:fldChar w:fldCharType="begin"/>
        </w:r>
        <w:r>
          <w:instrText xml:space="preserve"> PAGEREF _Toc5103 \h </w:instrText>
        </w:r>
        <w:r>
          <w:fldChar w:fldCharType="separate"/>
        </w:r>
        <w:r>
          <w:t>5</w:t>
        </w:r>
        <w:r>
          <w:fldChar w:fldCharType="end"/>
        </w:r>
      </w:hyperlink>
    </w:p>
    <w:p>
      <w:pPr>
        <w:pStyle w:val="TOC2"/>
        <w:tabs>
          <w:tab w:val="right" w:leader="dot" w:pos="8306"/>
        </w:tabs>
      </w:pPr>
      <w:hyperlink w:anchor="_Toc2496" w:history="1">
        <w:r>
          <w:rPr>
            <w:rFonts w:ascii="仿宋" w:eastAsia="仿宋" w:hAnsi="仿宋" w:cs="仿宋" w:hint="eastAsia"/>
            <w:lang w:eastAsia="zh-CN"/>
          </w:rPr>
          <w:t>(三)、芥末项目提出的理由</w:t>
        </w:r>
        <w:r>
          <w:tab/>
        </w:r>
        <w:r>
          <w:fldChar w:fldCharType="begin"/>
        </w:r>
        <w:r>
          <w:instrText xml:space="preserve"> PAGEREF _Toc2496 \h </w:instrText>
        </w:r>
        <w:r>
          <w:fldChar w:fldCharType="separate"/>
        </w:r>
        <w:r>
          <w:t>6</w:t>
        </w:r>
        <w:r>
          <w:fldChar w:fldCharType="end"/>
        </w:r>
      </w:hyperlink>
    </w:p>
    <w:p>
      <w:pPr>
        <w:pStyle w:val="TOC2"/>
        <w:tabs>
          <w:tab w:val="right" w:leader="dot" w:pos="8306"/>
        </w:tabs>
      </w:pPr>
      <w:hyperlink w:anchor="_Toc5392" w:history="1">
        <w:r>
          <w:rPr>
            <w:rFonts w:ascii="仿宋" w:eastAsia="仿宋" w:hAnsi="仿宋" w:cs="仿宋" w:hint="eastAsia"/>
            <w:lang w:eastAsia="zh-CN"/>
          </w:rPr>
          <w:t>(四)、芥末项目意义</w:t>
        </w:r>
        <w:r>
          <w:tab/>
        </w:r>
        <w:r>
          <w:fldChar w:fldCharType="begin"/>
        </w:r>
        <w:r>
          <w:instrText xml:space="preserve"> PAGEREF _Toc5392 \h </w:instrText>
        </w:r>
        <w:r>
          <w:fldChar w:fldCharType="separate"/>
        </w:r>
        <w:r>
          <w:t>7</w:t>
        </w:r>
        <w:r>
          <w:fldChar w:fldCharType="end"/>
        </w:r>
      </w:hyperlink>
    </w:p>
    <w:p>
      <w:pPr>
        <w:pStyle w:val="TOC2"/>
        <w:tabs>
          <w:tab w:val="right" w:leader="dot" w:pos="8306"/>
        </w:tabs>
      </w:pPr>
      <w:hyperlink w:anchor="_Toc18245" w:history="1">
        <w:r>
          <w:rPr>
            <w:rFonts w:ascii="仿宋" w:eastAsia="仿宋" w:hAnsi="仿宋" w:cs="仿宋" w:hint="eastAsia"/>
            <w:lang w:eastAsia="zh-CN"/>
          </w:rPr>
          <w:t>(五)、芥末项目背景</w:t>
        </w:r>
        <w:r>
          <w:tab/>
        </w:r>
        <w:r>
          <w:fldChar w:fldCharType="begin"/>
        </w:r>
        <w:r>
          <w:instrText xml:space="preserve"> PAGEREF _Toc18245 \h </w:instrText>
        </w:r>
        <w:r>
          <w:fldChar w:fldCharType="separate"/>
        </w:r>
        <w:r>
          <w:t>8</w:t>
        </w:r>
        <w:r>
          <w:fldChar w:fldCharType="end"/>
        </w:r>
      </w:hyperlink>
    </w:p>
    <w:p>
      <w:pPr>
        <w:pStyle w:val="TOC1"/>
        <w:tabs>
          <w:tab w:val="right" w:leader="dot" w:pos="8306"/>
        </w:tabs>
      </w:pPr>
      <w:hyperlink w:anchor="_Toc9450" w:history="1">
        <w:r>
          <w:rPr>
            <w:rFonts w:ascii="仿宋" w:eastAsia="仿宋" w:hAnsi="仿宋" w:cs="仿宋" w:hint="eastAsia"/>
            <w:lang w:eastAsia="zh-CN"/>
          </w:rPr>
          <w:t>二、芥末项目危机管理</w:t>
        </w:r>
        <w:r>
          <w:tab/>
        </w:r>
        <w:r>
          <w:fldChar w:fldCharType="begin"/>
        </w:r>
        <w:r>
          <w:instrText xml:space="preserve"> PAGEREF _Toc9450 \h </w:instrText>
        </w:r>
        <w:r>
          <w:fldChar w:fldCharType="separate"/>
        </w:r>
        <w:r>
          <w:t>9</w:t>
        </w:r>
        <w:r>
          <w:fldChar w:fldCharType="end"/>
        </w:r>
      </w:hyperlink>
    </w:p>
    <w:p>
      <w:pPr>
        <w:pStyle w:val="TOC2"/>
        <w:tabs>
          <w:tab w:val="right" w:leader="dot" w:pos="8306"/>
        </w:tabs>
      </w:pPr>
      <w:hyperlink w:anchor="_Toc7457" w:history="1">
        <w:r>
          <w:rPr>
            <w:rFonts w:ascii="仿宋" w:eastAsia="仿宋" w:hAnsi="仿宋" w:cs="仿宋" w:hint="eastAsia"/>
            <w:lang w:eastAsia="zh-CN"/>
          </w:rPr>
          <w:t>(一)、危机预警与识别</w:t>
        </w:r>
        <w:r>
          <w:tab/>
        </w:r>
        <w:r>
          <w:fldChar w:fldCharType="begin"/>
        </w:r>
        <w:r>
          <w:instrText xml:space="preserve"> PAGEREF _Toc7457 \h </w:instrText>
        </w:r>
        <w:r>
          <w:fldChar w:fldCharType="separate"/>
        </w:r>
        <w:r>
          <w:t>9</w:t>
        </w:r>
        <w:r>
          <w:fldChar w:fldCharType="end"/>
        </w:r>
      </w:hyperlink>
    </w:p>
    <w:p>
      <w:pPr>
        <w:pStyle w:val="TOC2"/>
        <w:tabs>
          <w:tab w:val="right" w:leader="dot" w:pos="8306"/>
        </w:tabs>
      </w:pPr>
      <w:hyperlink w:anchor="_Toc30517" w:history="1">
        <w:r>
          <w:rPr>
            <w:rFonts w:ascii="仿宋" w:eastAsia="仿宋" w:hAnsi="仿宋" w:cs="仿宋" w:hint="eastAsia"/>
            <w:lang w:eastAsia="zh-CN"/>
          </w:rPr>
          <w:t>(二)、危机应对与恢复</w:t>
        </w:r>
        <w:r>
          <w:tab/>
        </w:r>
        <w:r>
          <w:fldChar w:fldCharType="begin"/>
        </w:r>
        <w:r>
          <w:instrText xml:space="preserve"> PAGEREF _Toc30517 \h </w:instrText>
        </w:r>
        <w:r>
          <w:fldChar w:fldCharType="separate"/>
        </w:r>
        <w:r>
          <w:t>10</w:t>
        </w:r>
        <w:r>
          <w:fldChar w:fldCharType="end"/>
        </w:r>
      </w:hyperlink>
    </w:p>
    <w:p>
      <w:pPr>
        <w:pStyle w:val="TOC1"/>
        <w:tabs>
          <w:tab w:val="right" w:leader="dot" w:pos="8306"/>
        </w:tabs>
      </w:pPr>
      <w:hyperlink w:anchor="_Toc32318" w:history="1">
        <w:r>
          <w:rPr>
            <w:rFonts w:ascii="仿宋" w:eastAsia="仿宋" w:hAnsi="仿宋" w:cs="仿宋" w:hint="eastAsia"/>
            <w:lang w:eastAsia="zh-CN"/>
          </w:rPr>
          <w:t>三、芥末项目建设背景及必要性分析</w:t>
        </w:r>
        <w:r>
          <w:tab/>
        </w:r>
        <w:r>
          <w:fldChar w:fldCharType="begin"/>
        </w:r>
        <w:r>
          <w:instrText xml:space="preserve"> PAGEREF _Toc32318 \h </w:instrText>
        </w:r>
        <w:r>
          <w:fldChar w:fldCharType="separate"/>
        </w:r>
        <w:r>
          <w:t>12</w:t>
        </w:r>
        <w:r>
          <w:fldChar w:fldCharType="end"/>
        </w:r>
      </w:hyperlink>
    </w:p>
    <w:p>
      <w:pPr>
        <w:pStyle w:val="TOC2"/>
        <w:tabs>
          <w:tab w:val="right" w:leader="dot" w:pos="8306"/>
        </w:tabs>
      </w:pPr>
      <w:hyperlink w:anchor="_Toc20737" w:history="1">
        <w:r>
          <w:rPr>
            <w:rFonts w:ascii="仿宋" w:eastAsia="仿宋" w:hAnsi="仿宋" w:cs="仿宋" w:hint="eastAsia"/>
            <w:lang w:eastAsia="zh-CN"/>
          </w:rPr>
          <w:t>(一)、芥末项目背景分析</w:t>
        </w:r>
        <w:r>
          <w:tab/>
        </w:r>
        <w:r>
          <w:fldChar w:fldCharType="begin"/>
        </w:r>
        <w:r>
          <w:instrText xml:space="preserve"> PAGEREF _Toc20737 \h </w:instrText>
        </w:r>
        <w:r>
          <w:fldChar w:fldCharType="separate"/>
        </w:r>
        <w:r>
          <w:t>12</w:t>
        </w:r>
        <w:r>
          <w:fldChar w:fldCharType="end"/>
        </w:r>
      </w:hyperlink>
    </w:p>
    <w:p>
      <w:pPr>
        <w:pStyle w:val="TOC2"/>
        <w:tabs>
          <w:tab w:val="right" w:leader="dot" w:pos="8306"/>
        </w:tabs>
      </w:pPr>
      <w:hyperlink w:anchor="_Toc27153" w:history="1">
        <w:r>
          <w:rPr>
            <w:rFonts w:ascii="仿宋" w:eastAsia="仿宋" w:hAnsi="仿宋" w:cs="仿宋" w:hint="eastAsia"/>
            <w:lang w:eastAsia="zh-CN"/>
          </w:rPr>
          <w:t>(二)、芥末项目建设必要性分析</w:t>
        </w:r>
        <w:r>
          <w:tab/>
        </w:r>
        <w:r>
          <w:fldChar w:fldCharType="begin"/>
        </w:r>
        <w:r>
          <w:instrText xml:space="preserve"> PAGEREF _Toc27153 \h </w:instrText>
        </w:r>
        <w:r>
          <w:fldChar w:fldCharType="separate"/>
        </w:r>
        <w:r>
          <w:t>13</w:t>
        </w:r>
        <w:r>
          <w:fldChar w:fldCharType="end"/>
        </w:r>
      </w:hyperlink>
    </w:p>
    <w:p>
      <w:pPr>
        <w:pStyle w:val="TOC1"/>
        <w:tabs>
          <w:tab w:val="right" w:leader="dot" w:pos="8306"/>
        </w:tabs>
      </w:pPr>
      <w:hyperlink w:anchor="_Toc20490" w:history="1">
        <w:r>
          <w:rPr>
            <w:rFonts w:ascii="仿宋" w:eastAsia="仿宋" w:hAnsi="仿宋" w:cs="仿宋" w:hint="eastAsia"/>
            <w:lang w:eastAsia="zh-CN"/>
          </w:rPr>
          <w:t>四、芥末项目选址可行性分析</w:t>
        </w:r>
        <w:r>
          <w:tab/>
        </w:r>
        <w:r>
          <w:fldChar w:fldCharType="begin"/>
        </w:r>
        <w:r>
          <w:instrText xml:space="preserve"> PAGEREF _Toc20490 \h </w:instrText>
        </w:r>
        <w:r>
          <w:fldChar w:fldCharType="separate"/>
        </w:r>
        <w:r>
          <w:t>15</w:t>
        </w:r>
        <w:r>
          <w:fldChar w:fldCharType="end"/>
        </w:r>
      </w:hyperlink>
    </w:p>
    <w:p>
      <w:pPr>
        <w:pStyle w:val="TOC2"/>
        <w:tabs>
          <w:tab w:val="right" w:leader="dot" w:pos="8306"/>
        </w:tabs>
      </w:pPr>
      <w:hyperlink w:anchor="_Toc6931" w:history="1">
        <w:r>
          <w:rPr>
            <w:rFonts w:ascii="仿宋" w:eastAsia="仿宋" w:hAnsi="仿宋" w:cs="仿宋" w:hint="eastAsia"/>
            <w:lang w:eastAsia="zh-CN"/>
          </w:rPr>
          <w:t>(一)、芥末项目选址</w:t>
        </w:r>
        <w:r>
          <w:tab/>
        </w:r>
        <w:r>
          <w:fldChar w:fldCharType="begin"/>
        </w:r>
        <w:r>
          <w:instrText xml:space="preserve"> PAGEREF _Toc6931 \h </w:instrText>
        </w:r>
        <w:r>
          <w:fldChar w:fldCharType="separate"/>
        </w:r>
        <w:r>
          <w:t>15</w:t>
        </w:r>
        <w:r>
          <w:fldChar w:fldCharType="end"/>
        </w:r>
      </w:hyperlink>
    </w:p>
    <w:p>
      <w:pPr>
        <w:pStyle w:val="TOC2"/>
        <w:tabs>
          <w:tab w:val="right" w:leader="dot" w:pos="8306"/>
        </w:tabs>
      </w:pPr>
      <w:hyperlink w:anchor="_Toc20940" w:history="1">
        <w:r>
          <w:rPr>
            <w:rFonts w:ascii="仿宋" w:eastAsia="仿宋" w:hAnsi="仿宋" w:cs="仿宋" w:hint="eastAsia"/>
            <w:lang w:eastAsia="zh-CN"/>
          </w:rPr>
          <w:t>(二)、用地控制指标</w:t>
        </w:r>
        <w:r>
          <w:tab/>
        </w:r>
        <w:r>
          <w:fldChar w:fldCharType="begin"/>
        </w:r>
        <w:r>
          <w:instrText xml:space="preserve"> PAGEREF _Toc20940 \h </w:instrText>
        </w:r>
        <w:r>
          <w:fldChar w:fldCharType="separate"/>
        </w:r>
        <w:r>
          <w:t>15</w:t>
        </w:r>
        <w:r>
          <w:fldChar w:fldCharType="end"/>
        </w:r>
      </w:hyperlink>
    </w:p>
    <w:p>
      <w:pPr>
        <w:pStyle w:val="TOC2"/>
        <w:tabs>
          <w:tab w:val="right" w:leader="dot" w:pos="8306"/>
        </w:tabs>
      </w:pPr>
      <w:hyperlink w:anchor="_Toc31252" w:history="1">
        <w:r>
          <w:rPr>
            <w:rFonts w:ascii="仿宋" w:eastAsia="仿宋" w:hAnsi="仿宋" w:cs="仿宋" w:hint="eastAsia"/>
            <w:lang w:eastAsia="zh-CN"/>
          </w:rPr>
          <w:t>(三)、节约用地措施</w:t>
        </w:r>
        <w:r>
          <w:tab/>
        </w:r>
        <w:r>
          <w:fldChar w:fldCharType="begin"/>
        </w:r>
        <w:r>
          <w:instrText xml:space="preserve"> PAGEREF _Toc31252 \h </w:instrText>
        </w:r>
        <w:r>
          <w:fldChar w:fldCharType="separate"/>
        </w:r>
        <w:r>
          <w:t>17</w:t>
        </w:r>
        <w:r>
          <w:fldChar w:fldCharType="end"/>
        </w:r>
      </w:hyperlink>
    </w:p>
    <w:p>
      <w:pPr>
        <w:pStyle w:val="TOC2"/>
        <w:tabs>
          <w:tab w:val="right" w:leader="dot" w:pos="8306"/>
        </w:tabs>
      </w:pPr>
      <w:hyperlink w:anchor="_Toc8210" w:history="1">
        <w:r>
          <w:rPr>
            <w:rFonts w:ascii="仿宋" w:eastAsia="仿宋" w:hAnsi="仿宋" w:cs="仿宋" w:hint="eastAsia"/>
            <w:lang w:eastAsia="zh-CN"/>
          </w:rPr>
          <w:t>(四)、总图布置方案</w:t>
        </w:r>
        <w:r>
          <w:tab/>
        </w:r>
        <w:r>
          <w:fldChar w:fldCharType="begin"/>
        </w:r>
        <w:r>
          <w:instrText xml:space="preserve"> PAGEREF _Toc8210 \h </w:instrText>
        </w:r>
        <w:r>
          <w:fldChar w:fldCharType="separate"/>
        </w:r>
        <w:r>
          <w:t>18</w:t>
        </w:r>
        <w:r>
          <w:fldChar w:fldCharType="end"/>
        </w:r>
      </w:hyperlink>
    </w:p>
    <w:p>
      <w:pPr>
        <w:pStyle w:val="TOC2"/>
        <w:tabs>
          <w:tab w:val="right" w:leader="dot" w:pos="8306"/>
        </w:tabs>
      </w:pPr>
      <w:hyperlink w:anchor="_Toc1287" w:history="1">
        <w:r>
          <w:rPr>
            <w:rFonts w:ascii="仿宋" w:eastAsia="仿宋" w:hAnsi="仿宋" w:cs="仿宋" w:hint="eastAsia"/>
            <w:lang w:eastAsia="zh-CN"/>
          </w:rPr>
          <w:t>(五)、选址综合评价</w:t>
        </w:r>
        <w:r>
          <w:tab/>
        </w:r>
        <w:r>
          <w:fldChar w:fldCharType="begin"/>
        </w:r>
        <w:r>
          <w:instrText xml:space="preserve"> PAGEREF _Toc1287 \h </w:instrText>
        </w:r>
        <w:r>
          <w:fldChar w:fldCharType="separate"/>
        </w:r>
        <w:r>
          <w:t>19</w:t>
        </w:r>
        <w:r>
          <w:fldChar w:fldCharType="end"/>
        </w:r>
      </w:hyperlink>
    </w:p>
    <w:p>
      <w:pPr>
        <w:pStyle w:val="TOC1"/>
        <w:tabs>
          <w:tab w:val="right" w:leader="dot" w:pos="8306"/>
        </w:tabs>
      </w:pPr>
      <w:hyperlink w:anchor="_Toc30479" w:history="1">
        <w:r>
          <w:rPr>
            <w:rFonts w:ascii="仿宋" w:eastAsia="仿宋" w:hAnsi="仿宋" w:cs="仿宋" w:hint="eastAsia"/>
            <w:lang w:eastAsia="zh-CN"/>
          </w:rPr>
          <w:t>五、芥末项目绩效评估</w:t>
        </w:r>
        <w:r>
          <w:tab/>
        </w:r>
        <w:r>
          <w:fldChar w:fldCharType="begin"/>
        </w:r>
        <w:r>
          <w:instrText xml:space="preserve"> PAGEREF _Toc30479 \h </w:instrText>
        </w:r>
        <w:r>
          <w:fldChar w:fldCharType="separate"/>
        </w:r>
        <w:r>
          <w:t>20</w:t>
        </w:r>
        <w:r>
          <w:fldChar w:fldCharType="end"/>
        </w:r>
      </w:hyperlink>
    </w:p>
    <w:p>
      <w:pPr>
        <w:pStyle w:val="TOC2"/>
        <w:tabs>
          <w:tab w:val="right" w:leader="dot" w:pos="8306"/>
        </w:tabs>
      </w:pPr>
      <w:hyperlink w:anchor="_Toc3376" w:history="1">
        <w:r>
          <w:rPr>
            <w:rFonts w:ascii="仿宋" w:eastAsia="仿宋" w:hAnsi="仿宋" w:cs="仿宋" w:hint="eastAsia"/>
            <w:lang w:eastAsia="zh-CN"/>
          </w:rPr>
          <w:t>(一)、绩效评估指标</w:t>
        </w:r>
        <w:r>
          <w:tab/>
        </w:r>
        <w:r>
          <w:fldChar w:fldCharType="begin"/>
        </w:r>
        <w:r>
          <w:instrText xml:space="preserve"> PAGEREF _Toc3376 \h </w:instrText>
        </w:r>
        <w:r>
          <w:fldChar w:fldCharType="separate"/>
        </w:r>
        <w:r>
          <w:t>20</w:t>
        </w:r>
        <w:r>
          <w:fldChar w:fldCharType="end"/>
        </w:r>
      </w:hyperlink>
    </w:p>
    <w:p>
      <w:pPr>
        <w:pStyle w:val="TOC2"/>
        <w:tabs>
          <w:tab w:val="right" w:leader="dot" w:pos="8306"/>
        </w:tabs>
      </w:pPr>
      <w:hyperlink w:anchor="_Toc22861" w:history="1">
        <w:r>
          <w:rPr>
            <w:rFonts w:ascii="仿宋" w:eastAsia="仿宋" w:hAnsi="仿宋" w:cs="仿宋" w:hint="eastAsia"/>
            <w:lang w:eastAsia="zh-CN"/>
          </w:rPr>
          <w:t>(二)、绩效评估方法</w:t>
        </w:r>
        <w:r>
          <w:tab/>
        </w:r>
        <w:r>
          <w:fldChar w:fldCharType="begin"/>
        </w:r>
        <w:r>
          <w:instrText xml:space="preserve"> PAGEREF _Toc22861 \h </w:instrText>
        </w:r>
        <w:r>
          <w:fldChar w:fldCharType="separate"/>
        </w:r>
        <w:r>
          <w:t>21</w:t>
        </w:r>
        <w:r>
          <w:fldChar w:fldCharType="end"/>
        </w:r>
      </w:hyperlink>
    </w:p>
    <w:p>
      <w:pPr>
        <w:pStyle w:val="TOC2"/>
        <w:tabs>
          <w:tab w:val="right" w:leader="dot" w:pos="8306"/>
        </w:tabs>
      </w:pPr>
      <w:hyperlink w:anchor="_Toc4072" w:history="1">
        <w:r>
          <w:rPr>
            <w:rFonts w:ascii="仿宋" w:eastAsia="仿宋" w:hAnsi="仿宋" w:cs="仿宋" w:hint="eastAsia"/>
            <w:lang w:eastAsia="zh-CN"/>
          </w:rPr>
          <w:t>(三)、绩效评估周期</w:t>
        </w:r>
        <w:r>
          <w:tab/>
        </w:r>
        <w:r>
          <w:fldChar w:fldCharType="begin"/>
        </w:r>
        <w:r>
          <w:instrText xml:space="preserve"> PAGEREF _Toc4072 \h </w:instrText>
        </w:r>
        <w:r>
          <w:fldChar w:fldCharType="separate"/>
        </w:r>
        <w:r>
          <w:t>22</w:t>
        </w:r>
        <w:r>
          <w:fldChar w:fldCharType="end"/>
        </w:r>
      </w:hyperlink>
    </w:p>
    <w:p>
      <w:pPr>
        <w:pStyle w:val="TOC1"/>
        <w:tabs>
          <w:tab w:val="right" w:leader="dot" w:pos="8306"/>
        </w:tabs>
      </w:pPr>
      <w:hyperlink w:anchor="_Toc2029" w:history="1">
        <w:r>
          <w:rPr>
            <w:rFonts w:ascii="仿宋" w:eastAsia="仿宋" w:hAnsi="仿宋" w:cs="仿宋" w:hint="eastAsia"/>
            <w:lang w:eastAsia="zh-CN"/>
          </w:rPr>
          <w:t>六、芥末项目可持续发展</w:t>
        </w:r>
        <w:r>
          <w:tab/>
        </w:r>
        <w:r>
          <w:fldChar w:fldCharType="begin"/>
        </w:r>
        <w:r>
          <w:instrText xml:space="preserve"> PAGEREF _Toc2029 \h </w:instrText>
        </w:r>
        <w:r>
          <w:fldChar w:fldCharType="separate"/>
        </w:r>
        <w:r>
          <w:t>23</w:t>
        </w:r>
        <w:r>
          <w:fldChar w:fldCharType="end"/>
        </w:r>
      </w:hyperlink>
    </w:p>
    <w:p>
      <w:pPr>
        <w:pStyle w:val="TOC2"/>
        <w:tabs>
          <w:tab w:val="right" w:leader="dot" w:pos="8306"/>
        </w:tabs>
      </w:pPr>
      <w:hyperlink w:anchor="_Toc17999" w:history="1">
        <w:r>
          <w:rPr>
            <w:rFonts w:ascii="仿宋" w:eastAsia="仿宋" w:hAnsi="仿宋" w:cs="仿宋" w:hint="eastAsia"/>
            <w:lang w:eastAsia="zh-CN"/>
          </w:rPr>
          <w:t>(一)、可持续战略与实践</w:t>
        </w:r>
        <w:r>
          <w:tab/>
        </w:r>
        <w:r>
          <w:fldChar w:fldCharType="begin"/>
        </w:r>
        <w:r>
          <w:instrText xml:space="preserve"> PAGEREF _Toc17999 \h </w:instrText>
        </w:r>
        <w:r>
          <w:fldChar w:fldCharType="separate"/>
        </w:r>
        <w:r>
          <w:t>23</w:t>
        </w:r>
        <w:r>
          <w:fldChar w:fldCharType="end"/>
        </w:r>
      </w:hyperlink>
    </w:p>
    <w:p>
      <w:pPr>
        <w:pStyle w:val="TOC2"/>
        <w:tabs>
          <w:tab w:val="right" w:leader="dot" w:pos="8306"/>
        </w:tabs>
      </w:pPr>
      <w:hyperlink w:anchor="_Toc27149" w:history="1">
        <w:r>
          <w:rPr>
            <w:rFonts w:ascii="仿宋" w:eastAsia="仿宋" w:hAnsi="仿宋" w:cs="仿宋" w:hint="eastAsia"/>
            <w:lang w:eastAsia="zh-CN"/>
          </w:rPr>
          <w:t>(二)、环保与社会责任</w:t>
        </w:r>
        <w:r>
          <w:tab/>
        </w:r>
        <w:r>
          <w:fldChar w:fldCharType="begin"/>
        </w:r>
        <w:r>
          <w:instrText xml:space="preserve"> PAGEREF _Toc27149 \h </w:instrText>
        </w:r>
        <w:r>
          <w:fldChar w:fldCharType="separate"/>
        </w:r>
        <w:r>
          <w:t>24</w:t>
        </w:r>
        <w:r>
          <w:fldChar w:fldCharType="end"/>
        </w:r>
      </w:hyperlink>
    </w:p>
    <w:p>
      <w:pPr>
        <w:pStyle w:val="TOC1"/>
        <w:tabs>
          <w:tab w:val="right" w:leader="dot" w:pos="8306"/>
        </w:tabs>
      </w:pPr>
      <w:hyperlink w:anchor="_Toc11159" w:history="1">
        <w:r>
          <w:rPr>
            <w:rFonts w:ascii="仿宋" w:eastAsia="仿宋" w:hAnsi="仿宋" w:cs="仿宋" w:hint="eastAsia"/>
            <w:lang w:eastAsia="zh-CN"/>
          </w:rPr>
          <w:t>七、芥末项目投资规划</w:t>
        </w:r>
        <w:r>
          <w:tab/>
        </w:r>
        <w:r>
          <w:fldChar w:fldCharType="begin"/>
        </w:r>
        <w:r>
          <w:instrText xml:space="preserve"> PAGEREF _Toc11159 \h </w:instrText>
        </w:r>
        <w:r>
          <w:fldChar w:fldCharType="separate"/>
        </w:r>
        <w:r>
          <w:t>24</w:t>
        </w:r>
        <w:r>
          <w:fldChar w:fldCharType="end"/>
        </w:r>
      </w:hyperlink>
    </w:p>
    <w:p>
      <w:pPr>
        <w:pStyle w:val="TOC2"/>
        <w:tabs>
          <w:tab w:val="right" w:leader="dot" w:pos="8306"/>
        </w:tabs>
      </w:pPr>
      <w:hyperlink w:anchor="_Toc17496" w:history="1">
        <w:r>
          <w:rPr>
            <w:rFonts w:ascii="仿宋" w:eastAsia="仿宋" w:hAnsi="仿宋" w:cs="仿宋" w:hint="eastAsia"/>
            <w:lang w:eastAsia="zh-CN"/>
          </w:rPr>
          <w:t>(一)、芥末项目总投资估算</w:t>
        </w:r>
        <w:r>
          <w:tab/>
        </w:r>
        <w:r>
          <w:fldChar w:fldCharType="begin"/>
        </w:r>
        <w:r>
          <w:instrText xml:space="preserve"> PAGEREF _Toc17496 \h </w:instrText>
        </w:r>
        <w:r>
          <w:fldChar w:fldCharType="separate"/>
        </w:r>
        <w:r>
          <w:t>24</w:t>
        </w:r>
        <w:r>
          <w:fldChar w:fldCharType="end"/>
        </w:r>
      </w:hyperlink>
    </w:p>
    <w:p>
      <w:pPr>
        <w:pStyle w:val="TOC2"/>
        <w:tabs>
          <w:tab w:val="right" w:leader="dot" w:pos="8306"/>
        </w:tabs>
      </w:pPr>
      <w:hyperlink w:anchor="_Toc30436" w:history="1">
        <w:r>
          <w:rPr>
            <w:rFonts w:ascii="仿宋" w:eastAsia="仿宋" w:hAnsi="仿宋" w:cs="仿宋" w:hint="eastAsia"/>
            <w:lang w:eastAsia="zh-CN"/>
          </w:rPr>
          <w:t>(二)、资金筹措</w:t>
        </w:r>
        <w:r>
          <w:tab/>
        </w:r>
        <w:r>
          <w:fldChar w:fldCharType="begin"/>
        </w:r>
        <w:r>
          <w:instrText xml:space="preserve"> PAGEREF _Toc30436 \h </w:instrText>
        </w:r>
        <w:r>
          <w:fldChar w:fldCharType="separate"/>
        </w:r>
        <w:r>
          <w:t>26</w:t>
        </w:r>
        <w:r>
          <w:fldChar w:fldCharType="end"/>
        </w:r>
      </w:hyperlink>
    </w:p>
    <w:p>
      <w:pPr>
        <w:pStyle w:val="TOC1"/>
        <w:tabs>
          <w:tab w:val="right" w:leader="dot" w:pos="8306"/>
        </w:tabs>
      </w:pPr>
      <w:hyperlink w:anchor="_Toc27141" w:history="1">
        <w:r>
          <w:rPr>
            <w:rFonts w:ascii="仿宋" w:eastAsia="仿宋" w:hAnsi="仿宋" w:cs="仿宋" w:hint="eastAsia"/>
            <w:lang w:eastAsia="zh-CN"/>
          </w:rPr>
          <w:t>八、芥末项目技术管理</w:t>
        </w:r>
        <w:r>
          <w:tab/>
        </w:r>
        <w:r>
          <w:fldChar w:fldCharType="begin"/>
        </w:r>
        <w:r>
          <w:instrText xml:space="preserve"> PAGEREF _Toc27141 \h </w:instrText>
        </w:r>
        <w:r>
          <w:fldChar w:fldCharType="separate"/>
        </w:r>
        <w:r>
          <w:t>26</w:t>
        </w:r>
        <w:r>
          <w:fldChar w:fldCharType="end"/>
        </w:r>
      </w:hyperlink>
    </w:p>
    <w:p>
      <w:pPr>
        <w:pStyle w:val="TOC2"/>
        <w:tabs>
          <w:tab w:val="right" w:leader="dot" w:pos="8306"/>
        </w:tabs>
      </w:pPr>
      <w:hyperlink w:anchor="_Toc11461" w:history="1">
        <w:r>
          <w:rPr>
            <w:rFonts w:ascii="仿宋" w:eastAsia="仿宋" w:hAnsi="仿宋" w:cs="仿宋" w:hint="eastAsia"/>
            <w:lang w:eastAsia="zh-CN"/>
          </w:rPr>
          <w:t>(一)、技术方案选用方向</w:t>
        </w:r>
        <w:r>
          <w:tab/>
        </w:r>
        <w:r>
          <w:fldChar w:fldCharType="begin"/>
        </w:r>
        <w:r>
          <w:instrText xml:space="preserve"> PAGEREF _Toc11461 \h </w:instrText>
        </w:r>
        <w:r>
          <w:fldChar w:fldCharType="separate"/>
        </w:r>
        <w:r>
          <w:t>26</w:t>
        </w:r>
        <w:r>
          <w:fldChar w:fldCharType="end"/>
        </w:r>
      </w:hyperlink>
    </w:p>
    <w:p>
      <w:pPr>
        <w:pStyle w:val="TOC2"/>
        <w:tabs>
          <w:tab w:val="right" w:leader="dot" w:pos="8306"/>
        </w:tabs>
      </w:pPr>
      <w:hyperlink w:anchor="_Toc6860" w:history="1">
        <w:r>
          <w:rPr>
            <w:rFonts w:ascii="仿宋" w:eastAsia="仿宋" w:hAnsi="仿宋" w:cs="仿宋" w:hint="eastAsia"/>
            <w:lang w:eastAsia="zh-CN"/>
          </w:rPr>
          <w:t>(二)、工艺技术方案选用原则</w:t>
        </w:r>
        <w:r>
          <w:tab/>
        </w:r>
        <w:r>
          <w:fldChar w:fldCharType="begin"/>
        </w:r>
        <w:r>
          <w:instrText xml:space="preserve"> PAGEREF _Toc6860 \h </w:instrText>
        </w:r>
        <w:r>
          <w:fldChar w:fldCharType="separate"/>
        </w:r>
        <w:r>
          <w:t>28</w:t>
        </w:r>
        <w:r>
          <w:fldChar w:fldCharType="end"/>
        </w:r>
      </w:hyperlink>
    </w:p>
    <w:p>
      <w:pPr>
        <w:pStyle w:val="TOC2"/>
        <w:tabs>
          <w:tab w:val="right" w:leader="dot" w:pos="8306"/>
        </w:tabs>
      </w:pPr>
      <w:hyperlink w:anchor="_Toc19921" w:history="1">
        <w:r>
          <w:rPr>
            <w:rFonts w:ascii="仿宋" w:eastAsia="仿宋" w:hAnsi="仿宋" w:cs="仿宋" w:hint="eastAsia"/>
            <w:lang w:eastAsia="zh-CN"/>
          </w:rPr>
          <w:t>(三)、工艺技术方案要求</w:t>
        </w:r>
        <w:r>
          <w:tab/>
        </w:r>
        <w:r>
          <w:fldChar w:fldCharType="begin"/>
        </w:r>
        <w:r>
          <w:instrText xml:space="preserve"> PAGEREF _Toc19921 \h </w:instrText>
        </w:r>
        <w:r>
          <w:fldChar w:fldCharType="separate"/>
        </w:r>
        <w:r>
          <w:t>30</w:t>
        </w:r>
        <w:r>
          <w:fldChar w:fldCharType="end"/>
        </w:r>
      </w:hyperlink>
    </w:p>
    <w:p>
      <w:pPr>
        <w:pStyle w:val="TOC1"/>
        <w:tabs>
          <w:tab w:val="right" w:leader="dot" w:pos="8306"/>
        </w:tabs>
      </w:pPr>
      <w:hyperlink w:anchor="_Toc7587" w:history="1">
        <w:r>
          <w:rPr>
            <w:rFonts w:ascii="仿宋" w:eastAsia="仿宋" w:hAnsi="仿宋" w:cs="仿宋" w:hint="eastAsia"/>
            <w:lang w:eastAsia="zh-CN"/>
          </w:rPr>
          <w:t>九、芥末项目社会影响</w:t>
        </w:r>
        <w:r>
          <w:tab/>
        </w:r>
        <w:r>
          <w:fldChar w:fldCharType="begin"/>
        </w:r>
        <w:r>
          <w:instrText xml:space="preserve"> PAGEREF _Toc7587 \h </w:instrText>
        </w:r>
        <w:r>
          <w:fldChar w:fldCharType="separate"/>
        </w:r>
        <w:r>
          <w:t>32</w:t>
        </w:r>
        <w:r>
          <w:fldChar w:fldCharType="end"/>
        </w:r>
      </w:hyperlink>
    </w:p>
    <w:p>
      <w:pPr>
        <w:pStyle w:val="TOC2"/>
        <w:tabs>
          <w:tab w:val="right" w:leader="dot" w:pos="8306"/>
        </w:tabs>
      </w:pPr>
      <w:hyperlink w:anchor="_Toc4859" w:history="1">
        <w:r>
          <w:rPr>
            <w:rFonts w:ascii="仿宋" w:eastAsia="仿宋" w:hAnsi="仿宋" w:cs="仿宋" w:hint="eastAsia"/>
            <w:lang w:eastAsia="zh-CN"/>
          </w:rPr>
          <w:t>(一)、社会责任与义务</w:t>
        </w:r>
        <w:r>
          <w:tab/>
        </w:r>
        <w:r>
          <w:fldChar w:fldCharType="begin"/>
        </w:r>
        <w:r>
          <w:instrText xml:space="preserve"> PAGEREF _Toc4859 \h </w:instrText>
        </w:r>
        <w:r>
          <w:fldChar w:fldCharType="separate"/>
        </w:r>
        <w:r>
          <w:t>32</w:t>
        </w:r>
        <w:r>
          <w:fldChar w:fldCharType="end"/>
        </w:r>
      </w:hyperlink>
    </w:p>
    <w:p>
      <w:pPr>
        <w:pStyle w:val="TOC2"/>
        <w:tabs>
          <w:tab w:val="right" w:leader="dot" w:pos="8306"/>
        </w:tabs>
      </w:pPr>
      <w:hyperlink w:anchor="_Toc26173" w:history="1">
        <w:r>
          <w:rPr>
            <w:rFonts w:ascii="仿宋" w:eastAsia="仿宋" w:hAnsi="仿宋" w:cs="仿宋" w:hint="eastAsia"/>
            <w:lang w:eastAsia="zh-CN"/>
          </w:rPr>
          <w:t>(二)、社会参与与沟通</w:t>
        </w:r>
        <w:r>
          <w:tab/>
        </w:r>
        <w:r>
          <w:fldChar w:fldCharType="begin"/>
        </w:r>
        <w:r>
          <w:instrText xml:space="preserve"> PAGEREF _Toc26173 \h </w:instrText>
        </w:r>
        <w:r>
          <w:fldChar w:fldCharType="separate"/>
        </w:r>
        <w:r>
          <w:t>33</w:t>
        </w:r>
        <w:r>
          <w:fldChar w:fldCharType="end"/>
        </w:r>
      </w:hyperlink>
    </w:p>
    <w:p>
      <w:pPr>
        <w:pStyle w:val="TOC1"/>
        <w:tabs>
          <w:tab w:val="right" w:leader="dot" w:pos="8306"/>
        </w:tabs>
      </w:pPr>
      <w:hyperlink w:anchor="_Toc28041" w:history="1">
        <w:r>
          <w:rPr>
            <w:rFonts w:ascii="仿宋" w:eastAsia="仿宋" w:hAnsi="仿宋" w:cs="仿宋" w:hint="eastAsia"/>
            <w:lang w:eastAsia="zh-CN"/>
          </w:rPr>
          <w:t>十、芥末项目人力资源管理</w:t>
        </w:r>
        <w:r>
          <w:tab/>
        </w:r>
        <w:r>
          <w:fldChar w:fldCharType="begin"/>
        </w:r>
        <w:r>
          <w:instrText xml:space="preserve"> PAGEREF _Toc28041 \h </w:instrText>
        </w:r>
        <w:r>
          <w:fldChar w:fldCharType="separate"/>
        </w:r>
        <w:r>
          <w:t>34</w:t>
        </w:r>
        <w:r>
          <w:fldChar w:fldCharType="end"/>
        </w:r>
      </w:hyperlink>
    </w:p>
    <w:p>
      <w:pPr>
        <w:pStyle w:val="TOC2"/>
        <w:tabs>
          <w:tab w:val="right" w:leader="dot" w:pos="8306"/>
        </w:tabs>
      </w:pPr>
      <w:hyperlink w:anchor="_Toc17312" w:history="1">
        <w:r>
          <w:rPr>
            <w:rFonts w:ascii="仿宋" w:eastAsia="仿宋" w:hAnsi="仿宋" w:cs="仿宋" w:hint="eastAsia"/>
            <w:lang w:eastAsia="zh-CN"/>
          </w:rPr>
          <w:t>(一)、建立健全的预算管理制度</w:t>
        </w:r>
        <w:r>
          <w:tab/>
        </w:r>
        <w:r>
          <w:fldChar w:fldCharType="begin"/>
        </w:r>
        <w:r>
          <w:instrText xml:space="preserve"> PAGEREF _Toc17312 \h </w:instrText>
        </w:r>
        <w:r>
          <w:fldChar w:fldCharType="separate"/>
        </w:r>
        <w:r>
          <w:t>34</w:t>
        </w:r>
        <w:r>
          <w:fldChar w:fldCharType="end"/>
        </w:r>
      </w:hyperlink>
    </w:p>
    <w:p>
      <w:pPr>
        <w:pStyle w:val="TOC2"/>
        <w:tabs>
          <w:tab w:val="right" w:leader="dot" w:pos="8306"/>
        </w:tabs>
      </w:pPr>
      <w:hyperlink w:anchor="_Toc28637" w:history="1">
        <w:r>
          <w:rPr>
            <w:rFonts w:ascii="仿宋" w:eastAsia="仿宋" w:hAnsi="仿宋" w:cs="仿宋" w:hint="eastAsia"/>
            <w:lang w:eastAsia="zh-CN"/>
          </w:rPr>
          <w:t>(二)、加强资金流动监控</w:t>
        </w:r>
        <w:r>
          <w:tab/>
        </w:r>
        <w:r>
          <w:fldChar w:fldCharType="begin"/>
        </w:r>
        <w:r>
          <w:instrText xml:space="preserve"> PAGEREF _Toc28637 \h </w:instrText>
        </w:r>
        <w:r>
          <w:fldChar w:fldCharType="separate"/>
        </w:r>
        <w:r>
          <w:t>36</w:t>
        </w:r>
        <w:r>
          <w:fldChar w:fldCharType="end"/>
        </w:r>
      </w:hyperlink>
    </w:p>
    <w:p>
      <w:pPr>
        <w:pStyle w:val="TOC2"/>
        <w:tabs>
          <w:tab w:val="right" w:leader="dot" w:pos="8306"/>
        </w:tabs>
      </w:pPr>
      <w:hyperlink w:anchor="_Toc18510" w:history="1">
        <w:r>
          <w:rPr>
            <w:rFonts w:ascii="仿宋" w:eastAsia="仿宋" w:hAnsi="仿宋" w:cs="仿宋" w:hint="eastAsia"/>
            <w:lang w:eastAsia="zh-CN"/>
          </w:rPr>
          <w:t>(三)、制定完善的风险控制机制</w:t>
        </w:r>
        <w:r>
          <w:tab/>
        </w:r>
        <w:r>
          <w:fldChar w:fldCharType="begin"/>
        </w:r>
        <w:r>
          <w:instrText xml:space="preserve"> PAGEREF _Toc18510 \h </w:instrText>
        </w:r>
        <w:r>
          <w:fldChar w:fldCharType="separate"/>
        </w:r>
        <w:r>
          <w:t>37</w:t>
        </w:r>
        <w:r>
          <w:fldChar w:fldCharType="end"/>
        </w:r>
      </w:hyperlink>
    </w:p>
    <w:p>
      <w:pPr>
        <w:pStyle w:val="TOC2"/>
        <w:tabs>
          <w:tab w:val="right" w:leader="dot" w:pos="8306"/>
        </w:tabs>
      </w:pPr>
      <w:hyperlink w:anchor="_Toc11633" w:history="1">
        <w:r>
          <w:rPr>
            <w:rFonts w:ascii="仿宋" w:eastAsia="仿宋" w:hAnsi="仿宋" w:cs="仿宋" w:hint="eastAsia"/>
            <w:lang w:eastAsia="zh-CN"/>
          </w:rPr>
          <w:t>(四)、优化成本管理</w:t>
        </w:r>
        <w:r>
          <w:tab/>
        </w:r>
        <w:r>
          <w:fldChar w:fldCharType="begin"/>
        </w:r>
        <w:r>
          <w:instrText xml:space="preserve"> PAGEREF _Toc11633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789" w:history="1">
        <w:r>
          <w:rPr>
            <w:rFonts w:ascii="仿宋" w:eastAsia="仿宋" w:hAnsi="仿宋" w:cs="仿宋" w:hint="eastAsia"/>
            <w:lang w:eastAsia="zh-CN"/>
          </w:rPr>
          <w:t>十一、生产安全保护</w:t>
        </w:r>
        <w:r>
          <w:tab/>
        </w:r>
        <w:r>
          <w:fldChar w:fldCharType="begin"/>
        </w:r>
        <w:r>
          <w:instrText xml:space="preserve"> PAGEREF _Toc24789 \h </w:instrText>
        </w:r>
        <w:r>
          <w:fldChar w:fldCharType="separate"/>
        </w:r>
        <w:r>
          <w:t>39</w:t>
        </w:r>
        <w:r>
          <w:fldChar w:fldCharType="end"/>
        </w:r>
      </w:hyperlink>
    </w:p>
    <w:p>
      <w:pPr>
        <w:pStyle w:val="TOC2"/>
        <w:tabs>
          <w:tab w:val="right" w:leader="dot" w:pos="8306"/>
        </w:tabs>
      </w:pPr>
      <w:hyperlink w:anchor="_Toc21423" w:history="1">
        <w:r>
          <w:rPr>
            <w:rFonts w:ascii="仿宋" w:eastAsia="仿宋" w:hAnsi="仿宋" w:cs="仿宋" w:hint="eastAsia"/>
            <w:lang w:eastAsia="zh-CN"/>
          </w:rPr>
          <w:t>(一)、消防安全</w:t>
        </w:r>
        <w:r>
          <w:tab/>
        </w:r>
        <w:r>
          <w:fldChar w:fldCharType="begin"/>
        </w:r>
        <w:r>
          <w:instrText xml:space="preserve"> PAGEREF _Toc21423 \h </w:instrText>
        </w:r>
        <w:r>
          <w:fldChar w:fldCharType="separate"/>
        </w:r>
        <w:r>
          <w:t>39</w:t>
        </w:r>
        <w:r>
          <w:fldChar w:fldCharType="end"/>
        </w:r>
      </w:hyperlink>
    </w:p>
    <w:p>
      <w:pPr>
        <w:pStyle w:val="TOC2"/>
        <w:tabs>
          <w:tab w:val="right" w:leader="dot" w:pos="8306"/>
        </w:tabs>
      </w:pPr>
      <w:hyperlink w:anchor="_Toc29635" w:history="1">
        <w:r>
          <w:rPr>
            <w:rFonts w:ascii="仿宋" w:eastAsia="仿宋" w:hAnsi="仿宋" w:cs="仿宋" w:hint="eastAsia"/>
            <w:lang w:eastAsia="zh-CN"/>
          </w:rPr>
          <w:t>(二)、防火防爆总图布置措施</w:t>
        </w:r>
        <w:r>
          <w:tab/>
        </w:r>
        <w:r>
          <w:fldChar w:fldCharType="begin"/>
        </w:r>
        <w:r>
          <w:instrText xml:space="preserve"> PAGEREF _Toc29635 \h </w:instrText>
        </w:r>
        <w:r>
          <w:fldChar w:fldCharType="separate"/>
        </w:r>
        <w:r>
          <w:t>41</w:t>
        </w:r>
        <w:r>
          <w:fldChar w:fldCharType="end"/>
        </w:r>
      </w:hyperlink>
    </w:p>
    <w:p>
      <w:pPr>
        <w:pStyle w:val="TOC2"/>
        <w:tabs>
          <w:tab w:val="right" w:leader="dot" w:pos="8306"/>
        </w:tabs>
      </w:pPr>
      <w:hyperlink w:anchor="_Toc2701" w:history="1">
        <w:r>
          <w:rPr>
            <w:rFonts w:ascii="仿宋" w:eastAsia="仿宋" w:hAnsi="仿宋" w:cs="仿宋" w:hint="eastAsia"/>
            <w:lang w:eastAsia="zh-CN"/>
          </w:rPr>
          <w:t>(三)、自然灾害防范措施</w:t>
        </w:r>
        <w:r>
          <w:tab/>
        </w:r>
        <w:r>
          <w:fldChar w:fldCharType="begin"/>
        </w:r>
        <w:r>
          <w:instrText xml:space="preserve"> PAGEREF _Toc2701 \h </w:instrText>
        </w:r>
        <w:r>
          <w:fldChar w:fldCharType="separate"/>
        </w:r>
        <w:r>
          <w:t>41</w:t>
        </w:r>
        <w:r>
          <w:fldChar w:fldCharType="end"/>
        </w:r>
      </w:hyperlink>
    </w:p>
    <w:p>
      <w:pPr>
        <w:pStyle w:val="TOC2"/>
        <w:tabs>
          <w:tab w:val="right" w:leader="dot" w:pos="8306"/>
        </w:tabs>
      </w:pPr>
      <w:hyperlink w:anchor="_Toc32336" w:history="1">
        <w:r>
          <w:rPr>
            <w:rFonts w:ascii="仿宋" w:eastAsia="仿宋" w:hAnsi="仿宋" w:cs="仿宋" w:hint="eastAsia"/>
            <w:lang w:eastAsia="zh-CN"/>
          </w:rPr>
          <w:t>(四)、安全色及安全标志使用要求</w:t>
        </w:r>
        <w:r>
          <w:tab/>
        </w:r>
        <w:r>
          <w:fldChar w:fldCharType="begin"/>
        </w:r>
        <w:r>
          <w:instrText xml:space="preserve"> PAGEREF _Toc32336 \h </w:instrText>
        </w:r>
        <w:r>
          <w:fldChar w:fldCharType="separate"/>
        </w:r>
        <w:r>
          <w:t>42</w:t>
        </w:r>
        <w:r>
          <w:fldChar w:fldCharType="end"/>
        </w:r>
      </w:hyperlink>
    </w:p>
    <w:p>
      <w:pPr>
        <w:pStyle w:val="TOC2"/>
        <w:tabs>
          <w:tab w:val="right" w:leader="dot" w:pos="8306"/>
        </w:tabs>
      </w:pPr>
      <w:hyperlink w:anchor="_Toc25368" w:history="1">
        <w:r>
          <w:rPr>
            <w:rFonts w:ascii="仿宋" w:eastAsia="仿宋" w:hAnsi="仿宋" w:cs="仿宋" w:hint="eastAsia"/>
            <w:lang w:eastAsia="zh-CN"/>
          </w:rPr>
          <w:t>(五)、防尘防毒措施</w:t>
        </w:r>
        <w:r>
          <w:tab/>
        </w:r>
        <w:r>
          <w:fldChar w:fldCharType="begin"/>
        </w:r>
        <w:r>
          <w:instrText xml:space="preserve"> PAGEREF _Toc25368 \h </w:instrText>
        </w:r>
        <w:r>
          <w:fldChar w:fldCharType="separate"/>
        </w:r>
        <w:r>
          <w:t>43</w:t>
        </w:r>
        <w:r>
          <w:fldChar w:fldCharType="end"/>
        </w:r>
      </w:hyperlink>
    </w:p>
    <w:p>
      <w:pPr>
        <w:pStyle w:val="TOC2"/>
        <w:tabs>
          <w:tab w:val="right" w:leader="dot" w:pos="8306"/>
        </w:tabs>
      </w:pPr>
      <w:hyperlink w:anchor="_Toc31545" w:history="1">
        <w:r>
          <w:rPr>
            <w:rFonts w:ascii="仿宋" w:eastAsia="仿宋" w:hAnsi="仿宋" w:cs="仿宋" w:hint="eastAsia"/>
            <w:lang w:eastAsia="zh-CN"/>
          </w:rPr>
          <w:t>(六)、防静电、触电防护及防雷措施</w:t>
        </w:r>
        <w:r>
          <w:tab/>
        </w:r>
        <w:r>
          <w:fldChar w:fldCharType="begin"/>
        </w:r>
        <w:r>
          <w:instrText xml:space="preserve"> PAGEREF _Toc31545 \h </w:instrText>
        </w:r>
        <w:r>
          <w:fldChar w:fldCharType="separate"/>
        </w:r>
        <w:r>
          <w:t>44</w:t>
        </w:r>
        <w:r>
          <w:fldChar w:fldCharType="end"/>
        </w:r>
      </w:hyperlink>
    </w:p>
    <w:p>
      <w:pPr>
        <w:pStyle w:val="TOC2"/>
        <w:tabs>
          <w:tab w:val="right" w:leader="dot" w:pos="8306"/>
        </w:tabs>
      </w:pPr>
      <w:hyperlink w:anchor="_Toc2904" w:history="1">
        <w:r>
          <w:rPr>
            <w:rFonts w:ascii="仿宋" w:eastAsia="仿宋" w:hAnsi="仿宋" w:cs="仿宋" w:hint="eastAsia"/>
            <w:lang w:eastAsia="zh-CN"/>
          </w:rPr>
          <w:t>(七)、机械设备安全保障措施</w:t>
        </w:r>
        <w:r>
          <w:tab/>
        </w:r>
        <w:r>
          <w:fldChar w:fldCharType="begin"/>
        </w:r>
        <w:r>
          <w:instrText xml:space="preserve"> PAGEREF _Toc2904 \h </w:instrText>
        </w:r>
        <w:r>
          <w:fldChar w:fldCharType="separate"/>
        </w:r>
        <w:r>
          <w:t>45</w:t>
        </w:r>
        <w:r>
          <w:fldChar w:fldCharType="end"/>
        </w:r>
      </w:hyperlink>
    </w:p>
    <w:p>
      <w:pPr>
        <w:pStyle w:val="TOC1"/>
        <w:tabs>
          <w:tab w:val="right" w:leader="dot" w:pos="8306"/>
        </w:tabs>
      </w:pPr>
      <w:hyperlink w:anchor="_Toc3495" w:history="1">
        <w:r>
          <w:rPr>
            <w:rFonts w:ascii="仿宋" w:eastAsia="仿宋" w:hAnsi="仿宋" w:cs="仿宋" w:hint="eastAsia"/>
            <w:lang w:eastAsia="zh-CN"/>
          </w:rPr>
          <w:t>十二、芥末项目计划安排</w:t>
        </w:r>
        <w:r>
          <w:tab/>
        </w:r>
        <w:r>
          <w:fldChar w:fldCharType="begin"/>
        </w:r>
        <w:r>
          <w:instrText xml:space="preserve"> PAGEREF _Toc3495 \h </w:instrText>
        </w:r>
        <w:r>
          <w:fldChar w:fldCharType="separate"/>
        </w:r>
        <w:r>
          <w:t>47</w:t>
        </w:r>
        <w:r>
          <w:fldChar w:fldCharType="end"/>
        </w:r>
      </w:hyperlink>
    </w:p>
    <w:p>
      <w:pPr>
        <w:pStyle w:val="TOC2"/>
        <w:tabs>
          <w:tab w:val="right" w:leader="dot" w:pos="8306"/>
        </w:tabs>
      </w:pPr>
      <w:hyperlink w:anchor="_Toc31270" w:history="1">
        <w:r>
          <w:rPr>
            <w:rFonts w:ascii="仿宋" w:eastAsia="仿宋" w:hAnsi="仿宋" w:cs="仿宋" w:hint="eastAsia"/>
            <w:lang w:eastAsia="zh-CN"/>
          </w:rPr>
          <w:t>(一)、建设周期</w:t>
        </w:r>
        <w:r>
          <w:tab/>
        </w:r>
        <w:r>
          <w:fldChar w:fldCharType="begin"/>
        </w:r>
        <w:r>
          <w:instrText xml:space="preserve"> PAGEREF _Toc31270 \h </w:instrText>
        </w:r>
        <w:r>
          <w:fldChar w:fldCharType="separate"/>
        </w:r>
        <w:r>
          <w:t>47</w:t>
        </w:r>
        <w:r>
          <w:fldChar w:fldCharType="end"/>
        </w:r>
      </w:hyperlink>
    </w:p>
    <w:p>
      <w:pPr>
        <w:pStyle w:val="TOC2"/>
        <w:tabs>
          <w:tab w:val="right" w:leader="dot" w:pos="8306"/>
        </w:tabs>
      </w:pPr>
      <w:hyperlink w:anchor="_Toc30740" w:history="1">
        <w:r>
          <w:rPr>
            <w:rFonts w:ascii="仿宋" w:eastAsia="仿宋" w:hAnsi="仿宋" w:cs="仿宋" w:hint="eastAsia"/>
            <w:lang w:eastAsia="zh-CN"/>
          </w:rPr>
          <w:t>(二)、建设进度</w:t>
        </w:r>
        <w:r>
          <w:tab/>
        </w:r>
        <w:r>
          <w:fldChar w:fldCharType="begin"/>
        </w:r>
        <w:r>
          <w:instrText xml:space="preserve"> PAGEREF _Toc30740 \h </w:instrText>
        </w:r>
        <w:r>
          <w:fldChar w:fldCharType="separate"/>
        </w:r>
        <w:r>
          <w:t>48</w:t>
        </w:r>
        <w:r>
          <w:fldChar w:fldCharType="end"/>
        </w:r>
      </w:hyperlink>
    </w:p>
    <w:p>
      <w:pPr>
        <w:pStyle w:val="TOC2"/>
        <w:tabs>
          <w:tab w:val="right" w:leader="dot" w:pos="8306"/>
        </w:tabs>
      </w:pPr>
      <w:hyperlink w:anchor="_Toc6899" w:history="1">
        <w:r>
          <w:rPr>
            <w:rFonts w:ascii="仿宋" w:eastAsia="仿宋" w:hAnsi="仿宋" w:cs="仿宋" w:hint="eastAsia"/>
            <w:lang w:eastAsia="zh-CN"/>
          </w:rPr>
          <w:t>(三)、进度安排注意事项</w:t>
        </w:r>
        <w:r>
          <w:tab/>
        </w:r>
        <w:r>
          <w:fldChar w:fldCharType="begin"/>
        </w:r>
        <w:r>
          <w:instrText xml:space="preserve"> PAGEREF _Toc6899 \h </w:instrText>
        </w:r>
        <w:r>
          <w:fldChar w:fldCharType="separate"/>
        </w:r>
        <w:r>
          <w:t>48</w:t>
        </w:r>
        <w:r>
          <w:fldChar w:fldCharType="end"/>
        </w:r>
      </w:hyperlink>
    </w:p>
    <w:p>
      <w:pPr>
        <w:pStyle w:val="TOC2"/>
        <w:tabs>
          <w:tab w:val="right" w:leader="dot" w:pos="8306"/>
        </w:tabs>
      </w:pPr>
      <w:hyperlink w:anchor="_Toc26508" w:history="1">
        <w:r>
          <w:rPr>
            <w:rFonts w:ascii="仿宋" w:eastAsia="仿宋" w:hAnsi="仿宋" w:cs="仿宋" w:hint="eastAsia"/>
            <w:lang w:eastAsia="zh-CN"/>
          </w:rPr>
          <w:t>(四)、人力资源配置</w:t>
        </w:r>
        <w:r>
          <w:tab/>
        </w:r>
        <w:r>
          <w:fldChar w:fldCharType="begin"/>
        </w:r>
        <w:r>
          <w:instrText xml:space="preserve"> PAGEREF _Toc26508 \h </w:instrText>
        </w:r>
        <w:r>
          <w:fldChar w:fldCharType="separate"/>
        </w:r>
        <w:r>
          <w:t>50</w:t>
        </w:r>
        <w:r>
          <w:fldChar w:fldCharType="end"/>
        </w:r>
      </w:hyperlink>
    </w:p>
    <w:p>
      <w:pPr>
        <w:pStyle w:val="TOC1"/>
        <w:tabs>
          <w:tab w:val="right" w:leader="dot" w:pos="8306"/>
        </w:tabs>
      </w:pPr>
      <w:hyperlink w:anchor="_Toc147" w:history="1">
        <w:r>
          <w:rPr>
            <w:rFonts w:ascii="仿宋" w:eastAsia="仿宋" w:hAnsi="仿宋" w:cs="仿宋" w:hint="eastAsia"/>
            <w:lang w:eastAsia="zh-CN"/>
          </w:rPr>
          <w:t>十三、营销与推广策略</w:t>
        </w:r>
        <w:r>
          <w:tab/>
        </w:r>
        <w:r>
          <w:fldChar w:fldCharType="begin"/>
        </w:r>
        <w:r>
          <w:instrText xml:space="preserve"> PAGEREF _Toc147 \h </w:instrText>
        </w:r>
        <w:r>
          <w:fldChar w:fldCharType="separate"/>
        </w:r>
        <w:r>
          <w:t>51</w:t>
        </w:r>
        <w:r>
          <w:fldChar w:fldCharType="end"/>
        </w:r>
      </w:hyperlink>
    </w:p>
    <w:p>
      <w:pPr>
        <w:pStyle w:val="TOC2"/>
        <w:tabs>
          <w:tab w:val="right" w:leader="dot" w:pos="8306"/>
        </w:tabs>
      </w:pPr>
      <w:hyperlink w:anchor="_Toc7610" w:history="1">
        <w:r>
          <w:rPr>
            <w:rFonts w:ascii="仿宋" w:eastAsia="仿宋" w:hAnsi="仿宋" w:cs="仿宋" w:hint="eastAsia"/>
            <w:lang w:eastAsia="zh-CN"/>
          </w:rPr>
          <w:t>(一)、产品/服务定位与特点</w:t>
        </w:r>
        <w:r>
          <w:tab/>
        </w:r>
        <w:r>
          <w:fldChar w:fldCharType="begin"/>
        </w:r>
        <w:r>
          <w:instrText xml:space="preserve"> PAGEREF _Toc7610 \h </w:instrText>
        </w:r>
        <w:r>
          <w:fldChar w:fldCharType="separate"/>
        </w:r>
        <w:r>
          <w:t>51</w:t>
        </w:r>
        <w:r>
          <w:fldChar w:fldCharType="end"/>
        </w:r>
      </w:hyperlink>
    </w:p>
    <w:p>
      <w:pPr>
        <w:pStyle w:val="TOC2"/>
        <w:tabs>
          <w:tab w:val="right" w:leader="dot" w:pos="8306"/>
        </w:tabs>
      </w:pPr>
      <w:hyperlink w:anchor="_Toc8066" w:history="1">
        <w:r>
          <w:rPr>
            <w:rFonts w:ascii="仿宋" w:eastAsia="仿宋" w:hAnsi="仿宋" w:cs="仿宋" w:hint="eastAsia"/>
            <w:lang w:eastAsia="zh-CN"/>
          </w:rPr>
          <w:t>(二)、市场定位与竞争分析</w:t>
        </w:r>
        <w:r>
          <w:tab/>
        </w:r>
        <w:r>
          <w:fldChar w:fldCharType="begin"/>
        </w:r>
        <w:r>
          <w:instrText xml:space="preserve"> PAGEREF _Toc8066 \h </w:instrText>
        </w:r>
        <w:r>
          <w:fldChar w:fldCharType="separate"/>
        </w:r>
        <w:r>
          <w:t>52</w:t>
        </w:r>
        <w:r>
          <w:fldChar w:fldCharType="end"/>
        </w:r>
      </w:hyperlink>
    </w:p>
    <w:p>
      <w:pPr>
        <w:pStyle w:val="TOC2"/>
        <w:tabs>
          <w:tab w:val="right" w:leader="dot" w:pos="8306"/>
        </w:tabs>
      </w:pPr>
      <w:hyperlink w:anchor="_Toc6306" w:history="1">
        <w:r>
          <w:rPr>
            <w:rFonts w:ascii="仿宋" w:eastAsia="仿宋" w:hAnsi="仿宋" w:cs="仿宋" w:hint="eastAsia"/>
            <w:lang w:eastAsia="zh-CN"/>
          </w:rPr>
          <w:t>(三)、营销渠道与策略</w:t>
        </w:r>
        <w:r>
          <w:tab/>
        </w:r>
        <w:r>
          <w:fldChar w:fldCharType="begin"/>
        </w:r>
        <w:r>
          <w:instrText xml:space="preserve"> PAGEREF _Toc6306 \h </w:instrText>
        </w:r>
        <w:r>
          <w:fldChar w:fldCharType="separate"/>
        </w:r>
        <w:r>
          <w:t>54</w:t>
        </w:r>
        <w:r>
          <w:fldChar w:fldCharType="end"/>
        </w:r>
      </w:hyperlink>
    </w:p>
    <w:p>
      <w:pPr>
        <w:pStyle w:val="TOC2"/>
        <w:tabs>
          <w:tab w:val="right" w:leader="dot" w:pos="8306"/>
        </w:tabs>
      </w:pPr>
      <w:hyperlink w:anchor="_Toc21319" w:history="1">
        <w:r>
          <w:rPr>
            <w:rFonts w:ascii="仿宋" w:eastAsia="仿宋" w:hAnsi="仿宋" w:cs="仿宋" w:hint="eastAsia"/>
            <w:lang w:eastAsia="zh-CN"/>
          </w:rPr>
          <w:t>(四)、推广与宣传活动</w:t>
        </w:r>
        <w:r>
          <w:tab/>
        </w:r>
        <w:r>
          <w:fldChar w:fldCharType="begin"/>
        </w:r>
        <w:r>
          <w:instrText xml:space="preserve"> PAGEREF _Toc21319 \h </w:instrText>
        </w:r>
        <w:r>
          <w:fldChar w:fldCharType="separate"/>
        </w:r>
        <w:r>
          <w:t>55</w:t>
        </w:r>
        <w:r>
          <w:fldChar w:fldCharType="end"/>
        </w:r>
      </w:hyperlink>
    </w:p>
    <w:p>
      <w:pPr>
        <w:pStyle w:val="TOC1"/>
        <w:tabs>
          <w:tab w:val="right" w:leader="dot" w:pos="8306"/>
        </w:tabs>
      </w:pPr>
      <w:hyperlink w:anchor="_Toc3327" w:history="1">
        <w:r>
          <w:rPr>
            <w:rFonts w:ascii="仿宋" w:eastAsia="仿宋" w:hAnsi="仿宋" w:cs="仿宋" w:hint="eastAsia"/>
            <w:lang w:eastAsia="zh-CN"/>
          </w:rPr>
          <w:t>十四、利益相关者分析与沟通计划</w:t>
        </w:r>
        <w:r>
          <w:tab/>
        </w:r>
        <w:r>
          <w:fldChar w:fldCharType="begin"/>
        </w:r>
        <w:r>
          <w:instrText xml:space="preserve"> PAGEREF _Toc3327 \h </w:instrText>
        </w:r>
        <w:r>
          <w:fldChar w:fldCharType="separate"/>
        </w:r>
        <w:r>
          <w:t>60</w:t>
        </w:r>
        <w:r>
          <w:fldChar w:fldCharType="end"/>
        </w:r>
      </w:hyperlink>
    </w:p>
    <w:p>
      <w:pPr>
        <w:pStyle w:val="TOC2"/>
        <w:tabs>
          <w:tab w:val="right" w:leader="dot" w:pos="8306"/>
        </w:tabs>
      </w:pPr>
      <w:hyperlink w:anchor="_Toc20436" w:history="1">
        <w:r>
          <w:rPr>
            <w:rFonts w:ascii="仿宋" w:eastAsia="仿宋" w:hAnsi="仿宋" w:cs="仿宋" w:hint="eastAsia"/>
            <w:lang w:eastAsia="zh-CN"/>
          </w:rPr>
          <w:t>(一)、利益相关者分析</w:t>
        </w:r>
        <w:r>
          <w:tab/>
        </w:r>
        <w:r>
          <w:fldChar w:fldCharType="begin"/>
        </w:r>
        <w:r>
          <w:instrText xml:space="preserve"> PAGEREF _Toc20436 \h </w:instrText>
        </w:r>
        <w:r>
          <w:fldChar w:fldCharType="separate"/>
        </w:r>
        <w:r>
          <w:t>60</w:t>
        </w:r>
        <w:r>
          <w:fldChar w:fldCharType="end"/>
        </w:r>
      </w:hyperlink>
    </w:p>
    <w:p>
      <w:pPr>
        <w:pStyle w:val="TOC2"/>
        <w:tabs>
          <w:tab w:val="right" w:leader="dot" w:pos="8306"/>
        </w:tabs>
      </w:pPr>
      <w:hyperlink w:anchor="_Toc28815" w:history="1">
        <w:r>
          <w:rPr>
            <w:rFonts w:ascii="仿宋" w:eastAsia="仿宋" w:hAnsi="仿宋" w:cs="仿宋" w:hint="eastAsia"/>
            <w:lang w:eastAsia="zh-CN"/>
          </w:rPr>
          <w:t>(二)、沟通计划</w:t>
        </w:r>
        <w:r>
          <w:tab/>
        </w:r>
        <w:r>
          <w:fldChar w:fldCharType="begin"/>
        </w:r>
        <w:r>
          <w:instrText xml:space="preserve"> PAGEREF _Toc28815 \h </w:instrText>
        </w:r>
        <w:r>
          <w:fldChar w:fldCharType="separate"/>
        </w:r>
        <w:r>
          <w:t>61</w:t>
        </w:r>
        <w:r>
          <w:fldChar w:fldCharType="end"/>
        </w:r>
      </w:hyperlink>
    </w:p>
    <w:p>
      <w:pPr>
        <w:pStyle w:val="TOC1"/>
        <w:tabs>
          <w:tab w:val="right" w:leader="dot" w:pos="8306"/>
        </w:tabs>
      </w:pPr>
      <w:hyperlink w:anchor="_Toc26397" w:history="1">
        <w:r>
          <w:rPr>
            <w:rFonts w:ascii="仿宋" w:eastAsia="仿宋" w:hAnsi="仿宋" w:cs="仿宋" w:hint="eastAsia"/>
            <w:lang w:eastAsia="zh-CN"/>
          </w:rPr>
          <w:t>十五、芥末项目治理与监督</w:t>
        </w:r>
        <w:r>
          <w:tab/>
        </w:r>
        <w:r>
          <w:fldChar w:fldCharType="begin"/>
        </w:r>
        <w:r>
          <w:instrText xml:space="preserve"> PAGEREF _Toc26397 \h </w:instrText>
        </w:r>
        <w:r>
          <w:fldChar w:fldCharType="separate"/>
        </w:r>
        <w:r>
          <w:t>62</w:t>
        </w:r>
        <w:r>
          <w:fldChar w:fldCharType="end"/>
        </w:r>
      </w:hyperlink>
    </w:p>
    <w:p>
      <w:pPr>
        <w:pStyle w:val="TOC2"/>
        <w:tabs>
          <w:tab w:val="right" w:leader="dot" w:pos="8306"/>
        </w:tabs>
      </w:pPr>
      <w:hyperlink w:anchor="_Toc31711" w:history="1">
        <w:r>
          <w:rPr>
            <w:rFonts w:ascii="仿宋" w:eastAsia="仿宋" w:hAnsi="仿宋" w:cs="仿宋" w:hint="eastAsia"/>
            <w:lang w:eastAsia="zh-CN"/>
          </w:rPr>
          <w:t>(一)、芥末项目治理结构</w:t>
        </w:r>
        <w:r>
          <w:tab/>
        </w:r>
        <w:r>
          <w:fldChar w:fldCharType="begin"/>
        </w:r>
        <w:r>
          <w:instrText xml:space="preserve"> PAGEREF _Toc31711 \h </w:instrText>
        </w:r>
        <w:r>
          <w:fldChar w:fldCharType="separate"/>
        </w:r>
        <w:r>
          <w:t>62</w:t>
        </w:r>
        <w:r>
          <w:fldChar w:fldCharType="end"/>
        </w:r>
      </w:hyperlink>
    </w:p>
    <w:p>
      <w:pPr>
        <w:pStyle w:val="TOC2"/>
        <w:tabs>
          <w:tab w:val="right" w:leader="dot" w:pos="8306"/>
        </w:tabs>
      </w:pPr>
      <w:hyperlink w:anchor="_Toc3138" w:history="1">
        <w:r>
          <w:rPr>
            <w:rFonts w:ascii="仿宋" w:eastAsia="仿宋" w:hAnsi="仿宋" w:cs="仿宋" w:hint="eastAsia"/>
            <w:lang w:eastAsia="zh-CN"/>
          </w:rPr>
          <w:t>(二)、监督与审计</w:t>
        </w:r>
        <w:r>
          <w:tab/>
        </w:r>
        <w:r>
          <w:fldChar w:fldCharType="begin"/>
        </w:r>
        <w:r>
          <w:instrText xml:space="preserve"> PAGEREF _Toc3138 \h </w:instrText>
        </w:r>
        <w:r>
          <w:fldChar w:fldCharType="separate"/>
        </w:r>
        <w:r>
          <w:t>64</w:t>
        </w:r>
        <w:r>
          <w:fldChar w:fldCharType="end"/>
        </w:r>
      </w:hyperlink>
    </w:p>
    <w:p>
      <w:pPr>
        <w:pStyle w:val="TOC1"/>
        <w:tabs>
          <w:tab w:val="right" w:leader="dot" w:pos="8306"/>
        </w:tabs>
      </w:pPr>
      <w:hyperlink w:anchor="_Toc1875" w:history="1">
        <w:r>
          <w:rPr>
            <w:rFonts w:ascii="仿宋" w:eastAsia="仿宋" w:hAnsi="仿宋" w:cs="仿宋" w:hint="eastAsia"/>
            <w:lang w:eastAsia="zh-CN"/>
          </w:rPr>
          <w:t>十六、芥末项目实施保障措施</w:t>
        </w:r>
        <w:r>
          <w:tab/>
        </w:r>
        <w:r>
          <w:fldChar w:fldCharType="begin"/>
        </w:r>
        <w:r>
          <w:instrText xml:space="preserve"> PAGEREF _Toc1875 \h </w:instrText>
        </w:r>
        <w:r>
          <w:fldChar w:fldCharType="separate"/>
        </w:r>
        <w:r>
          <w:t>65</w:t>
        </w:r>
        <w:r>
          <w:fldChar w:fldCharType="end"/>
        </w:r>
      </w:hyperlink>
    </w:p>
    <w:p>
      <w:pPr>
        <w:pStyle w:val="TOC2"/>
        <w:tabs>
          <w:tab w:val="right" w:leader="dot" w:pos="8306"/>
        </w:tabs>
      </w:pPr>
      <w:hyperlink w:anchor="_Toc2282" w:history="1">
        <w:r>
          <w:rPr>
            <w:rFonts w:ascii="仿宋" w:eastAsia="仿宋" w:hAnsi="仿宋" w:cs="仿宋" w:hint="eastAsia"/>
            <w:lang w:eastAsia="zh-CN"/>
          </w:rPr>
          <w:t>(一)、芥末项目实施保障机制</w:t>
        </w:r>
        <w:r>
          <w:tab/>
        </w:r>
        <w:r>
          <w:fldChar w:fldCharType="begin"/>
        </w:r>
        <w:r>
          <w:instrText xml:space="preserve"> PAGEREF _Toc2282 \h </w:instrText>
        </w:r>
        <w:r>
          <w:fldChar w:fldCharType="separate"/>
        </w:r>
        <w:r>
          <w:t>65</w:t>
        </w:r>
        <w:r>
          <w:fldChar w:fldCharType="end"/>
        </w:r>
      </w:hyperlink>
    </w:p>
    <w:p>
      <w:pPr>
        <w:pStyle w:val="TOC2"/>
        <w:tabs>
          <w:tab w:val="right" w:leader="dot" w:pos="8306"/>
        </w:tabs>
      </w:pPr>
      <w:hyperlink w:anchor="_Toc1395" w:history="1">
        <w:r>
          <w:rPr>
            <w:rFonts w:ascii="仿宋" w:eastAsia="仿宋" w:hAnsi="仿宋" w:cs="仿宋" w:hint="eastAsia"/>
            <w:lang w:eastAsia="zh-CN"/>
          </w:rPr>
          <w:t>(二)、芥末项目法律合规要求</w:t>
        </w:r>
        <w:r>
          <w:tab/>
        </w:r>
        <w:r>
          <w:fldChar w:fldCharType="begin"/>
        </w:r>
        <w:r>
          <w:instrText xml:space="preserve"> PAGEREF _Toc1395 \h </w:instrText>
        </w:r>
        <w:r>
          <w:fldChar w:fldCharType="separate"/>
        </w:r>
        <w:r>
          <w:t>68</w:t>
        </w:r>
        <w:r>
          <w:fldChar w:fldCharType="end"/>
        </w:r>
      </w:hyperlink>
    </w:p>
    <w:p>
      <w:pPr>
        <w:pStyle w:val="TOC2"/>
        <w:tabs>
          <w:tab w:val="right" w:leader="dot" w:pos="8306"/>
        </w:tabs>
      </w:pPr>
      <w:hyperlink w:anchor="_Toc16089" w:history="1">
        <w:r>
          <w:rPr>
            <w:rFonts w:ascii="仿宋" w:eastAsia="仿宋" w:hAnsi="仿宋" w:cs="仿宋" w:hint="eastAsia"/>
            <w:lang w:eastAsia="zh-CN"/>
          </w:rPr>
          <w:t>(三)、芥末项目合同管理与法律事务</w:t>
        </w:r>
        <w:r>
          <w:tab/>
        </w:r>
        <w:r>
          <w:fldChar w:fldCharType="begin"/>
        </w:r>
        <w:r>
          <w:instrText xml:space="preserve"> PAGEREF _Toc16089 \h </w:instrText>
        </w:r>
        <w:r>
          <w:fldChar w:fldCharType="separate"/>
        </w:r>
        <w:r>
          <w:t>72</w:t>
        </w:r>
        <w:r>
          <w:fldChar w:fldCharType="end"/>
        </w:r>
      </w:hyperlink>
    </w:p>
    <w:p>
      <w:pPr>
        <w:pStyle w:val="TOC2"/>
        <w:tabs>
          <w:tab w:val="right" w:leader="dot" w:pos="8306"/>
        </w:tabs>
      </w:pPr>
      <w:hyperlink w:anchor="_Toc11480" w:history="1">
        <w:r>
          <w:rPr>
            <w:rFonts w:ascii="仿宋" w:eastAsia="仿宋" w:hAnsi="仿宋" w:cs="仿宋" w:hint="eastAsia"/>
            <w:lang w:eastAsia="zh-CN"/>
          </w:rPr>
          <w:t>(四)、芥末项目知识产权保护策略</w:t>
        </w:r>
        <w:r>
          <w:tab/>
        </w:r>
        <w:r>
          <w:fldChar w:fldCharType="begin"/>
        </w:r>
        <w:r>
          <w:instrText xml:space="preserve"> PAGEREF _Toc11480 \h </w:instrText>
        </w:r>
        <w:r>
          <w:fldChar w:fldCharType="separate"/>
        </w:r>
        <w:r>
          <w:t>78</w:t>
        </w:r>
        <w:r>
          <w:fldChar w:fldCharType="end"/>
        </w:r>
      </w:hyperlink>
    </w:p>
    <w:p>
      <w:pPr>
        <w:pStyle w:val="TOC1"/>
        <w:tabs>
          <w:tab w:val="right" w:leader="dot" w:pos="8306"/>
        </w:tabs>
      </w:pPr>
      <w:hyperlink w:anchor="_Toc24252" w:history="1">
        <w:r>
          <w:rPr>
            <w:rFonts w:ascii="仿宋" w:eastAsia="仿宋" w:hAnsi="仿宋" w:cs="仿宋" w:hint="eastAsia"/>
            <w:lang w:eastAsia="zh-CN"/>
          </w:rPr>
          <w:t>十七、芥末项目实施时间节点</w:t>
        </w:r>
        <w:r>
          <w:tab/>
        </w:r>
        <w:r>
          <w:fldChar w:fldCharType="begin"/>
        </w:r>
        <w:r>
          <w:instrText xml:space="preserve"> PAGEREF _Toc24252 \h </w:instrText>
        </w:r>
        <w:r>
          <w:fldChar w:fldCharType="separate"/>
        </w:r>
        <w:r>
          <w:t>80</w:t>
        </w:r>
        <w:r>
          <w:fldChar w:fldCharType="end"/>
        </w:r>
      </w:hyperlink>
    </w:p>
    <w:p>
      <w:pPr>
        <w:pStyle w:val="TOC2"/>
        <w:tabs>
          <w:tab w:val="right" w:leader="dot" w:pos="8306"/>
        </w:tabs>
      </w:pPr>
      <w:hyperlink w:anchor="_Toc13854" w:history="1">
        <w:r>
          <w:rPr>
            <w:rFonts w:ascii="仿宋" w:eastAsia="仿宋" w:hAnsi="仿宋" w:cs="仿宋" w:hint="eastAsia"/>
            <w:lang w:eastAsia="zh-CN"/>
          </w:rPr>
          <w:t>(一)、芥末项目启动阶段时间节点</w:t>
        </w:r>
        <w:r>
          <w:tab/>
        </w:r>
        <w:r>
          <w:fldChar w:fldCharType="begin"/>
        </w:r>
        <w:r>
          <w:instrText xml:space="preserve"> PAGEREF _Toc13854 \h </w:instrText>
        </w:r>
        <w:r>
          <w:fldChar w:fldCharType="separate"/>
        </w:r>
        <w:r>
          <w:t>80</w:t>
        </w:r>
        <w:r>
          <w:fldChar w:fldCharType="end"/>
        </w:r>
      </w:hyperlink>
    </w:p>
    <w:p>
      <w:pPr>
        <w:pStyle w:val="TOC2"/>
        <w:tabs>
          <w:tab w:val="right" w:leader="dot" w:pos="8306"/>
        </w:tabs>
      </w:pPr>
      <w:hyperlink w:anchor="_Toc1723" w:history="1">
        <w:r>
          <w:rPr>
            <w:rFonts w:ascii="仿宋" w:eastAsia="仿宋" w:hAnsi="仿宋" w:cs="仿宋" w:hint="eastAsia"/>
            <w:lang w:eastAsia="zh-CN"/>
          </w:rPr>
          <w:t>(二)、芥末项目执行阶段时间节点</w:t>
        </w:r>
        <w:r>
          <w:tab/>
        </w:r>
        <w:r>
          <w:fldChar w:fldCharType="begin"/>
        </w:r>
        <w:r>
          <w:instrText xml:space="preserve"> PAGEREF _Toc1723 \h </w:instrText>
        </w:r>
        <w:r>
          <w:fldChar w:fldCharType="separate"/>
        </w:r>
        <w:r>
          <w:t>82</w:t>
        </w:r>
        <w:r>
          <w:fldChar w:fldCharType="end"/>
        </w:r>
      </w:hyperlink>
    </w:p>
    <w:p>
      <w:pPr>
        <w:pStyle w:val="TOC2"/>
        <w:tabs>
          <w:tab w:val="right" w:leader="dot" w:pos="8306"/>
        </w:tabs>
      </w:pPr>
      <w:hyperlink w:anchor="_Toc30409" w:history="1">
        <w:r>
          <w:rPr>
            <w:rFonts w:ascii="仿宋" w:eastAsia="仿宋" w:hAnsi="仿宋" w:cs="仿宋" w:hint="eastAsia"/>
            <w:lang w:eastAsia="zh-CN"/>
          </w:rPr>
          <w:t>(三)、芥末项目完成阶段时间节点</w:t>
        </w:r>
        <w:r>
          <w:tab/>
        </w:r>
        <w:r>
          <w:fldChar w:fldCharType="begin"/>
        </w:r>
        <w:r>
          <w:instrText xml:space="preserve"> PAGEREF _Toc30409 \h </w:instrText>
        </w:r>
        <w:r>
          <w:fldChar w:fldCharType="separate"/>
        </w:r>
        <w:r>
          <w:t>82</w:t>
        </w:r>
        <w:r>
          <w:fldChar w:fldCharType="end"/>
        </w:r>
      </w:hyperlink>
    </w:p>
    <w:p>
      <w:pPr>
        <w:pStyle w:val="TOC1"/>
        <w:tabs>
          <w:tab w:val="right" w:leader="dot" w:pos="8306"/>
        </w:tabs>
      </w:pPr>
      <w:hyperlink w:anchor="_Toc3679" w:history="1">
        <w:r>
          <w:rPr>
            <w:rFonts w:ascii="仿宋" w:eastAsia="仿宋" w:hAnsi="仿宋" w:cs="仿宋" w:hint="eastAsia"/>
            <w:lang w:eastAsia="zh-CN"/>
          </w:rPr>
          <w:t>十八、质量管理体系</w:t>
        </w:r>
        <w:r>
          <w:tab/>
        </w:r>
        <w:r>
          <w:fldChar w:fldCharType="begin"/>
        </w:r>
        <w:r>
          <w:instrText xml:space="preserve"> PAGEREF _Toc3679 \h </w:instrText>
        </w:r>
        <w:r>
          <w:fldChar w:fldCharType="separate"/>
        </w:r>
        <w:r>
          <w:t>83</w:t>
        </w:r>
        <w:r>
          <w:fldChar w:fldCharType="end"/>
        </w:r>
      </w:hyperlink>
    </w:p>
    <w:p>
      <w:pPr>
        <w:pStyle w:val="TOC2"/>
        <w:tabs>
          <w:tab w:val="right" w:leader="dot" w:pos="8306"/>
        </w:tabs>
      </w:pPr>
      <w:hyperlink w:anchor="_Toc10248" w:history="1">
        <w:r>
          <w:rPr>
            <w:rFonts w:ascii="仿宋" w:eastAsia="仿宋" w:hAnsi="仿宋" w:cs="仿宋" w:hint="eastAsia"/>
            <w:lang w:eastAsia="zh-CN"/>
          </w:rPr>
          <w:t>(一)、质量目标与方针</w:t>
        </w:r>
        <w:r>
          <w:tab/>
        </w:r>
        <w:r>
          <w:fldChar w:fldCharType="begin"/>
        </w:r>
        <w:r>
          <w:instrText xml:space="preserve"> PAGEREF _Toc10248 \h </w:instrText>
        </w:r>
        <w:r>
          <w:fldChar w:fldCharType="separate"/>
        </w:r>
        <w:r>
          <w:t>83</w:t>
        </w:r>
        <w:r>
          <w:fldChar w:fldCharType="end"/>
        </w:r>
      </w:hyperlink>
    </w:p>
    <w:p>
      <w:pPr>
        <w:pStyle w:val="TOC2"/>
        <w:tabs>
          <w:tab w:val="right" w:leader="dot" w:pos="8306"/>
        </w:tabs>
      </w:pPr>
      <w:hyperlink w:anchor="_Toc12994" w:history="1">
        <w:r>
          <w:rPr>
            <w:rFonts w:ascii="仿宋" w:eastAsia="仿宋" w:hAnsi="仿宋" w:cs="仿宋" w:hint="eastAsia"/>
            <w:lang w:eastAsia="zh-CN"/>
          </w:rPr>
          <w:t>(二)、质量管理责任</w:t>
        </w:r>
        <w:r>
          <w:tab/>
        </w:r>
        <w:r>
          <w:fldChar w:fldCharType="begin"/>
        </w:r>
        <w:r>
          <w:instrText xml:space="preserve"> PAGEREF _Toc12994 \h </w:instrText>
        </w:r>
        <w:r>
          <w:fldChar w:fldCharType="separate"/>
        </w:r>
        <w:r>
          <w:t>84</w:t>
        </w:r>
        <w:r>
          <w:fldChar w:fldCharType="end"/>
        </w:r>
      </w:hyperlink>
    </w:p>
    <w:p>
      <w:pPr>
        <w:pStyle w:val="TOC2"/>
        <w:tabs>
          <w:tab w:val="right" w:leader="dot" w:pos="8306"/>
        </w:tabs>
      </w:pPr>
      <w:hyperlink w:anchor="_Toc24744" w:history="1">
        <w:r>
          <w:rPr>
            <w:rFonts w:ascii="仿宋" w:eastAsia="仿宋" w:hAnsi="仿宋" w:cs="仿宋" w:hint="eastAsia"/>
            <w:lang w:eastAsia="zh-CN"/>
          </w:rPr>
          <w:t>(三)、质量管理体系文件</w:t>
        </w:r>
        <w:r>
          <w:tab/>
        </w:r>
        <w:r>
          <w:fldChar w:fldCharType="begin"/>
        </w:r>
        <w:r>
          <w:instrText xml:space="preserve"> PAGEREF _Toc24744 \h </w:instrText>
        </w:r>
        <w:r>
          <w:fldChar w:fldCharType="separate"/>
        </w:r>
        <w:r>
          <w:t>86</w:t>
        </w:r>
        <w:r>
          <w:fldChar w:fldCharType="end"/>
        </w:r>
      </w:hyperlink>
    </w:p>
    <w:p>
      <w:pPr>
        <w:pStyle w:val="TOC2"/>
        <w:tabs>
          <w:tab w:val="right" w:leader="dot" w:pos="8306"/>
        </w:tabs>
      </w:pPr>
      <w:hyperlink w:anchor="_Toc11558" w:history="1">
        <w:r>
          <w:rPr>
            <w:rFonts w:ascii="仿宋" w:eastAsia="仿宋" w:hAnsi="仿宋" w:cs="仿宋" w:hint="eastAsia"/>
            <w:lang w:eastAsia="zh-CN"/>
          </w:rPr>
          <w:t>(四)、质量培训与教育</w:t>
        </w:r>
        <w:r>
          <w:tab/>
        </w:r>
        <w:r>
          <w:fldChar w:fldCharType="begin"/>
        </w:r>
        <w:r>
          <w:instrText xml:space="preserve"> PAGEREF _Toc11558 \h </w:instrText>
        </w:r>
        <w:r>
          <w:fldChar w:fldCharType="separate"/>
        </w:r>
        <w:r>
          <w:t>88</w:t>
        </w:r>
        <w:r>
          <w:fldChar w:fldCharType="end"/>
        </w:r>
      </w:hyperlink>
    </w:p>
    <w:p>
      <w:pPr>
        <w:pStyle w:val="TOC2"/>
        <w:tabs>
          <w:tab w:val="right" w:leader="dot" w:pos="8306"/>
        </w:tabs>
      </w:pPr>
      <w:hyperlink w:anchor="_Toc17357" w:history="1">
        <w:r>
          <w:rPr>
            <w:rFonts w:ascii="仿宋" w:eastAsia="仿宋" w:hAnsi="仿宋" w:cs="仿宋" w:hint="eastAsia"/>
            <w:lang w:eastAsia="zh-CN"/>
          </w:rPr>
          <w:t>(五)、质量审核与评价</w:t>
        </w:r>
        <w:r>
          <w:tab/>
        </w:r>
        <w:r>
          <w:fldChar w:fldCharType="begin"/>
        </w:r>
        <w:r>
          <w:instrText xml:space="preserve"> PAGEREF _Toc17357 \h </w:instrText>
        </w:r>
        <w:r>
          <w:fldChar w:fldCharType="separate"/>
        </w:r>
        <w:r>
          <w:t>89</w:t>
        </w:r>
        <w:r>
          <w:fldChar w:fldCharType="end"/>
        </w:r>
      </w:hyperlink>
    </w:p>
    <w:p>
      <w:pPr>
        <w:pStyle w:val="TOC2"/>
        <w:tabs>
          <w:tab w:val="right" w:leader="dot" w:pos="8306"/>
        </w:tabs>
      </w:pPr>
      <w:hyperlink w:anchor="_Toc20327" w:history="1">
        <w:r>
          <w:rPr>
            <w:rFonts w:ascii="仿宋" w:eastAsia="仿宋" w:hAnsi="仿宋" w:cs="仿宋" w:hint="eastAsia"/>
            <w:lang w:eastAsia="zh-CN"/>
          </w:rPr>
          <w:t>(六)、不符合与纠正措施</w:t>
        </w:r>
        <w:r>
          <w:tab/>
        </w:r>
        <w:r>
          <w:fldChar w:fldCharType="begin"/>
        </w:r>
        <w:r>
          <w:instrText xml:space="preserve"> PAGEREF _Toc20327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40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5871"/>
      <w:r>
        <w:rPr>
          <w:rFonts w:ascii="仿宋" w:eastAsia="仿宋" w:hAnsi="仿宋" w:cs="仿宋" w:hint="eastAsia"/>
          <w:sz w:val="28"/>
          <w:lang w:eastAsia="zh-CN"/>
        </w:rPr>
        <w:t>一、芥末项目概论</w:t>
      </w:r>
      <w:bookmarkEnd w:id="2"/>
    </w:p>
    <w:p>
      <w:pPr>
        <w:pStyle w:val="Heading2"/>
        <w:rPr>
          <w:rFonts w:ascii="仿宋" w:eastAsia="仿宋" w:hAnsi="仿宋" w:cs="仿宋" w:hint="eastAsia"/>
          <w:lang w:eastAsia="zh-CN"/>
        </w:rPr>
      </w:pPr>
      <w:bookmarkStart w:id="3" w:name="_Toc16681"/>
      <w:r>
        <w:rPr>
          <w:rFonts w:ascii="仿宋" w:eastAsia="仿宋" w:hAnsi="仿宋" w:cs="仿宋" w:hint="eastAsia"/>
          <w:lang w:eastAsia="zh-CN"/>
        </w:rPr>
        <w:t>(一)、芥末项目概况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芥末项目的起源追溯至对市场的深入洞察。市场的不断演变与变革为芥末项目提供了难得的机遇。当前市场存在的需求缺口和变革的大环境共同构成了芥末项目的背景。这个芥末项目旨在充分利用市场机遇，填补行业中尚未满足的需求，为客户提供全新的解决方案。市场的变革和需求的增长使得这个芥末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芥末项目名称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芥末项目正式命名为芥末。这个名称不仅仅是一个标识，更代表了芥末项目的核心理念和愿景。它蕴含着芥末项目所要解决问题的关键字，具有强烈的表达和辨识度，为芥末项目树立了鲜明的品牌形象。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芥末项目目标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芥末项目的核心目标是提供一种全新、高效的解决方案，满足客户日益增长的需求。芥末项目追求的不仅仅是满足市场需求，更是在市场中获得卓越的竞争优势。通过不断提升产品或服务的质量和创新水平，芥末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芥末项目范围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芥末项目全面涵盖了产品研发、制造、市场推广和售后服务，确保从产品设计到最终用户体验的全方位关注。这一全面的芥末项目范围是为了确保芥末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芥末项目时间表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芥末项目计划在未来18个月内完成，包括研发、测试、市场试点和正式推出等不同阶段。这个时间表的合理设计是为了确保芥末项目各个阶段的顺利推进，以便按时交付高质量的成果。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芥末项目预算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芥末项目总预算估算为XX百万美元，主要分配在研发、市场推广、人员培训和运营等方面。这一充足的预算为芥末项目提供了充足的资源，确保芥末项目在各个方面都能取得优异的表现。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芥末项目风险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芥末项目可能面临的风险包括市场接受度低、技术难题、竞争激烈等。芥末项目团队已经制定了相应的风险应对计划，通过前瞻性的风险管理，确保芥末项目在面对不确定性时能够迅速做出应对。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芥末项目团队</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芥末项目汇聚了一支经验丰富、多领域专业素养的核心团队，确保芥末项目在各个方面都能拥有高水平的执行力。团队的协同作战是芥末项目成功的关键因素之一。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芥末项目背景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芥末项目的背景根植于市场对更高效、创新产品的渴望，同时也受到科技发展对行业格局的深刻改变的影响。这为芥末项目提供了广阔的发展空间和市场需求。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芥末项目现状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截至目前，芥末项目已完成市场调研和技术验证，取得了初步的成功。这为芥末项目在未来的发展奠定了坚实的基础，为更远大的目标打下了坚实的基石。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5103"/>
      <w:r>
        <w:rPr>
          <w:rFonts w:ascii="仿宋" w:eastAsia="仿宋" w:hAnsi="仿宋" w:cs="仿宋" w:hint="eastAsia"/>
          <w:sz w:val="28"/>
          <w:lang w:eastAsia="zh-CN"/>
        </w:rPr>
        <w:t>(二)、芥末项目目标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keyword》芥末项目首要业务目标是在市场中占据有利地位，实现产品/服务的成功推广和销售。通过不断提升产品质量、创新性，芥末项目追求成为行业中的领导者，赢得更多客户的青睐。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在科技迅速发展的时代，芥末项目着眼于技术创新。通过持续的研发和技术升级，芥末项目旨在推出更具创新性的产品或服务，以满足市场对新鲜、先进解决方案的需求。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为了建立可持续的客户关系，芥末项目设定了客户满意度目标。通过提供卓越的产品质量和优质的客户服务，芥末项目追求赢得客户的信任和忠诚度，确保他们的满意度达到行业领先水平。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芥末项目注重社会责任和可持续发展。通过实施环保、社会责任芥末项目，芥末项目致力于在经济发展的同时保护环境，促进社会公平，实现可持续经营。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芥末项目的团队是实现目标的核心驱动力。因此，芥末项目设定了团队发展目标，包括提升团队成员的专业技能、培养领导力，以及搭建协同高效的团队工作氛围。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496"/>
      <w:r>
        <w:rPr>
          <w:rFonts w:ascii="仿宋" w:eastAsia="仿宋" w:hAnsi="仿宋" w:cs="仿宋" w:hint="eastAsia"/>
          <w:sz w:val="28"/>
          <w:lang w:eastAsia="zh-CN"/>
        </w:rPr>
        <w:t>(三)、芥末项目提出的理由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芥末项目提出的理由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芥末项目的提出源于对市场机遇的深刻洞察。当前市场中存在的需求缺口和行业发展趋势表明，有巨大的商业机会等待被开发。通过准确捕捉市场机遇，芥末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芥末项目的理念基于对技术创新的信仰。通过持续的研发和技术投入，芥末项目有望推出更具创新性的产品或服务。在科技飞速发展的当下，芥末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芥末项目的提出是为了增强企业的行业竞争力。通过提升产品或服务的质量和独特性，芥末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芥末项目响应了消费者需求的变化。随着社会和科技的不断发展，消费者对产品和服务的需求也在发生变化。通过深入了解并及时回应消费者的新需求，芥末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芥末项目的提出是企业战略发展规划的一部分。在面对日益激烈的市场竞争和不断变化的商业环境中，芥末项目作为企业战略的一环，旨在为企业开辟新的增长领域，巩固企业在行业中的地位。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芥末项目的提出不仅仅是基于商业考量，还注重社会责任。通过推出环保、社会责任等方面的芥末项目，芥末企业可以在社会中树立积极形象，为社会做出积极贡献，实现经济效益和社会效益的双赢。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芥末项目的提出反映了对利益相关者期望的关注。包括客户、员工、投资者等利益相关者在企业发展中都有着各自的期望，芥末项目力求在满足这些期望的同时，取得更大的共赢。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5392"/>
      <w:r>
        <w:rPr>
          <w:rFonts w:ascii="仿宋" w:eastAsia="仿宋" w:hAnsi="仿宋" w:cs="仿宋" w:hint="eastAsia"/>
          <w:sz w:val="28"/>
          <w:lang w:eastAsia="zh-CN"/>
        </w:rPr>
        <w:t>(四)、芥末项目意义</w:t>
      </w:r>
      <w:bookmarkEnd w:id="6"/>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在实施芥末项目的过程中，我们不仅仅是在追逐商业成功，更是为企业和社会的多个层面创造了深远的意义。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芥末项目的首要意义在于提升企业的市场竞争力。通过持续的创新和对产品质量的高标准要求，芥末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芥末项目的推进将促使行业技术水平的提升。通过引入先进技术和创新性解决方案，芥末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在社会层面，芥末项目不仅创造了大量就业机会，提高了就业水平，还注重社会责任和环保。通过参与社会公益事业和推动环保芥末项目，芥末项目为社会贡献了一份力量，体现了企业对社会的积极回馈。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综合而言，芥末项目意义重大，不仅推动了企业的发展，也为行业和社会的进步贡献了积极力量。这是一个全面而深刻的影响，将在未来产生可持续的正面效应。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8245"/>
      <w:r>
        <w:rPr>
          <w:rFonts w:ascii="仿宋" w:eastAsia="仿宋" w:hAnsi="仿宋" w:cs="仿宋" w:hint="eastAsia"/>
          <w:sz w:val="28"/>
          <w:lang w:eastAsia="zh-CN"/>
        </w:rPr>
        <w:t>(五)、芥末项目背景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在当今迅猛发展的商业环境中，芥末项目的动因根植于对多方面因素的审慎考量。这个芥末项目的提出并非孤立的决策，而是对企业所处背景深入思考的产物。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市场的不断演变是芥末项目背后的首要原因。科技的迅速发展和全球市场的快速变化使得企业必须灵活应对。芥末项目应运而生，旨在通过创新性的解决方案迎合市场的多变需求，赢得竞争中的先机。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竞争的激烈程度也是芥末项目背景中不可忽视的一环。企业需要在激烈竞争中脱颖而出，为此，芥末项目致力于打破常规，提供独特的价值主张，以吸引客户并确保市场份额的增长。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技术的迅速发展为企业带来了机遇与挑战。作为芥末项目启动的背景之一，对新兴技术的应用将有助于提升企业的技术水平，使其在不断演进的商业环境中保持竞争优势。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此外，社会对企业责任的期望也在逐渐升高。芥末项目充分融入了社会责任的理念，通过可持续经营和社会公益芥末项目，企图为社会贡献一份力量，在商业成功的同时关注社会价值。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9450"/>
      <w:r>
        <w:rPr>
          <w:rFonts w:ascii="仿宋" w:eastAsia="仿宋" w:hAnsi="仿宋" w:cs="仿宋" w:hint="eastAsia"/>
          <w:sz w:val="28"/>
          <w:lang w:eastAsia="zh-CN"/>
        </w:rPr>
        <w:t>二、芥末项目危机管理</w:t>
      </w:r>
      <w:bookmarkEnd w:id="8"/>
    </w:p>
    <w:p>
      <w:pPr>
        <w:pStyle w:val="Heading2"/>
        <w:rPr>
          <w:rFonts w:ascii="仿宋" w:eastAsia="仿宋" w:hAnsi="仿宋" w:cs="仿宋" w:hint="eastAsia"/>
          <w:lang w:eastAsia="zh-CN"/>
        </w:rPr>
      </w:pPr>
      <w:bookmarkStart w:id="9" w:name="_Toc7457"/>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芥末项目危机管理中，危机预警与识别是确保芥末项目稳健运行的核心步骤。通过建立全面的监测机制，芥末项目团队旨在及时发现和理解潜在的风险和危机因素，以便采取及时的预防和应对措施，确保芥末项目持续处于可控状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首先，通过深入的风险评估，芥末项目团队全面分析了整个芥末项目和各个阶段可能存在的威胁。这包括准确评估每个潜在风险的发生概率和可能影响的程度，为后续危机预警提供了有力支持。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芥末项目团队着重于明确定义芥末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芥末项目进展的持续监控，团队能够及时发现潜在问题并作出迅速反应。芥末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在这一阶段，团队的专业素养和反应速度将发挥至关重要的作用，以确保潜在危机能够在初期得到有效的处理，最大程度地减轻负面影响。通过危机预警与识别，芥末项目得以更有序、可控地推进。</w:t>
      </w:r>
    </w:p>
    <w:p>
      <w:pPr>
        <w:pStyle w:val="Heading2"/>
        <w:ind w:firstLine="560" w:firstLineChars="200"/>
        <w:rPr>
          <w:rFonts w:ascii="仿宋" w:eastAsia="仿宋" w:hAnsi="仿宋" w:cs="仿宋" w:hint="eastAsia"/>
          <w:sz w:val="28"/>
          <w:lang w:eastAsia="zh-CN"/>
        </w:rPr>
      </w:pPr>
      <w:bookmarkStart w:id="10" w:name="_Toc30517"/>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在危机发生时，芥末项目团队立即行动，成立了应急小组。该小组的任务是迅速制定并实施紧急应对措施，以最小化潜在损失。以下是采取的主要措施：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暂停芥末项目进度：为遏制危机蔓延，芥末项目暂时停止进行，以便全面评估当前状况。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资源重新分配：重新评估芥末项目资源的分配，确保最大限度地减小损失。</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实时沟通：与关键利益相关者建立实时沟通机制，向他们传递芥末项目危机的实际状况，保障芥末项目核心利益。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在紧急应对的同时，芥末项目团队强调了团队协作和有效沟通的重要性。以下是团队协作的关键举措：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信息共享机制：建立了信息共享平台，确保团队成员能够及时获取芥末项目危机的实时信息。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领导者沟通：芥末项目领导者通过定期会议和即时沟通工具，指导团队应对危机，保持团队稳定运行。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随着危机得到初步控制，芥末项目团队转向制定恢复计划，以确保芥末项目能够从中迅速恢复。主要恢复计划包括：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修复受损的进度计划：重新评估芥末项目进度，制定修复计划，确保芥末项目尽快回归正常进程。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重新调整资源分配：优化资源分配，确保芥末项目在有限资源下高效运转。</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风险管理机制加强：对芥末项目风险进行全面评估，制定更强化的风险管理策略，以预防未来可能的危机。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32318"/>
      <w:r>
        <w:rPr>
          <w:rFonts w:ascii="仿宋" w:eastAsia="仿宋" w:hAnsi="仿宋" w:cs="仿宋" w:hint="eastAsia"/>
          <w:sz w:val="28"/>
          <w:lang w:eastAsia="zh-CN"/>
        </w:rPr>
        <w:t>三、芥末项目建设背景及必要性分析</w:t>
      </w:r>
      <w:bookmarkEnd w:id="11"/>
    </w:p>
    <w:p>
      <w:pPr>
        <w:pStyle w:val="Heading2"/>
        <w:rPr>
          <w:rFonts w:ascii="仿宋" w:eastAsia="仿宋" w:hAnsi="仿宋" w:cs="仿宋" w:hint="eastAsia"/>
          <w:lang w:eastAsia="zh-CN"/>
        </w:rPr>
      </w:pPr>
      <w:bookmarkStart w:id="12" w:name="_Toc20737"/>
      <w:r>
        <w:rPr>
          <w:rFonts w:ascii="仿宋" w:eastAsia="仿宋" w:hAnsi="仿宋" w:cs="仿宋" w:hint="eastAsia"/>
          <w:lang w:eastAsia="zh-CN"/>
        </w:rPr>
        <w:t>(一)、芥末项目背景分析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芥末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芥末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我们的背景分析将深入挖掘当前行业的发展趋势，通过对竞争态势的全面审视，找到芥末项目在这个潮流中的定位。同时，我们将关注行业内涌现的新兴机遇，以便芥末项目更好地融入行业发展的潮流中。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芥末项目提供了强大的发展动力。我们将聚焦于行业内最新的技术发展趋势，包括但不限于人工智能、大数据分析、物联网等领域。通过深度的技术研究，我们将确保芥末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芥末项目发展的源泉。我们将投入更多的精力对市场需求进行深入剖析，超越表面的需求，深入挖掘潜在的市场痛点和机遇。通过对市场需求的细致了解，芥末项目将更有针对性地设计解决方案，满足市场的多样化需求，从而更好地促进芥末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芥末项目战略至关重要。我们将对竞争态势进行更为深入的分析，包括但不限于市场份额、产品特点、客户满意度等多个维度。通过深度的竞争分析，芥末项目将能够更准确地把握市场脉搏，制定具有竞争力的芥末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芥末项目的发展具有直接的影响。我们将进行更为全面的法规和政策分析，了解行业发展中的潜在法律风险和合规挑战。通过充分了解和遵守相关法规，芥末项目将确保在法律框架内合法合规运营，为芥末项目的稳健发展提供有力支持。</w:t>
      </w:r>
    </w:p>
    <w:p>
      <w:pPr>
        <w:pStyle w:val="Heading2"/>
        <w:ind w:firstLine="560" w:firstLineChars="200"/>
        <w:rPr>
          <w:rFonts w:ascii="仿宋" w:eastAsia="仿宋" w:hAnsi="仿宋" w:cs="仿宋" w:hint="eastAsia"/>
          <w:sz w:val="28"/>
          <w:lang w:eastAsia="zh-CN"/>
        </w:rPr>
      </w:pPr>
      <w:bookmarkStart w:id="13" w:name="_Toc27153"/>
      <w:r>
        <w:rPr>
          <w:rFonts w:ascii="仿宋" w:eastAsia="仿宋" w:hAnsi="仿宋" w:cs="仿宋" w:hint="eastAsia"/>
          <w:sz w:val="28"/>
          <w:lang w:eastAsia="zh-CN"/>
        </w:rPr>
        <w:t>(二)、芥末项目建设必要性分析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芥末项目建设的迫切性源于对行业发展趋势的深刻洞察。我们正处于一个行业变革的时代，科技创新、数字化转型成为企业发展的关键动力。芥末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芥末项目建设不仅仅是为了跟上潮流，更是为了通过技术创新推动企业的持续发展。通过引入先进的技术和解决方案，芥末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芥末项目的建设成为必然选择，通过提高产品质量、拓展服务领域，从而在竞争中获得更多的机会。芥末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芥末项目建设的必要性体现在对客户需求更精准的满足。通过芥末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芥末项目建设的背后是对企业持续创新的追求。只有通过不断创新，企业才能在竞争中立于不败之地。芥末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20490"/>
      <w:r>
        <w:rPr>
          <w:rFonts w:ascii="仿宋" w:eastAsia="仿宋" w:hAnsi="仿宋" w:cs="仿宋" w:hint="eastAsia"/>
          <w:sz w:val="28"/>
          <w:lang w:eastAsia="zh-CN"/>
        </w:rPr>
        <w:t>四、芥末项目选址可行性分析</w:t>
      </w:r>
      <w:bookmarkEnd w:id="14"/>
    </w:p>
    <w:p>
      <w:pPr>
        <w:pStyle w:val="Heading2"/>
        <w:rPr>
          <w:rFonts w:ascii="仿宋" w:eastAsia="仿宋" w:hAnsi="仿宋" w:cs="仿宋" w:hint="eastAsia"/>
          <w:lang w:eastAsia="zh-CN"/>
        </w:rPr>
      </w:pPr>
      <w:bookmarkStart w:id="15" w:name="_Toc6931"/>
      <w:r>
        <w:rPr>
          <w:rFonts w:ascii="仿宋" w:eastAsia="仿宋" w:hAnsi="仿宋" w:cs="仿宋" w:hint="eastAsia"/>
          <w:lang w:eastAsia="zh-CN"/>
        </w:rPr>
        <w:t>(一)、芥末项目选址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该芥末项目选址位于XX省XX市XX区XXX街道</w:t>
      </w:r>
    </w:p>
    <w:p>
      <w:pPr>
        <w:pStyle w:val="Heading2"/>
        <w:ind w:firstLine="560" w:firstLineChars="200"/>
        <w:rPr>
          <w:rFonts w:ascii="仿宋" w:eastAsia="仿宋" w:hAnsi="仿宋" w:cs="仿宋" w:hint="eastAsia"/>
          <w:sz w:val="28"/>
          <w:lang w:eastAsia="zh-CN"/>
        </w:rPr>
      </w:pPr>
      <w:bookmarkStart w:id="16" w:name="_Toc20940"/>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芥末项目的征地面积将根据芥末项目的实际规模和需求进行精确规划。具体面积XXX平方米，旨在确保芥末项目不仅能够满足当前的发展需求，还能够预留空间以适应未来的扩展。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净用地面积是在征地面积基础上去除不可利用面积后的实际可开发用地。具体面积XXX平方米，考虑到环保、交通、安全等多方面因素，以确保芥末项目在整体利用效率上达到最优。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芥末项目计划建设的建筑总规模具体面积XXX平方米。这一规模的确定综合考虑了芥末项目的性质、规模，以及城市规划的相关要求，确保建筑布局与周边环境协调一致。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绿地率是芥末项目用地中被规划为绿地的比例。具体面积XXX平方米，旨在通过合理规划绿地，改善芥末项目周边环境，提升居民生活质量，并符合城市整体绿化规划。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容积率是用地上可以建设的建筑总体积与用地面积之比。具体面积XXX，通过合理的容积率规划，确保芥末项目建筑规模与周边环境和谐共生。</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确保芥末项目选址与当地城市规划相一致，具体面积XXX平方米。通过与城市规划部门深入沟通，确保芥末项目不仅符合城市的整体发展方向，还能够融入城市的发展布局，为城市的长远发展贡献力量。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充分了解并确保芥末项目选址符合当地产业政策，具体面积XXX平方米。这包括芥末项目对当地经济的促进作用，以及对相关产业的带动效应，确保芥末项目与地方政府的产业政策保持一致，促进共赢合作。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用地总体要求必须符合环保和可持续发展的原则，具体面积XXX平方米。通过采用绿色建筑设计、节能减排等措施，确保芥末项目在建设和运营过程中对环境的影响最小化，达到可持续发展的要求。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确保芥末项目选址具备必要的公共设施配套，具体面积XXX平方米。这包括交通便利性、教育、医疗等基础设施，以提高居民生活品质，使得芥末项目选址更具吸引力。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考虑用地总体要求对当地社会稳定性的影响，具体面积XXX平方米。通过深入了解当地社区反馈，确保芥末项目的选址和建设过程对当地社会和谐稳定产生积极作用。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芥末项目选址不仅符合法规和规划，还在实际操作中具有可行性。这一全面规划将为芥末项目的成功实施提供坚实的基础，确保芥末项目选址阶段就能够奠定良好的发展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https://d.book118.com/555034220114011100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芥末项目规划设计蓝图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芥末项目规划设计蓝图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芥末项目规划设计蓝图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芥末项目规划设计蓝图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芥末项目规划设计蓝图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芥末项目规划设计蓝图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芥末项目规划设计蓝图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芥末项目规划设计蓝图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芥末项目规划设计蓝图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芥末项目规划设计蓝图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芥末项目规划设计蓝图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芥末项目规划设计蓝图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芥末项目规划设计蓝图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芥末项目规划设计蓝图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芥末项目规划设计蓝图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芥末项目规划设计蓝图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芥末项目规划设计蓝图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912016"/>
    <w:rsid w:val="4E9120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55034220114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2024-01-20T21:44:00Z</dcterms:created>
  <dcterms:modified xsi:type="dcterms:W3CDTF">2024-01-20T21:44:32Z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0756678EF69A47B2A4BE815BFD2B93E3_11</vt:lpwstr>
  </property>
  <property fmtid="{D5CDD505-2E9C-101B-9397-08002B2CF9AE}" pid="3" name="KSOProductBuildVer">
    <vt:lpwstr>2052-12.1.0.16120</vt:lpwstr>
  </property>
</Properties>
</file>