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悬架系统减震元件项目构思建设方案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54" w:history="1">
        <w:r>
          <w:rPr>
            <w:rFonts w:ascii="仿宋" w:eastAsia="仿宋" w:hAnsi="仿宋" w:cs="仿宋" w:hint="eastAsia"/>
            <w:lang w:eastAsia="zh-CN"/>
          </w:rPr>
          <w:t>序言</w:t>
        </w:r>
        <w:r>
          <w:tab/>
        </w:r>
        <w:r>
          <w:fldChar w:fldCharType="begin"/>
        </w:r>
        <w:r>
          <w:instrText xml:space="preserve"> PAGEREF _Toc17954 \h </w:instrText>
        </w:r>
        <w:r>
          <w:fldChar w:fldCharType="separate"/>
        </w:r>
        <w:r>
          <w:t>3</w:t>
        </w:r>
        <w:r>
          <w:fldChar w:fldCharType="end"/>
        </w:r>
      </w:hyperlink>
    </w:p>
    <w:p>
      <w:pPr>
        <w:pStyle w:val="TOC1"/>
        <w:tabs>
          <w:tab w:val="right" w:leader="dot" w:pos="8306"/>
        </w:tabs>
      </w:pPr>
      <w:hyperlink w:anchor="_Toc6316" w:history="1">
        <w:r>
          <w:rPr>
            <w:rFonts w:ascii="仿宋" w:eastAsia="仿宋" w:hAnsi="仿宋" w:cs="仿宋" w:hint="eastAsia"/>
            <w:lang w:eastAsia="zh-CN"/>
          </w:rPr>
          <w:t>一、建设风险评估分析</w:t>
        </w:r>
        <w:r>
          <w:tab/>
        </w:r>
        <w:r>
          <w:fldChar w:fldCharType="begin"/>
        </w:r>
        <w:r>
          <w:instrText xml:space="preserve"> PAGEREF _Toc6316 \h </w:instrText>
        </w:r>
        <w:r>
          <w:fldChar w:fldCharType="separate"/>
        </w:r>
        <w:r>
          <w:t>3</w:t>
        </w:r>
        <w:r>
          <w:fldChar w:fldCharType="end"/>
        </w:r>
      </w:hyperlink>
    </w:p>
    <w:p>
      <w:pPr>
        <w:pStyle w:val="TOC2"/>
        <w:tabs>
          <w:tab w:val="right" w:leader="dot" w:pos="8306"/>
        </w:tabs>
      </w:pPr>
      <w:hyperlink w:anchor="_Toc28066" w:history="1">
        <w:r>
          <w:rPr>
            <w:rFonts w:ascii="仿宋" w:eastAsia="仿宋" w:hAnsi="仿宋" w:cs="仿宋" w:hint="eastAsia"/>
            <w:lang w:eastAsia="zh-CN"/>
          </w:rPr>
          <w:t>(一)、政策风险分析</w:t>
        </w:r>
        <w:r>
          <w:tab/>
        </w:r>
        <w:r>
          <w:fldChar w:fldCharType="begin"/>
        </w:r>
        <w:r>
          <w:instrText xml:space="preserve"> PAGEREF _Toc28066 \h </w:instrText>
        </w:r>
        <w:r>
          <w:fldChar w:fldCharType="separate"/>
        </w:r>
        <w:r>
          <w:t>3</w:t>
        </w:r>
        <w:r>
          <w:fldChar w:fldCharType="end"/>
        </w:r>
      </w:hyperlink>
    </w:p>
    <w:p>
      <w:pPr>
        <w:pStyle w:val="TOC2"/>
        <w:tabs>
          <w:tab w:val="right" w:leader="dot" w:pos="8306"/>
        </w:tabs>
      </w:pPr>
      <w:hyperlink w:anchor="_Toc19442" w:history="1">
        <w:r>
          <w:rPr>
            <w:rFonts w:ascii="仿宋" w:eastAsia="仿宋" w:hAnsi="仿宋" w:cs="仿宋" w:hint="eastAsia"/>
            <w:lang w:eastAsia="zh-CN"/>
          </w:rPr>
          <w:t>(二)、社会风险分析</w:t>
        </w:r>
        <w:r>
          <w:tab/>
        </w:r>
        <w:r>
          <w:fldChar w:fldCharType="begin"/>
        </w:r>
        <w:r>
          <w:instrText xml:space="preserve"> PAGEREF _Toc19442 \h </w:instrText>
        </w:r>
        <w:r>
          <w:fldChar w:fldCharType="separate"/>
        </w:r>
        <w:r>
          <w:t>4</w:t>
        </w:r>
        <w:r>
          <w:fldChar w:fldCharType="end"/>
        </w:r>
      </w:hyperlink>
    </w:p>
    <w:p>
      <w:pPr>
        <w:pStyle w:val="TOC2"/>
        <w:tabs>
          <w:tab w:val="right" w:leader="dot" w:pos="8306"/>
        </w:tabs>
      </w:pPr>
      <w:hyperlink w:anchor="_Toc4247" w:history="1">
        <w:r>
          <w:rPr>
            <w:rFonts w:ascii="仿宋" w:eastAsia="仿宋" w:hAnsi="仿宋" w:cs="仿宋" w:hint="eastAsia"/>
            <w:lang w:eastAsia="zh-CN"/>
          </w:rPr>
          <w:t>(三)、市场风险分析</w:t>
        </w:r>
        <w:r>
          <w:tab/>
        </w:r>
        <w:r>
          <w:fldChar w:fldCharType="begin"/>
        </w:r>
        <w:r>
          <w:instrText xml:space="preserve"> PAGEREF _Toc4247 \h </w:instrText>
        </w:r>
        <w:r>
          <w:fldChar w:fldCharType="separate"/>
        </w:r>
        <w:r>
          <w:t>6</w:t>
        </w:r>
        <w:r>
          <w:fldChar w:fldCharType="end"/>
        </w:r>
      </w:hyperlink>
    </w:p>
    <w:p>
      <w:pPr>
        <w:pStyle w:val="TOC2"/>
        <w:tabs>
          <w:tab w:val="right" w:leader="dot" w:pos="8306"/>
        </w:tabs>
      </w:pPr>
      <w:hyperlink w:anchor="_Toc32349" w:history="1">
        <w:r>
          <w:rPr>
            <w:rFonts w:ascii="仿宋" w:eastAsia="仿宋" w:hAnsi="仿宋" w:cs="仿宋" w:hint="eastAsia"/>
            <w:lang w:eastAsia="zh-CN"/>
          </w:rPr>
          <w:t>(四)、资金风险分析</w:t>
        </w:r>
        <w:r>
          <w:tab/>
        </w:r>
        <w:r>
          <w:fldChar w:fldCharType="begin"/>
        </w:r>
        <w:r>
          <w:instrText xml:space="preserve"> PAGEREF _Toc32349 \h </w:instrText>
        </w:r>
        <w:r>
          <w:fldChar w:fldCharType="separate"/>
        </w:r>
        <w:r>
          <w:t>6</w:t>
        </w:r>
        <w:r>
          <w:fldChar w:fldCharType="end"/>
        </w:r>
      </w:hyperlink>
    </w:p>
    <w:p>
      <w:pPr>
        <w:pStyle w:val="TOC2"/>
        <w:tabs>
          <w:tab w:val="right" w:leader="dot" w:pos="8306"/>
        </w:tabs>
      </w:pPr>
      <w:hyperlink w:anchor="_Toc12957" w:history="1">
        <w:r>
          <w:rPr>
            <w:rFonts w:ascii="仿宋" w:eastAsia="仿宋" w:hAnsi="仿宋" w:cs="仿宋" w:hint="eastAsia"/>
            <w:lang w:eastAsia="zh-CN"/>
          </w:rPr>
          <w:t>(五)、技术风险分析</w:t>
        </w:r>
        <w:r>
          <w:tab/>
        </w:r>
        <w:r>
          <w:fldChar w:fldCharType="begin"/>
        </w:r>
        <w:r>
          <w:instrText xml:space="preserve"> PAGEREF _Toc12957 \h </w:instrText>
        </w:r>
        <w:r>
          <w:fldChar w:fldCharType="separate"/>
        </w:r>
        <w:r>
          <w:t>8</w:t>
        </w:r>
        <w:r>
          <w:fldChar w:fldCharType="end"/>
        </w:r>
      </w:hyperlink>
    </w:p>
    <w:p>
      <w:pPr>
        <w:pStyle w:val="TOC2"/>
        <w:tabs>
          <w:tab w:val="right" w:leader="dot" w:pos="8306"/>
        </w:tabs>
      </w:pPr>
      <w:hyperlink w:anchor="_Toc19222" w:history="1">
        <w:r>
          <w:rPr>
            <w:rFonts w:ascii="仿宋" w:eastAsia="仿宋" w:hAnsi="仿宋" w:cs="仿宋" w:hint="eastAsia"/>
            <w:lang w:eastAsia="zh-CN"/>
          </w:rPr>
          <w:t>(六)、财务风险分析</w:t>
        </w:r>
        <w:r>
          <w:tab/>
        </w:r>
        <w:r>
          <w:fldChar w:fldCharType="begin"/>
        </w:r>
        <w:r>
          <w:instrText xml:space="preserve"> PAGEREF _Toc19222 \h </w:instrText>
        </w:r>
        <w:r>
          <w:fldChar w:fldCharType="separate"/>
        </w:r>
        <w:r>
          <w:t>9</w:t>
        </w:r>
        <w:r>
          <w:fldChar w:fldCharType="end"/>
        </w:r>
      </w:hyperlink>
    </w:p>
    <w:p>
      <w:pPr>
        <w:pStyle w:val="TOC2"/>
        <w:tabs>
          <w:tab w:val="right" w:leader="dot" w:pos="8306"/>
        </w:tabs>
      </w:pPr>
      <w:hyperlink w:anchor="_Toc6194" w:history="1">
        <w:r>
          <w:rPr>
            <w:rFonts w:ascii="仿宋" w:eastAsia="仿宋" w:hAnsi="仿宋" w:cs="仿宋" w:hint="eastAsia"/>
            <w:lang w:eastAsia="zh-CN"/>
          </w:rPr>
          <w:t>(七)、管理风险分析</w:t>
        </w:r>
        <w:r>
          <w:tab/>
        </w:r>
        <w:r>
          <w:fldChar w:fldCharType="begin"/>
        </w:r>
        <w:r>
          <w:instrText xml:space="preserve"> PAGEREF _Toc6194 \h </w:instrText>
        </w:r>
        <w:r>
          <w:fldChar w:fldCharType="separate"/>
        </w:r>
        <w:r>
          <w:t>11</w:t>
        </w:r>
        <w:r>
          <w:fldChar w:fldCharType="end"/>
        </w:r>
      </w:hyperlink>
    </w:p>
    <w:p>
      <w:pPr>
        <w:pStyle w:val="TOC2"/>
        <w:tabs>
          <w:tab w:val="right" w:leader="dot" w:pos="8306"/>
        </w:tabs>
      </w:pPr>
      <w:hyperlink w:anchor="_Toc2740" w:history="1">
        <w:r>
          <w:rPr>
            <w:rFonts w:ascii="仿宋" w:eastAsia="仿宋" w:hAnsi="仿宋" w:cs="仿宋" w:hint="eastAsia"/>
            <w:lang w:eastAsia="zh-CN"/>
          </w:rPr>
          <w:t>(八)、其它风险分析</w:t>
        </w:r>
        <w:r>
          <w:tab/>
        </w:r>
        <w:r>
          <w:fldChar w:fldCharType="begin"/>
        </w:r>
        <w:r>
          <w:instrText xml:space="preserve"> PAGEREF _Toc2740 \h </w:instrText>
        </w:r>
        <w:r>
          <w:fldChar w:fldCharType="separate"/>
        </w:r>
        <w:r>
          <w:t>12</w:t>
        </w:r>
        <w:r>
          <w:fldChar w:fldCharType="end"/>
        </w:r>
      </w:hyperlink>
    </w:p>
    <w:p>
      <w:pPr>
        <w:pStyle w:val="TOC2"/>
        <w:tabs>
          <w:tab w:val="right" w:leader="dot" w:pos="8306"/>
        </w:tabs>
      </w:pPr>
      <w:hyperlink w:anchor="_Toc3421" w:history="1">
        <w:r>
          <w:rPr>
            <w:rFonts w:ascii="仿宋" w:eastAsia="仿宋" w:hAnsi="仿宋" w:cs="仿宋" w:hint="eastAsia"/>
            <w:lang w:eastAsia="zh-CN"/>
          </w:rPr>
          <w:t>(九)、社会影响评估</w:t>
        </w:r>
        <w:r>
          <w:tab/>
        </w:r>
        <w:r>
          <w:fldChar w:fldCharType="begin"/>
        </w:r>
        <w:r>
          <w:instrText xml:space="preserve"> PAGEREF _Toc3421 \h </w:instrText>
        </w:r>
        <w:r>
          <w:fldChar w:fldCharType="separate"/>
        </w:r>
        <w:r>
          <w:t>13</w:t>
        </w:r>
        <w:r>
          <w:fldChar w:fldCharType="end"/>
        </w:r>
      </w:hyperlink>
    </w:p>
    <w:p>
      <w:pPr>
        <w:pStyle w:val="TOC1"/>
        <w:tabs>
          <w:tab w:val="right" w:leader="dot" w:pos="8306"/>
        </w:tabs>
      </w:pPr>
      <w:hyperlink w:anchor="_Toc32712" w:history="1">
        <w:r>
          <w:rPr>
            <w:rFonts w:ascii="仿宋" w:eastAsia="仿宋" w:hAnsi="仿宋" w:cs="仿宋" w:hint="eastAsia"/>
            <w:lang w:eastAsia="zh-CN"/>
          </w:rPr>
          <w:t>二、环境和生态影响分析</w:t>
        </w:r>
        <w:r>
          <w:tab/>
        </w:r>
        <w:r>
          <w:fldChar w:fldCharType="begin"/>
        </w:r>
        <w:r>
          <w:instrText xml:space="preserve"> PAGEREF _Toc32712 \h </w:instrText>
        </w:r>
        <w:r>
          <w:fldChar w:fldCharType="separate"/>
        </w:r>
        <w:r>
          <w:t>15</w:t>
        </w:r>
        <w:r>
          <w:fldChar w:fldCharType="end"/>
        </w:r>
      </w:hyperlink>
    </w:p>
    <w:p>
      <w:pPr>
        <w:pStyle w:val="TOC2"/>
        <w:tabs>
          <w:tab w:val="right" w:leader="dot" w:pos="8306"/>
        </w:tabs>
      </w:pPr>
      <w:hyperlink w:anchor="_Toc24192" w:history="1">
        <w:r>
          <w:rPr>
            <w:rFonts w:ascii="仿宋" w:eastAsia="仿宋" w:hAnsi="仿宋" w:cs="仿宋" w:hint="eastAsia"/>
            <w:lang w:eastAsia="zh-CN"/>
          </w:rPr>
          <w:t>(一)、环境和生态现状</w:t>
        </w:r>
        <w:r>
          <w:tab/>
        </w:r>
        <w:r>
          <w:fldChar w:fldCharType="begin"/>
        </w:r>
        <w:r>
          <w:instrText xml:space="preserve"> PAGEREF _Toc24192 \h </w:instrText>
        </w:r>
        <w:r>
          <w:fldChar w:fldCharType="separate"/>
        </w:r>
        <w:r>
          <w:t>15</w:t>
        </w:r>
        <w:r>
          <w:fldChar w:fldCharType="end"/>
        </w:r>
      </w:hyperlink>
    </w:p>
    <w:p>
      <w:pPr>
        <w:pStyle w:val="TOC2"/>
        <w:tabs>
          <w:tab w:val="right" w:leader="dot" w:pos="8306"/>
        </w:tabs>
      </w:pPr>
      <w:hyperlink w:anchor="_Toc28892" w:history="1">
        <w:r>
          <w:rPr>
            <w:rFonts w:ascii="仿宋" w:eastAsia="仿宋" w:hAnsi="仿宋" w:cs="仿宋" w:hint="eastAsia"/>
            <w:lang w:eastAsia="zh-CN"/>
          </w:rPr>
          <w:t>(二)、生态环境影响分析</w:t>
        </w:r>
        <w:r>
          <w:tab/>
        </w:r>
        <w:r>
          <w:fldChar w:fldCharType="begin"/>
        </w:r>
        <w:r>
          <w:instrText xml:space="preserve"> PAGEREF _Toc28892 \h </w:instrText>
        </w:r>
        <w:r>
          <w:fldChar w:fldCharType="separate"/>
        </w:r>
        <w:r>
          <w:t>17</w:t>
        </w:r>
        <w:r>
          <w:fldChar w:fldCharType="end"/>
        </w:r>
      </w:hyperlink>
    </w:p>
    <w:p>
      <w:pPr>
        <w:pStyle w:val="TOC2"/>
        <w:tabs>
          <w:tab w:val="right" w:leader="dot" w:pos="8306"/>
        </w:tabs>
      </w:pPr>
      <w:hyperlink w:anchor="_Toc31981" w:history="1">
        <w:r>
          <w:rPr>
            <w:rFonts w:ascii="仿宋" w:eastAsia="仿宋" w:hAnsi="仿宋" w:cs="仿宋" w:hint="eastAsia"/>
            <w:lang w:eastAsia="zh-CN"/>
          </w:rPr>
          <w:t>(三)、生态环境保护措施</w:t>
        </w:r>
        <w:r>
          <w:tab/>
        </w:r>
        <w:r>
          <w:fldChar w:fldCharType="begin"/>
        </w:r>
        <w:r>
          <w:instrText xml:space="preserve"> PAGEREF _Toc31981 \h </w:instrText>
        </w:r>
        <w:r>
          <w:fldChar w:fldCharType="separate"/>
        </w:r>
        <w:r>
          <w:t>18</w:t>
        </w:r>
        <w:r>
          <w:fldChar w:fldCharType="end"/>
        </w:r>
      </w:hyperlink>
    </w:p>
    <w:p>
      <w:pPr>
        <w:pStyle w:val="TOC2"/>
        <w:tabs>
          <w:tab w:val="right" w:leader="dot" w:pos="8306"/>
        </w:tabs>
      </w:pPr>
      <w:hyperlink w:anchor="_Toc25405" w:history="1">
        <w:r>
          <w:rPr>
            <w:rFonts w:ascii="仿宋" w:eastAsia="仿宋" w:hAnsi="仿宋" w:cs="仿宋" w:hint="eastAsia"/>
            <w:lang w:eastAsia="zh-CN"/>
          </w:rPr>
          <w:t>(四)、地质灾害影响分析</w:t>
        </w:r>
        <w:r>
          <w:tab/>
        </w:r>
        <w:r>
          <w:fldChar w:fldCharType="begin"/>
        </w:r>
        <w:r>
          <w:instrText xml:space="preserve"> PAGEREF _Toc25405 \h </w:instrText>
        </w:r>
        <w:r>
          <w:fldChar w:fldCharType="separate"/>
        </w:r>
        <w:r>
          <w:t>20</w:t>
        </w:r>
        <w:r>
          <w:fldChar w:fldCharType="end"/>
        </w:r>
      </w:hyperlink>
    </w:p>
    <w:p>
      <w:pPr>
        <w:pStyle w:val="TOC2"/>
        <w:tabs>
          <w:tab w:val="right" w:leader="dot" w:pos="8306"/>
        </w:tabs>
      </w:pPr>
      <w:hyperlink w:anchor="_Toc21749" w:history="1">
        <w:r>
          <w:rPr>
            <w:rFonts w:ascii="仿宋" w:eastAsia="仿宋" w:hAnsi="仿宋" w:cs="仿宋" w:hint="eastAsia"/>
            <w:lang w:eastAsia="zh-CN"/>
          </w:rPr>
          <w:t>(五)、特殊环境影响</w:t>
        </w:r>
        <w:r>
          <w:tab/>
        </w:r>
        <w:r>
          <w:fldChar w:fldCharType="begin"/>
        </w:r>
        <w:r>
          <w:instrText xml:space="preserve"> PAGEREF _Toc21749 \h </w:instrText>
        </w:r>
        <w:r>
          <w:fldChar w:fldCharType="separate"/>
        </w:r>
        <w:r>
          <w:t>22</w:t>
        </w:r>
        <w:r>
          <w:fldChar w:fldCharType="end"/>
        </w:r>
      </w:hyperlink>
    </w:p>
    <w:p>
      <w:pPr>
        <w:pStyle w:val="TOC1"/>
        <w:tabs>
          <w:tab w:val="right" w:leader="dot" w:pos="8306"/>
        </w:tabs>
      </w:pPr>
      <w:hyperlink w:anchor="_Toc1354" w:history="1">
        <w:r>
          <w:rPr>
            <w:rFonts w:ascii="仿宋" w:eastAsia="仿宋" w:hAnsi="仿宋" w:cs="仿宋" w:hint="eastAsia"/>
            <w:lang w:eastAsia="zh-CN"/>
          </w:rPr>
          <w:t>三、资源开发及综合利用分析</w:t>
        </w:r>
        <w:r>
          <w:tab/>
        </w:r>
        <w:r>
          <w:fldChar w:fldCharType="begin"/>
        </w:r>
        <w:r>
          <w:instrText xml:space="preserve"> PAGEREF _Toc1354 \h </w:instrText>
        </w:r>
        <w:r>
          <w:fldChar w:fldCharType="separate"/>
        </w:r>
        <w:r>
          <w:t>23</w:t>
        </w:r>
        <w:r>
          <w:fldChar w:fldCharType="end"/>
        </w:r>
      </w:hyperlink>
    </w:p>
    <w:p>
      <w:pPr>
        <w:pStyle w:val="TOC2"/>
        <w:tabs>
          <w:tab w:val="right" w:leader="dot" w:pos="8306"/>
        </w:tabs>
      </w:pPr>
      <w:hyperlink w:anchor="_Toc18817" w:history="1">
        <w:r>
          <w:rPr>
            <w:rFonts w:ascii="仿宋" w:eastAsia="仿宋" w:hAnsi="仿宋" w:cs="仿宋" w:hint="eastAsia"/>
            <w:lang w:eastAsia="zh-CN"/>
          </w:rPr>
          <w:t>(一)、资源开发方案</w:t>
        </w:r>
        <w:r>
          <w:tab/>
        </w:r>
        <w:r>
          <w:fldChar w:fldCharType="begin"/>
        </w:r>
        <w:r>
          <w:instrText xml:space="preserve"> PAGEREF _Toc18817 \h </w:instrText>
        </w:r>
        <w:r>
          <w:fldChar w:fldCharType="separate"/>
        </w:r>
        <w:r>
          <w:t>23</w:t>
        </w:r>
        <w:r>
          <w:fldChar w:fldCharType="end"/>
        </w:r>
      </w:hyperlink>
    </w:p>
    <w:p>
      <w:pPr>
        <w:pStyle w:val="TOC2"/>
        <w:tabs>
          <w:tab w:val="right" w:leader="dot" w:pos="8306"/>
        </w:tabs>
      </w:pPr>
      <w:hyperlink w:anchor="_Toc3112" w:history="1">
        <w:r>
          <w:rPr>
            <w:rFonts w:ascii="仿宋" w:eastAsia="仿宋" w:hAnsi="仿宋" w:cs="仿宋" w:hint="eastAsia"/>
            <w:lang w:eastAsia="zh-CN"/>
          </w:rPr>
          <w:t>(二)、资源利用方案</w:t>
        </w:r>
        <w:r>
          <w:tab/>
        </w:r>
        <w:r>
          <w:fldChar w:fldCharType="begin"/>
        </w:r>
        <w:r>
          <w:instrText xml:space="preserve"> PAGEREF _Toc3112 \h </w:instrText>
        </w:r>
        <w:r>
          <w:fldChar w:fldCharType="separate"/>
        </w:r>
        <w:r>
          <w:t>24</w:t>
        </w:r>
        <w:r>
          <w:fldChar w:fldCharType="end"/>
        </w:r>
      </w:hyperlink>
    </w:p>
    <w:p>
      <w:pPr>
        <w:pStyle w:val="TOC2"/>
        <w:tabs>
          <w:tab w:val="right" w:leader="dot" w:pos="8306"/>
        </w:tabs>
      </w:pPr>
      <w:hyperlink w:anchor="_Toc10624" w:history="1">
        <w:r>
          <w:rPr>
            <w:rFonts w:ascii="仿宋" w:eastAsia="仿宋" w:hAnsi="仿宋" w:cs="仿宋" w:hint="eastAsia"/>
            <w:lang w:eastAsia="zh-CN"/>
          </w:rPr>
          <w:t>(三)、资源节约措施</w:t>
        </w:r>
        <w:r>
          <w:tab/>
        </w:r>
        <w:r>
          <w:fldChar w:fldCharType="begin"/>
        </w:r>
        <w:r>
          <w:instrText xml:space="preserve"> PAGEREF _Toc10624 \h </w:instrText>
        </w:r>
        <w:r>
          <w:fldChar w:fldCharType="separate"/>
        </w:r>
        <w:r>
          <w:t>25</w:t>
        </w:r>
        <w:r>
          <w:fldChar w:fldCharType="end"/>
        </w:r>
      </w:hyperlink>
    </w:p>
    <w:p>
      <w:pPr>
        <w:pStyle w:val="TOC1"/>
        <w:tabs>
          <w:tab w:val="right" w:leader="dot" w:pos="8306"/>
        </w:tabs>
      </w:pPr>
      <w:hyperlink w:anchor="_Toc10238" w:history="1">
        <w:r>
          <w:rPr>
            <w:rFonts w:ascii="仿宋" w:eastAsia="仿宋" w:hAnsi="仿宋" w:cs="仿宋" w:hint="eastAsia"/>
            <w:lang w:eastAsia="zh-CN"/>
          </w:rPr>
          <w:t>四、经济影响分析</w:t>
        </w:r>
        <w:r>
          <w:tab/>
        </w:r>
        <w:r>
          <w:fldChar w:fldCharType="begin"/>
        </w:r>
        <w:r>
          <w:instrText xml:space="preserve"> PAGEREF _Toc10238 \h </w:instrText>
        </w:r>
        <w:r>
          <w:fldChar w:fldCharType="separate"/>
        </w:r>
        <w:r>
          <w:t>26</w:t>
        </w:r>
        <w:r>
          <w:fldChar w:fldCharType="end"/>
        </w:r>
      </w:hyperlink>
    </w:p>
    <w:p>
      <w:pPr>
        <w:pStyle w:val="TOC2"/>
        <w:tabs>
          <w:tab w:val="right" w:leader="dot" w:pos="8306"/>
        </w:tabs>
      </w:pPr>
      <w:hyperlink w:anchor="_Toc21929" w:history="1">
        <w:r>
          <w:rPr>
            <w:rFonts w:ascii="仿宋" w:eastAsia="仿宋" w:hAnsi="仿宋" w:cs="仿宋" w:hint="eastAsia"/>
            <w:lang w:eastAsia="zh-CN"/>
          </w:rPr>
          <w:t>(一)、经济费用效益或费用效果分析</w:t>
        </w:r>
        <w:r>
          <w:tab/>
        </w:r>
        <w:r>
          <w:fldChar w:fldCharType="begin"/>
        </w:r>
        <w:r>
          <w:instrText xml:space="preserve"> PAGEREF _Toc21929 \h </w:instrText>
        </w:r>
        <w:r>
          <w:fldChar w:fldCharType="separate"/>
        </w:r>
        <w:r>
          <w:t>26</w:t>
        </w:r>
        <w:r>
          <w:fldChar w:fldCharType="end"/>
        </w:r>
      </w:hyperlink>
    </w:p>
    <w:p>
      <w:pPr>
        <w:pStyle w:val="TOC2"/>
        <w:tabs>
          <w:tab w:val="right" w:leader="dot" w:pos="8306"/>
        </w:tabs>
      </w:pPr>
      <w:hyperlink w:anchor="_Toc2854" w:history="1">
        <w:r>
          <w:rPr>
            <w:rFonts w:ascii="仿宋" w:eastAsia="仿宋" w:hAnsi="仿宋" w:cs="仿宋" w:hint="eastAsia"/>
            <w:lang w:eastAsia="zh-CN"/>
          </w:rPr>
          <w:t>(二)、行业影响分析</w:t>
        </w:r>
        <w:r>
          <w:tab/>
        </w:r>
        <w:r>
          <w:fldChar w:fldCharType="begin"/>
        </w:r>
        <w:r>
          <w:instrText xml:space="preserve"> PAGEREF _Toc2854 \h </w:instrText>
        </w:r>
        <w:r>
          <w:fldChar w:fldCharType="separate"/>
        </w:r>
        <w:r>
          <w:t>28</w:t>
        </w:r>
        <w:r>
          <w:fldChar w:fldCharType="end"/>
        </w:r>
      </w:hyperlink>
    </w:p>
    <w:p>
      <w:pPr>
        <w:pStyle w:val="TOC2"/>
        <w:tabs>
          <w:tab w:val="right" w:leader="dot" w:pos="8306"/>
        </w:tabs>
      </w:pPr>
      <w:hyperlink w:anchor="_Toc16737" w:history="1">
        <w:r>
          <w:rPr>
            <w:rFonts w:ascii="仿宋" w:eastAsia="仿宋" w:hAnsi="仿宋" w:cs="仿宋" w:hint="eastAsia"/>
            <w:lang w:eastAsia="zh-CN"/>
          </w:rPr>
          <w:t>(三)、区域经济影响分析</w:t>
        </w:r>
        <w:r>
          <w:tab/>
        </w:r>
        <w:r>
          <w:fldChar w:fldCharType="begin"/>
        </w:r>
        <w:r>
          <w:instrText xml:space="preserve"> PAGEREF _Toc16737 \h </w:instrText>
        </w:r>
        <w:r>
          <w:fldChar w:fldCharType="separate"/>
        </w:r>
        <w:r>
          <w:t>30</w:t>
        </w:r>
        <w:r>
          <w:fldChar w:fldCharType="end"/>
        </w:r>
      </w:hyperlink>
    </w:p>
    <w:p>
      <w:pPr>
        <w:pStyle w:val="TOC2"/>
        <w:tabs>
          <w:tab w:val="right" w:leader="dot" w:pos="8306"/>
        </w:tabs>
      </w:pPr>
      <w:hyperlink w:anchor="_Toc9221" w:history="1">
        <w:r>
          <w:rPr>
            <w:rFonts w:ascii="仿宋" w:eastAsia="仿宋" w:hAnsi="仿宋" w:cs="仿宋" w:hint="eastAsia"/>
            <w:lang w:eastAsia="zh-CN"/>
          </w:rPr>
          <w:t>(四)、宏观经济影响分析</w:t>
        </w:r>
        <w:r>
          <w:tab/>
        </w:r>
        <w:r>
          <w:fldChar w:fldCharType="begin"/>
        </w:r>
        <w:r>
          <w:instrText xml:space="preserve"> PAGEREF _Toc9221 \h </w:instrText>
        </w:r>
        <w:r>
          <w:fldChar w:fldCharType="separate"/>
        </w:r>
        <w:r>
          <w:t>31</w:t>
        </w:r>
        <w:r>
          <w:fldChar w:fldCharType="end"/>
        </w:r>
      </w:hyperlink>
    </w:p>
    <w:p>
      <w:pPr>
        <w:pStyle w:val="TOC1"/>
        <w:tabs>
          <w:tab w:val="right" w:leader="dot" w:pos="8306"/>
        </w:tabs>
      </w:pPr>
      <w:hyperlink w:anchor="_Toc4042" w:history="1">
        <w:r>
          <w:rPr>
            <w:rFonts w:ascii="仿宋" w:eastAsia="仿宋" w:hAnsi="仿宋" w:cs="仿宋" w:hint="eastAsia"/>
            <w:lang w:eastAsia="zh-CN"/>
          </w:rPr>
          <w:t>五、发展规划、产业政策和行业准入分析</w:t>
        </w:r>
        <w:r>
          <w:tab/>
        </w:r>
        <w:r>
          <w:fldChar w:fldCharType="begin"/>
        </w:r>
        <w:r>
          <w:instrText xml:space="preserve"> PAGEREF _Toc4042 \h </w:instrText>
        </w:r>
        <w:r>
          <w:fldChar w:fldCharType="separate"/>
        </w:r>
        <w:r>
          <w:t>33</w:t>
        </w:r>
        <w:r>
          <w:fldChar w:fldCharType="end"/>
        </w:r>
      </w:hyperlink>
    </w:p>
    <w:p>
      <w:pPr>
        <w:pStyle w:val="TOC2"/>
        <w:tabs>
          <w:tab w:val="right" w:leader="dot" w:pos="8306"/>
        </w:tabs>
      </w:pPr>
      <w:hyperlink w:anchor="_Toc26202" w:history="1">
        <w:r>
          <w:rPr>
            <w:rFonts w:ascii="仿宋" w:eastAsia="仿宋" w:hAnsi="仿宋" w:cs="仿宋" w:hint="eastAsia"/>
            <w:lang w:eastAsia="zh-CN"/>
          </w:rPr>
          <w:t>(一)、发展规划分析</w:t>
        </w:r>
        <w:r>
          <w:tab/>
        </w:r>
        <w:r>
          <w:fldChar w:fldCharType="begin"/>
        </w:r>
        <w:r>
          <w:instrText xml:space="preserve"> PAGEREF _Toc26202 \h </w:instrText>
        </w:r>
        <w:r>
          <w:fldChar w:fldCharType="separate"/>
        </w:r>
        <w:r>
          <w:t>33</w:t>
        </w:r>
        <w:r>
          <w:fldChar w:fldCharType="end"/>
        </w:r>
      </w:hyperlink>
    </w:p>
    <w:p>
      <w:pPr>
        <w:pStyle w:val="TOC2"/>
        <w:tabs>
          <w:tab w:val="right" w:leader="dot" w:pos="8306"/>
        </w:tabs>
      </w:pPr>
      <w:hyperlink w:anchor="_Toc22079" w:history="1">
        <w:r>
          <w:rPr>
            <w:rFonts w:ascii="仿宋" w:eastAsia="仿宋" w:hAnsi="仿宋" w:cs="仿宋" w:hint="eastAsia"/>
            <w:lang w:eastAsia="zh-CN"/>
          </w:rPr>
          <w:t>(二)、产业政策分析</w:t>
        </w:r>
        <w:r>
          <w:tab/>
        </w:r>
        <w:r>
          <w:fldChar w:fldCharType="begin"/>
        </w:r>
        <w:r>
          <w:instrText xml:space="preserve"> PAGEREF _Toc22079 \h </w:instrText>
        </w:r>
        <w:r>
          <w:fldChar w:fldCharType="separate"/>
        </w:r>
        <w:r>
          <w:t>34</w:t>
        </w:r>
        <w:r>
          <w:fldChar w:fldCharType="end"/>
        </w:r>
      </w:hyperlink>
    </w:p>
    <w:p>
      <w:pPr>
        <w:pStyle w:val="TOC2"/>
        <w:tabs>
          <w:tab w:val="right" w:leader="dot" w:pos="8306"/>
        </w:tabs>
      </w:pPr>
      <w:hyperlink w:anchor="_Toc10307" w:history="1">
        <w:r>
          <w:rPr>
            <w:rFonts w:ascii="仿宋" w:eastAsia="仿宋" w:hAnsi="仿宋" w:cs="仿宋" w:hint="eastAsia"/>
            <w:lang w:eastAsia="zh-CN"/>
          </w:rPr>
          <w:t>(三)、行业准入分析</w:t>
        </w:r>
        <w:r>
          <w:tab/>
        </w:r>
        <w:r>
          <w:fldChar w:fldCharType="begin"/>
        </w:r>
        <w:r>
          <w:instrText xml:space="preserve"> PAGEREF _Toc10307 \h </w:instrText>
        </w:r>
        <w:r>
          <w:fldChar w:fldCharType="separate"/>
        </w:r>
        <w:r>
          <w:t>36</w:t>
        </w:r>
        <w:r>
          <w:fldChar w:fldCharType="end"/>
        </w:r>
      </w:hyperlink>
    </w:p>
    <w:p>
      <w:pPr>
        <w:pStyle w:val="TOC1"/>
        <w:tabs>
          <w:tab w:val="right" w:leader="dot" w:pos="8306"/>
        </w:tabs>
      </w:pPr>
      <w:hyperlink w:anchor="_Toc6095" w:history="1">
        <w:r>
          <w:rPr>
            <w:rFonts w:ascii="仿宋" w:eastAsia="仿宋" w:hAnsi="仿宋" w:cs="仿宋" w:hint="eastAsia"/>
            <w:lang w:eastAsia="zh-CN"/>
          </w:rPr>
          <w:t>六、项目选址研究</w:t>
        </w:r>
        <w:r>
          <w:tab/>
        </w:r>
        <w:r>
          <w:fldChar w:fldCharType="begin"/>
        </w:r>
        <w:r>
          <w:instrText xml:space="preserve"> PAGEREF _Toc6095 \h </w:instrText>
        </w:r>
        <w:r>
          <w:fldChar w:fldCharType="separate"/>
        </w:r>
        <w:r>
          <w:t>37</w:t>
        </w:r>
        <w:r>
          <w:fldChar w:fldCharType="end"/>
        </w:r>
      </w:hyperlink>
    </w:p>
    <w:p>
      <w:pPr>
        <w:pStyle w:val="TOC2"/>
        <w:tabs>
          <w:tab w:val="right" w:leader="dot" w:pos="8306"/>
        </w:tabs>
      </w:pPr>
      <w:hyperlink w:anchor="_Toc30804" w:history="1">
        <w:r>
          <w:rPr>
            <w:rFonts w:ascii="仿宋" w:eastAsia="仿宋" w:hAnsi="仿宋" w:cs="仿宋" w:hint="eastAsia"/>
            <w:lang w:eastAsia="zh-CN"/>
          </w:rPr>
          <w:t>(一)、项目选址原则</w:t>
        </w:r>
        <w:r>
          <w:tab/>
        </w:r>
        <w:r>
          <w:fldChar w:fldCharType="begin"/>
        </w:r>
        <w:r>
          <w:instrText xml:space="preserve"> PAGEREF _Toc30804 \h </w:instrText>
        </w:r>
        <w:r>
          <w:fldChar w:fldCharType="separate"/>
        </w:r>
        <w:r>
          <w:t>37</w:t>
        </w:r>
        <w:r>
          <w:fldChar w:fldCharType="end"/>
        </w:r>
      </w:hyperlink>
    </w:p>
    <w:p>
      <w:pPr>
        <w:pStyle w:val="TOC2"/>
        <w:tabs>
          <w:tab w:val="right" w:leader="dot" w:pos="8306"/>
        </w:tabs>
      </w:pPr>
      <w:hyperlink w:anchor="_Toc26997" w:history="1">
        <w:r>
          <w:rPr>
            <w:rFonts w:ascii="仿宋" w:eastAsia="仿宋" w:hAnsi="仿宋" w:cs="仿宋" w:hint="eastAsia"/>
            <w:lang w:eastAsia="zh-CN"/>
          </w:rPr>
          <w:t>(二)、项目选址</w:t>
        </w:r>
        <w:r>
          <w:tab/>
        </w:r>
        <w:r>
          <w:fldChar w:fldCharType="begin"/>
        </w:r>
        <w:r>
          <w:instrText xml:space="preserve"> PAGEREF _Toc26997 \h </w:instrText>
        </w:r>
        <w:r>
          <w:fldChar w:fldCharType="separate"/>
        </w:r>
        <w:r>
          <w:t>41</w:t>
        </w:r>
        <w:r>
          <w:fldChar w:fldCharType="end"/>
        </w:r>
      </w:hyperlink>
    </w:p>
    <w:p>
      <w:pPr>
        <w:pStyle w:val="TOC2"/>
        <w:tabs>
          <w:tab w:val="right" w:leader="dot" w:pos="8306"/>
        </w:tabs>
      </w:pPr>
      <w:hyperlink w:anchor="_Toc15727" w:history="1">
        <w:r>
          <w:rPr>
            <w:rFonts w:ascii="仿宋" w:eastAsia="仿宋" w:hAnsi="仿宋" w:cs="仿宋" w:hint="eastAsia"/>
            <w:lang w:eastAsia="zh-CN"/>
          </w:rPr>
          <w:t>(三)、建设条件分析</w:t>
        </w:r>
        <w:r>
          <w:tab/>
        </w:r>
        <w:r>
          <w:fldChar w:fldCharType="begin"/>
        </w:r>
        <w:r>
          <w:instrText xml:space="preserve"> PAGEREF _Toc15727 \h </w:instrText>
        </w:r>
        <w:r>
          <w:fldChar w:fldCharType="separate"/>
        </w:r>
        <w:r>
          <w:t>43</w:t>
        </w:r>
        <w:r>
          <w:fldChar w:fldCharType="end"/>
        </w:r>
      </w:hyperlink>
    </w:p>
    <w:p>
      <w:pPr>
        <w:pStyle w:val="TOC2"/>
        <w:tabs>
          <w:tab w:val="right" w:leader="dot" w:pos="8306"/>
        </w:tabs>
      </w:pPr>
      <w:hyperlink w:anchor="_Toc27932" w:history="1">
        <w:r>
          <w:rPr>
            <w:rFonts w:ascii="仿宋" w:eastAsia="仿宋" w:hAnsi="仿宋" w:cs="仿宋" w:hint="eastAsia"/>
            <w:lang w:eastAsia="zh-CN"/>
          </w:rPr>
          <w:t>(四)、用地控制指标</w:t>
        </w:r>
        <w:r>
          <w:tab/>
        </w:r>
        <w:r>
          <w:fldChar w:fldCharType="begin"/>
        </w:r>
        <w:r>
          <w:instrText xml:space="preserve"> PAGEREF _Toc27932 \h </w:instrText>
        </w:r>
        <w:r>
          <w:fldChar w:fldCharType="separate"/>
        </w:r>
        <w:r>
          <w:t>44</w:t>
        </w:r>
        <w:r>
          <w:fldChar w:fldCharType="end"/>
        </w:r>
      </w:hyperlink>
    </w:p>
    <w:p>
      <w:pPr>
        <w:pStyle w:val="TOC2"/>
        <w:tabs>
          <w:tab w:val="right" w:leader="dot" w:pos="8306"/>
        </w:tabs>
      </w:pPr>
      <w:hyperlink w:anchor="_Toc13880" w:history="1">
        <w:r>
          <w:rPr>
            <w:rFonts w:ascii="仿宋" w:eastAsia="仿宋" w:hAnsi="仿宋" w:cs="仿宋" w:hint="eastAsia"/>
            <w:lang w:eastAsia="zh-CN"/>
          </w:rPr>
          <w:t>(五)、地总体要求</w:t>
        </w:r>
        <w:r>
          <w:tab/>
        </w:r>
        <w:r>
          <w:fldChar w:fldCharType="begin"/>
        </w:r>
        <w:r>
          <w:instrText xml:space="preserve"> PAGEREF _Toc13880 \h </w:instrText>
        </w:r>
        <w:r>
          <w:fldChar w:fldCharType="separate"/>
        </w:r>
        <w:r>
          <w:t>45</w:t>
        </w:r>
        <w:r>
          <w:fldChar w:fldCharType="end"/>
        </w:r>
      </w:hyperlink>
    </w:p>
    <w:p>
      <w:pPr>
        <w:pStyle w:val="TOC2"/>
        <w:tabs>
          <w:tab w:val="right" w:leader="dot" w:pos="8306"/>
        </w:tabs>
      </w:pPr>
      <w:hyperlink w:anchor="_Toc430" w:history="1">
        <w:r>
          <w:rPr>
            <w:rFonts w:ascii="仿宋" w:eastAsia="仿宋" w:hAnsi="仿宋" w:cs="仿宋" w:hint="eastAsia"/>
            <w:lang w:eastAsia="zh-CN"/>
          </w:rPr>
          <w:t>(六)、节约用地措施</w:t>
        </w:r>
        <w:r>
          <w:tab/>
        </w:r>
        <w:r>
          <w:fldChar w:fldCharType="begin"/>
        </w:r>
        <w:r>
          <w:instrText xml:space="preserve"> PAGEREF _Toc430 \h </w:instrText>
        </w:r>
        <w:r>
          <w:fldChar w:fldCharType="separate"/>
        </w:r>
        <w:r>
          <w:t>47</w:t>
        </w:r>
        <w:r>
          <w:fldChar w:fldCharType="end"/>
        </w:r>
      </w:hyperlink>
    </w:p>
    <w:p>
      <w:pPr>
        <w:pStyle w:val="TOC2"/>
        <w:tabs>
          <w:tab w:val="right" w:leader="dot" w:pos="8306"/>
        </w:tabs>
      </w:pPr>
      <w:hyperlink w:anchor="_Toc23903" w:history="1">
        <w:r>
          <w:rPr>
            <w:rFonts w:ascii="仿宋" w:eastAsia="仿宋" w:hAnsi="仿宋" w:cs="仿宋" w:hint="eastAsia"/>
            <w:lang w:eastAsia="zh-CN"/>
          </w:rPr>
          <w:t>(七)、选址综合评价</w:t>
        </w:r>
        <w:r>
          <w:tab/>
        </w:r>
        <w:r>
          <w:fldChar w:fldCharType="begin"/>
        </w:r>
        <w:r>
          <w:instrText xml:space="preserve"> PAGEREF _Toc23903 \h </w:instrText>
        </w:r>
        <w:r>
          <w:fldChar w:fldCharType="separate"/>
        </w:r>
        <w:r>
          <w:t>48</w:t>
        </w:r>
        <w:r>
          <w:fldChar w:fldCharType="end"/>
        </w:r>
      </w:hyperlink>
    </w:p>
    <w:p>
      <w:pPr>
        <w:pStyle w:val="TOC1"/>
        <w:tabs>
          <w:tab w:val="right" w:leader="dot" w:pos="8306"/>
        </w:tabs>
      </w:pPr>
      <w:hyperlink w:anchor="_Toc14531" w:history="1">
        <w:r>
          <w:rPr>
            <w:rFonts w:ascii="仿宋" w:eastAsia="仿宋" w:hAnsi="仿宋" w:cs="仿宋" w:hint="eastAsia"/>
            <w:lang w:eastAsia="zh-CN"/>
          </w:rPr>
          <w:t>七、安全与应急管理</w:t>
        </w:r>
        <w:r>
          <w:tab/>
        </w:r>
        <w:r>
          <w:fldChar w:fldCharType="begin"/>
        </w:r>
        <w:r>
          <w:instrText xml:space="preserve"> PAGEREF _Toc14531 \h </w:instrText>
        </w:r>
        <w:r>
          <w:fldChar w:fldCharType="separate"/>
        </w:r>
        <w:r>
          <w:t>49</w:t>
        </w:r>
        <w:r>
          <w:fldChar w:fldCharType="end"/>
        </w:r>
      </w:hyperlink>
    </w:p>
    <w:p>
      <w:pPr>
        <w:pStyle w:val="TOC2"/>
        <w:tabs>
          <w:tab w:val="right" w:leader="dot" w:pos="8306"/>
        </w:tabs>
      </w:pPr>
      <w:hyperlink w:anchor="_Toc8476" w:history="1">
        <w:r>
          <w:rPr>
            <w:rFonts w:ascii="仿宋" w:eastAsia="仿宋" w:hAnsi="仿宋" w:cs="仿宋" w:hint="eastAsia"/>
            <w:lang w:eastAsia="zh-CN"/>
          </w:rPr>
          <w:t>(一)、安全生产管理</w:t>
        </w:r>
        <w:r>
          <w:tab/>
        </w:r>
        <w:r>
          <w:fldChar w:fldCharType="begin"/>
        </w:r>
        <w:r>
          <w:instrText xml:space="preserve"> PAGEREF _Toc8476 \h </w:instrText>
        </w:r>
        <w:r>
          <w:fldChar w:fldCharType="separate"/>
        </w:r>
        <w:r>
          <w:t>49</w:t>
        </w:r>
        <w:r>
          <w:fldChar w:fldCharType="end"/>
        </w:r>
      </w:hyperlink>
    </w:p>
    <w:p>
      <w:pPr>
        <w:pStyle w:val="TOC2"/>
        <w:tabs>
          <w:tab w:val="right" w:leader="dot" w:pos="8306"/>
        </w:tabs>
      </w:pPr>
      <w:hyperlink w:anchor="_Toc26289" w:history="1">
        <w:r>
          <w:rPr>
            <w:rFonts w:ascii="仿宋" w:eastAsia="仿宋" w:hAnsi="仿宋" w:cs="仿宋" w:hint="eastAsia"/>
            <w:lang w:eastAsia="zh-CN"/>
          </w:rPr>
          <w:t>(二)、应急预案与响应</w:t>
        </w:r>
        <w:r>
          <w:tab/>
        </w:r>
        <w:r>
          <w:fldChar w:fldCharType="begin"/>
        </w:r>
        <w:r>
          <w:instrText xml:space="preserve"> PAGEREF _Toc26289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74" w:history="1">
        <w:r>
          <w:rPr>
            <w:rFonts w:ascii="仿宋" w:eastAsia="仿宋" w:hAnsi="仿宋" w:cs="仿宋" w:hint="eastAsia"/>
            <w:lang w:eastAsia="zh-CN"/>
          </w:rPr>
          <w:t>八、技术创新与产业升级</w:t>
        </w:r>
        <w:r>
          <w:tab/>
        </w:r>
        <w:r>
          <w:fldChar w:fldCharType="begin"/>
        </w:r>
        <w:r>
          <w:instrText xml:space="preserve"> PAGEREF _Toc3974 \h </w:instrText>
        </w:r>
        <w:r>
          <w:fldChar w:fldCharType="separate"/>
        </w:r>
        <w:r>
          <w:t>52</w:t>
        </w:r>
        <w:r>
          <w:fldChar w:fldCharType="end"/>
        </w:r>
      </w:hyperlink>
    </w:p>
    <w:p>
      <w:pPr>
        <w:pStyle w:val="TOC2"/>
        <w:tabs>
          <w:tab w:val="right" w:leader="dot" w:pos="8306"/>
        </w:tabs>
      </w:pPr>
      <w:hyperlink w:anchor="_Toc2043" w:history="1">
        <w:r>
          <w:rPr>
            <w:rFonts w:ascii="仿宋" w:eastAsia="仿宋" w:hAnsi="仿宋" w:cs="仿宋" w:hint="eastAsia"/>
            <w:lang w:eastAsia="zh-CN"/>
          </w:rPr>
          <w:t>(一)、技术创新方向与目标</w:t>
        </w:r>
        <w:r>
          <w:tab/>
        </w:r>
        <w:r>
          <w:fldChar w:fldCharType="begin"/>
        </w:r>
        <w:r>
          <w:instrText xml:space="preserve"> PAGEREF _Toc2043 \h </w:instrText>
        </w:r>
        <w:r>
          <w:fldChar w:fldCharType="separate"/>
        </w:r>
        <w:r>
          <w:t>52</w:t>
        </w:r>
        <w:r>
          <w:fldChar w:fldCharType="end"/>
        </w:r>
      </w:hyperlink>
    </w:p>
    <w:p>
      <w:pPr>
        <w:pStyle w:val="TOC2"/>
        <w:tabs>
          <w:tab w:val="right" w:leader="dot" w:pos="8306"/>
        </w:tabs>
      </w:pPr>
      <w:hyperlink w:anchor="_Toc20350" w:history="1">
        <w:r>
          <w:rPr>
            <w:rFonts w:ascii="仿宋" w:eastAsia="仿宋" w:hAnsi="仿宋" w:cs="仿宋" w:hint="eastAsia"/>
            <w:lang w:eastAsia="zh-CN"/>
          </w:rPr>
          <w:t>(二)、产业升级路径与措施</w:t>
        </w:r>
        <w:r>
          <w:tab/>
        </w:r>
        <w:r>
          <w:fldChar w:fldCharType="begin"/>
        </w:r>
        <w:r>
          <w:instrText xml:space="preserve"> PAGEREF _Toc20350 \h </w:instrText>
        </w:r>
        <w:r>
          <w:fldChar w:fldCharType="separate"/>
        </w:r>
        <w:r>
          <w:t>53</w:t>
        </w:r>
        <w:r>
          <w:fldChar w:fldCharType="end"/>
        </w:r>
      </w:hyperlink>
    </w:p>
    <w:p>
      <w:pPr>
        <w:pStyle w:val="TOC1"/>
        <w:tabs>
          <w:tab w:val="right" w:leader="dot" w:pos="8306"/>
        </w:tabs>
      </w:pPr>
      <w:hyperlink w:anchor="_Toc11963" w:history="1">
        <w:r>
          <w:rPr>
            <w:rFonts w:ascii="仿宋" w:eastAsia="仿宋" w:hAnsi="仿宋" w:cs="仿宋" w:hint="eastAsia"/>
            <w:lang w:eastAsia="zh-CN"/>
          </w:rPr>
          <w:t>九、项目变更管理</w:t>
        </w:r>
        <w:r>
          <w:tab/>
        </w:r>
        <w:r>
          <w:fldChar w:fldCharType="begin"/>
        </w:r>
        <w:r>
          <w:instrText xml:space="preserve"> PAGEREF _Toc11963 \h </w:instrText>
        </w:r>
        <w:r>
          <w:fldChar w:fldCharType="separate"/>
        </w:r>
        <w:r>
          <w:t>55</w:t>
        </w:r>
        <w:r>
          <w:fldChar w:fldCharType="end"/>
        </w:r>
      </w:hyperlink>
    </w:p>
    <w:p>
      <w:pPr>
        <w:pStyle w:val="TOC2"/>
        <w:tabs>
          <w:tab w:val="right" w:leader="dot" w:pos="8306"/>
        </w:tabs>
      </w:pPr>
      <w:hyperlink w:anchor="_Toc2766" w:history="1">
        <w:r>
          <w:rPr>
            <w:rFonts w:ascii="仿宋" w:eastAsia="仿宋" w:hAnsi="仿宋" w:cs="仿宋" w:hint="eastAsia"/>
            <w:lang w:eastAsia="zh-CN"/>
          </w:rPr>
          <w:t>(一)、变更控制流程</w:t>
        </w:r>
        <w:r>
          <w:tab/>
        </w:r>
        <w:r>
          <w:fldChar w:fldCharType="begin"/>
        </w:r>
        <w:r>
          <w:instrText xml:space="preserve"> PAGEREF _Toc2766 \h </w:instrText>
        </w:r>
        <w:r>
          <w:fldChar w:fldCharType="separate"/>
        </w:r>
        <w:r>
          <w:t>55</w:t>
        </w:r>
        <w:r>
          <w:fldChar w:fldCharType="end"/>
        </w:r>
      </w:hyperlink>
    </w:p>
    <w:p>
      <w:pPr>
        <w:pStyle w:val="TOC2"/>
        <w:tabs>
          <w:tab w:val="right" w:leader="dot" w:pos="8306"/>
        </w:tabs>
      </w:pPr>
      <w:hyperlink w:anchor="_Toc29990" w:history="1">
        <w:r>
          <w:rPr>
            <w:rFonts w:ascii="仿宋" w:eastAsia="仿宋" w:hAnsi="仿宋" w:cs="仿宋" w:hint="eastAsia"/>
            <w:lang w:eastAsia="zh-CN"/>
          </w:rPr>
          <w:t>(二)、影响评估与处理</w:t>
        </w:r>
        <w:r>
          <w:tab/>
        </w:r>
        <w:r>
          <w:fldChar w:fldCharType="begin"/>
        </w:r>
        <w:r>
          <w:instrText xml:space="preserve"> PAGEREF _Toc29990 \h </w:instrText>
        </w:r>
        <w:r>
          <w:fldChar w:fldCharType="separate"/>
        </w:r>
        <w:r>
          <w:t>56</w:t>
        </w:r>
        <w:r>
          <w:fldChar w:fldCharType="end"/>
        </w:r>
      </w:hyperlink>
    </w:p>
    <w:p>
      <w:pPr>
        <w:pStyle w:val="TOC2"/>
        <w:tabs>
          <w:tab w:val="right" w:leader="dot" w:pos="8306"/>
        </w:tabs>
      </w:pPr>
      <w:hyperlink w:anchor="_Toc13977" w:history="1">
        <w:r>
          <w:rPr>
            <w:rFonts w:ascii="仿宋" w:eastAsia="仿宋" w:hAnsi="仿宋" w:cs="仿宋" w:hint="eastAsia"/>
            <w:lang w:eastAsia="zh-CN"/>
          </w:rPr>
          <w:t>(三)、变更记录与追踪</w:t>
        </w:r>
        <w:r>
          <w:tab/>
        </w:r>
        <w:r>
          <w:fldChar w:fldCharType="begin"/>
        </w:r>
        <w:r>
          <w:instrText xml:space="preserve"> PAGEREF _Toc13977 \h </w:instrText>
        </w:r>
        <w:r>
          <w:fldChar w:fldCharType="separate"/>
        </w:r>
        <w:r>
          <w:t>57</w:t>
        </w:r>
        <w:r>
          <w:fldChar w:fldCharType="end"/>
        </w:r>
      </w:hyperlink>
    </w:p>
    <w:p>
      <w:pPr>
        <w:pStyle w:val="TOC2"/>
        <w:tabs>
          <w:tab w:val="right" w:leader="dot" w:pos="8306"/>
        </w:tabs>
      </w:pPr>
      <w:hyperlink w:anchor="_Toc15419" w:history="1">
        <w:r>
          <w:rPr>
            <w:rFonts w:ascii="仿宋" w:eastAsia="仿宋" w:hAnsi="仿宋" w:cs="仿宋" w:hint="eastAsia"/>
            <w:lang w:eastAsia="zh-CN"/>
          </w:rPr>
          <w:t>(四)、变更管理策略</w:t>
        </w:r>
        <w:r>
          <w:tab/>
        </w:r>
        <w:r>
          <w:fldChar w:fldCharType="begin"/>
        </w:r>
        <w:r>
          <w:instrText xml:space="preserve"> PAGEREF _Toc15419 \h </w:instrText>
        </w:r>
        <w:r>
          <w:fldChar w:fldCharType="separate"/>
        </w:r>
        <w:r>
          <w:t>59</w:t>
        </w:r>
        <w:r>
          <w:fldChar w:fldCharType="end"/>
        </w:r>
      </w:hyperlink>
    </w:p>
    <w:p>
      <w:pPr>
        <w:pStyle w:val="TOC1"/>
        <w:tabs>
          <w:tab w:val="right" w:leader="dot" w:pos="8306"/>
        </w:tabs>
      </w:pPr>
      <w:hyperlink w:anchor="_Toc11025" w:history="1">
        <w:r>
          <w:rPr>
            <w:rFonts w:ascii="仿宋" w:eastAsia="仿宋" w:hAnsi="仿宋" w:cs="仿宋" w:hint="eastAsia"/>
            <w:lang w:eastAsia="zh-CN"/>
          </w:rPr>
          <w:t>十、项目质量与标准</w:t>
        </w:r>
        <w:r>
          <w:tab/>
        </w:r>
        <w:r>
          <w:fldChar w:fldCharType="begin"/>
        </w:r>
        <w:r>
          <w:instrText xml:space="preserve"> PAGEREF _Toc11025 \h </w:instrText>
        </w:r>
        <w:r>
          <w:fldChar w:fldCharType="separate"/>
        </w:r>
        <w:r>
          <w:t>61</w:t>
        </w:r>
        <w:r>
          <w:fldChar w:fldCharType="end"/>
        </w:r>
      </w:hyperlink>
    </w:p>
    <w:p>
      <w:pPr>
        <w:pStyle w:val="TOC2"/>
        <w:tabs>
          <w:tab w:val="right" w:leader="dot" w:pos="8306"/>
        </w:tabs>
      </w:pPr>
      <w:hyperlink w:anchor="_Toc1609" w:history="1">
        <w:r>
          <w:rPr>
            <w:rFonts w:ascii="仿宋" w:eastAsia="仿宋" w:hAnsi="仿宋" w:cs="仿宋" w:hint="eastAsia"/>
            <w:lang w:eastAsia="zh-CN"/>
          </w:rPr>
          <w:t>(一)、质量保障体系</w:t>
        </w:r>
        <w:r>
          <w:tab/>
        </w:r>
        <w:r>
          <w:fldChar w:fldCharType="begin"/>
        </w:r>
        <w:r>
          <w:instrText xml:space="preserve"> PAGEREF _Toc1609 \h </w:instrText>
        </w:r>
        <w:r>
          <w:fldChar w:fldCharType="separate"/>
        </w:r>
        <w:r>
          <w:t>61</w:t>
        </w:r>
        <w:r>
          <w:fldChar w:fldCharType="end"/>
        </w:r>
      </w:hyperlink>
    </w:p>
    <w:p>
      <w:pPr>
        <w:pStyle w:val="TOC2"/>
        <w:tabs>
          <w:tab w:val="right" w:leader="dot" w:pos="8306"/>
        </w:tabs>
      </w:pPr>
      <w:hyperlink w:anchor="_Toc18598" w:history="1">
        <w:r>
          <w:rPr>
            <w:rFonts w:ascii="仿宋" w:eastAsia="仿宋" w:hAnsi="仿宋" w:cs="仿宋" w:hint="eastAsia"/>
            <w:lang w:eastAsia="zh-CN"/>
          </w:rPr>
          <w:t>(二)、标准化作业流程</w:t>
        </w:r>
        <w:r>
          <w:tab/>
        </w:r>
        <w:r>
          <w:fldChar w:fldCharType="begin"/>
        </w:r>
        <w:r>
          <w:instrText xml:space="preserve"> PAGEREF _Toc18598 \h </w:instrText>
        </w:r>
        <w:r>
          <w:fldChar w:fldCharType="separate"/>
        </w:r>
        <w:r>
          <w:t>62</w:t>
        </w:r>
        <w:r>
          <w:fldChar w:fldCharType="end"/>
        </w:r>
      </w:hyperlink>
    </w:p>
    <w:p>
      <w:pPr>
        <w:pStyle w:val="TOC2"/>
        <w:tabs>
          <w:tab w:val="right" w:leader="dot" w:pos="8306"/>
        </w:tabs>
      </w:pPr>
      <w:hyperlink w:anchor="_Toc25586" w:history="1">
        <w:r>
          <w:rPr>
            <w:rFonts w:ascii="仿宋" w:eastAsia="仿宋" w:hAnsi="仿宋" w:cs="仿宋" w:hint="eastAsia"/>
            <w:lang w:eastAsia="zh-CN"/>
          </w:rPr>
          <w:t>(三)、质量监控与评估</w:t>
        </w:r>
        <w:r>
          <w:tab/>
        </w:r>
        <w:r>
          <w:fldChar w:fldCharType="begin"/>
        </w:r>
        <w:r>
          <w:instrText xml:space="preserve"> PAGEREF _Toc25586 \h </w:instrText>
        </w:r>
        <w:r>
          <w:fldChar w:fldCharType="separate"/>
        </w:r>
        <w:r>
          <w:t>64</w:t>
        </w:r>
        <w:r>
          <w:fldChar w:fldCharType="end"/>
        </w:r>
      </w:hyperlink>
    </w:p>
    <w:p>
      <w:pPr>
        <w:pStyle w:val="TOC2"/>
        <w:tabs>
          <w:tab w:val="right" w:leader="dot" w:pos="8306"/>
        </w:tabs>
      </w:pPr>
      <w:hyperlink w:anchor="_Toc3993" w:history="1">
        <w:r>
          <w:rPr>
            <w:rFonts w:ascii="仿宋" w:eastAsia="仿宋" w:hAnsi="仿宋" w:cs="仿宋" w:hint="eastAsia"/>
            <w:lang w:eastAsia="zh-CN"/>
          </w:rPr>
          <w:t>(四)、质量改进计划</w:t>
        </w:r>
        <w:r>
          <w:tab/>
        </w:r>
        <w:r>
          <w:fldChar w:fldCharType="begin"/>
        </w:r>
        <w:r>
          <w:instrText xml:space="preserve"> PAGEREF _Toc3993 \h </w:instrText>
        </w:r>
        <w:r>
          <w:fldChar w:fldCharType="separate"/>
        </w:r>
        <w:r>
          <w:t>65</w:t>
        </w:r>
        <w:r>
          <w:fldChar w:fldCharType="end"/>
        </w:r>
      </w:hyperlink>
    </w:p>
    <w:p>
      <w:pPr>
        <w:pStyle w:val="TOC1"/>
        <w:tabs>
          <w:tab w:val="right" w:leader="dot" w:pos="8306"/>
        </w:tabs>
      </w:pPr>
      <w:hyperlink w:anchor="_Toc26096" w:history="1">
        <w:r>
          <w:rPr>
            <w:rFonts w:ascii="仿宋" w:eastAsia="仿宋" w:hAnsi="仿宋" w:cs="仿宋" w:hint="eastAsia"/>
            <w:lang w:eastAsia="zh-CN"/>
          </w:rPr>
          <w:t>十一、环境保护与绿色发展</w:t>
        </w:r>
        <w:r>
          <w:tab/>
        </w:r>
        <w:r>
          <w:fldChar w:fldCharType="begin"/>
        </w:r>
        <w:r>
          <w:instrText xml:space="preserve"> PAGEREF _Toc26096 \h </w:instrText>
        </w:r>
        <w:r>
          <w:fldChar w:fldCharType="separate"/>
        </w:r>
        <w:r>
          <w:t>66</w:t>
        </w:r>
        <w:r>
          <w:fldChar w:fldCharType="end"/>
        </w:r>
      </w:hyperlink>
    </w:p>
    <w:p>
      <w:pPr>
        <w:pStyle w:val="TOC2"/>
        <w:tabs>
          <w:tab w:val="right" w:leader="dot" w:pos="8306"/>
        </w:tabs>
      </w:pPr>
      <w:hyperlink w:anchor="_Toc8502" w:history="1">
        <w:r>
          <w:rPr>
            <w:rFonts w:ascii="仿宋" w:eastAsia="仿宋" w:hAnsi="仿宋" w:cs="仿宋" w:hint="eastAsia"/>
            <w:lang w:eastAsia="zh-CN"/>
          </w:rPr>
          <w:t>(一)、环境保护措施</w:t>
        </w:r>
        <w:r>
          <w:tab/>
        </w:r>
        <w:r>
          <w:fldChar w:fldCharType="begin"/>
        </w:r>
        <w:r>
          <w:instrText xml:space="preserve"> PAGEREF _Toc8502 \h </w:instrText>
        </w:r>
        <w:r>
          <w:fldChar w:fldCharType="separate"/>
        </w:r>
        <w:r>
          <w:t>66</w:t>
        </w:r>
        <w:r>
          <w:fldChar w:fldCharType="end"/>
        </w:r>
      </w:hyperlink>
    </w:p>
    <w:p>
      <w:pPr>
        <w:pStyle w:val="TOC2"/>
        <w:tabs>
          <w:tab w:val="right" w:leader="dot" w:pos="8306"/>
        </w:tabs>
      </w:pPr>
      <w:hyperlink w:anchor="_Toc5622" w:history="1">
        <w:r>
          <w:rPr>
            <w:rFonts w:ascii="仿宋" w:eastAsia="仿宋" w:hAnsi="仿宋" w:cs="仿宋" w:hint="eastAsia"/>
            <w:lang w:eastAsia="zh-CN"/>
          </w:rPr>
          <w:t>(二)、绿色发展与可持续发展策略</w:t>
        </w:r>
        <w:r>
          <w:tab/>
        </w:r>
        <w:r>
          <w:fldChar w:fldCharType="begin"/>
        </w:r>
        <w:r>
          <w:instrText xml:space="preserve"> PAGEREF _Toc5622 \h </w:instrText>
        </w:r>
        <w:r>
          <w:fldChar w:fldCharType="separate"/>
        </w:r>
        <w:r>
          <w:t>68</w:t>
        </w:r>
        <w:r>
          <w:fldChar w:fldCharType="end"/>
        </w:r>
      </w:hyperlink>
    </w:p>
    <w:p>
      <w:pPr>
        <w:pStyle w:val="TOC1"/>
        <w:tabs>
          <w:tab w:val="right" w:leader="dot" w:pos="8306"/>
        </w:tabs>
      </w:pPr>
      <w:hyperlink w:anchor="_Toc24492" w:history="1">
        <w:r>
          <w:rPr>
            <w:rFonts w:ascii="仿宋" w:eastAsia="仿宋" w:hAnsi="仿宋" w:cs="仿宋" w:hint="eastAsia"/>
            <w:lang w:eastAsia="zh-CN"/>
          </w:rPr>
          <w:t>十二、土地利用与规划方案</w:t>
        </w:r>
        <w:r>
          <w:tab/>
        </w:r>
        <w:r>
          <w:fldChar w:fldCharType="begin"/>
        </w:r>
        <w:r>
          <w:instrText xml:space="preserve"> PAGEREF _Toc24492 \h </w:instrText>
        </w:r>
        <w:r>
          <w:fldChar w:fldCharType="separate"/>
        </w:r>
        <w:r>
          <w:t>69</w:t>
        </w:r>
        <w:r>
          <w:fldChar w:fldCharType="end"/>
        </w:r>
      </w:hyperlink>
    </w:p>
    <w:p>
      <w:pPr>
        <w:pStyle w:val="TOC2"/>
        <w:tabs>
          <w:tab w:val="right" w:leader="dot" w:pos="8306"/>
        </w:tabs>
      </w:pPr>
      <w:hyperlink w:anchor="_Toc30615" w:history="1">
        <w:r>
          <w:rPr>
            <w:rFonts w:ascii="仿宋" w:eastAsia="仿宋" w:hAnsi="仿宋" w:cs="仿宋" w:hint="eastAsia"/>
            <w:lang w:eastAsia="zh-CN"/>
          </w:rPr>
          <w:t>(一)、项目用地情况分析</w:t>
        </w:r>
        <w:r>
          <w:tab/>
        </w:r>
        <w:r>
          <w:fldChar w:fldCharType="begin"/>
        </w:r>
        <w:r>
          <w:instrText xml:space="preserve"> PAGEREF _Toc30615 \h </w:instrText>
        </w:r>
        <w:r>
          <w:fldChar w:fldCharType="separate"/>
        </w:r>
        <w:r>
          <w:t>69</w:t>
        </w:r>
        <w:r>
          <w:fldChar w:fldCharType="end"/>
        </w:r>
      </w:hyperlink>
    </w:p>
    <w:p>
      <w:pPr>
        <w:pStyle w:val="TOC2"/>
        <w:tabs>
          <w:tab w:val="right" w:leader="dot" w:pos="8306"/>
        </w:tabs>
      </w:pPr>
      <w:hyperlink w:anchor="_Toc18913" w:history="1">
        <w:r>
          <w:rPr>
            <w:rFonts w:ascii="仿宋" w:eastAsia="仿宋" w:hAnsi="仿宋" w:cs="仿宋" w:hint="eastAsia"/>
            <w:lang w:eastAsia="zh-CN"/>
          </w:rPr>
          <w:t>(二)、土地利用规划方案</w:t>
        </w:r>
        <w:r>
          <w:tab/>
        </w:r>
        <w:r>
          <w:fldChar w:fldCharType="begin"/>
        </w:r>
        <w:r>
          <w:instrText xml:space="preserve"> PAGEREF _Toc18913 \h </w:instrText>
        </w:r>
        <w:r>
          <w:fldChar w:fldCharType="separate"/>
        </w:r>
        <w:r>
          <w:t>70</w:t>
        </w:r>
        <w:r>
          <w:fldChar w:fldCharType="end"/>
        </w:r>
      </w:hyperlink>
    </w:p>
    <w:p>
      <w:pPr>
        <w:pStyle w:val="TOC1"/>
        <w:tabs>
          <w:tab w:val="right" w:leader="dot" w:pos="8306"/>
        </w:tabs>
      </w:pPr>
      <w:hyperlink w:anchor="_Toc22869" w:history="1">
        <w:r>
          <w:rPr>
            <w:rFonts w:ascii="仿宋" w:eastAsia="仿宋" w:hAnsi="仿宋" w:cs="仿宋" w:hint="eastAsia"/>
            <w:lang w:eastAsia="zh-CN"/>
          </w:rPr>
          <w:t>十三、成果转化与推广应用</w:t>
        </w:r>
        <w:r>
          <w:tab/>
        </w:r>
        <w:r>
          <w:fldChar w:fldCharType="begin"/>
        </w:r>
        <w:r>
          <w:instrText xml:space="preserve"> PAGEREF _Toc22869 \h </w:instrText>
        </w:r>
        <w:r>
          <w:fldChar w:fldCharType="separate"/>
        </w:r>
        <w:r>
          <w:t>71</w:t>
        </w:r>
        <w:r>
          <w:fldChar w:fldCharType="end"/>
        </w:r>
      </w:hyperlink>
    </w:p>
    <w:p>
      <w:pPr>
        <w:pStyle w:val="TOC2"/>
        <w:tabs>
          <w:tab w:val="right" w:leader="dot" w:pos="8306"/>
        </w:tabs>
      </w:pPr>
      <w:hyperlink w:anchor="_Toc23222" w:history="1">
        <w:r>
          <w:rPr>
            <w:rFonts w:ascii="仿宋" w:eastAsia="仿宋" w:hAnsi="仿宋" w:cs="仿宋" w:hint="eastAsia"/>
            <w:lang w:eastAsia="zh-CN"/>
          </w:rPr>
          <w:t>(一)、成果转化策略制定</w:t>
        </w:r>
        <w:r>
          <w:tab/>
        </w:r>
        <w:r>
          <w:fldChar w:fldCharType="begin"/>
        </w:r>
        <w:r>
          <w:instrText xml:space="preserve"> PAGEREF _Toc23222 \h </w:instrText>
        </w:r>
        <w:r>
          <w:fldChar w:fldCharType="separate"/>
        </w:r>
        <w:r>
          <w:t>71</w:t>
        </w:r>
        <w:r>
          <w:fldChar w:fldCharType="end"/>
        </w:r>
      </w:hyperlink>
    </w:p>
    <w:p>
      <w:pPr>
        <w:pStyle w:val="TOC2"/>
        <w:tabs>
          <w:tab w:val="right" w:leader="dot" w:pos="8306"/>
        </w:tabs>
      </w:pPr>
      <w:hyperlink w:anchor="_Toc16202" w:history="1">
        <w:r>
          <w:rPr>
            <w:rFonts w:ascii="仿宋" w:eastAsia="仿宋" w:hAnsi="仿宋" w:cs="仿宋" w:hint="eastAsia"/>
            <w:lang w:eastAsia="zh-CN"/>
          </w:rPr>
          <w:t>(二)、成果推广应用方案</w:t>
        </w:r>
        <w:r>
          <w:tab/>
        </w:r>
        <w:r>
          <w:fldChar w:fldCharType="begin"/>
        </w:r>
        <w:r>
          <w:instrText xml:space="preserve"> PAGEREF _Toc16202 \h </w:instrText>
        </w:r>
        <w:r>
          <w:fldChar w:fldCharType="separate"/>
        </w:r>
        <w:r>
          <w:t>73</w:t>
        </w:r>
        <w:r>
          <w:fldChar w:fldCharType="end"/>
        </w:r>
      </w:hyperlink>
    </w:p>
    <w:p>
      <w:pPr>
        <w:pStyle w:val="TOC1"/>
        <w:tabs>
          <w:tab w:val="right" w:leader="dot" w:pos="8306"/>
        </w:tabs>
      </w:pPr>
      <w:hyperlink w:anchor="_Toc12181" w:history="1">
        <w:r>
          <w:rPr>
            <w:rFonts w:ascii="仿宋" w:eastAsia="仿宋" w:hAnsi="仿宋" w:cs="仿宋" w:hint="eastAsia"/>
            <w:lang w:eastAsia="zh-CN"/>
          </w:rPr>
          <w:t>十四、人力资源管理与开发</w:t>
        </w:r>
        <w:r>
          <w:tab/>
        </w:r>
        <w:r>
          <w:fldChar w:fldCharType="begin"/>
        </w:r>
        <w:r>
          <w:instrText xml:space="preserve"> PAGEREF _Toc12181 \h </w:instrText>
        </w:r>
        <w:r>
          <w:fldChar w:fldCharType="separate"/>
        </w:r>
        <w:r>
          <w:t>74</w:t>
        </w:r>
        <w:r>
          <w:fldChar w:fldCharType="end"/>
        </w:r>
      </w:hyperlink>
    </w:p>
    <w:p>
      <w:pPr>
        <w:pStyle w:val="TOC2"/>
        <w:tabs>
          <w:tab w:val="right" w:leader="dot" w:pos="8306"/>
        </w:tabs>
      </w:pPr>
      <w:hyperlink w:anchor="_Toc15376" w:history="1">
        <w:r>
          <w:rPr>
            <w:rFonts w:ascii="仿宋" w:eastAsia="仿宋" w:hAnsi="仿宋" w:cs="仿宋" w:hint="eastAsia"/>
            <w:lang w:eastAsia="zh-CN"/>
          </w:rPr>
          <w:t>(一)、人力资源规划</w:t>
        </w:r>
        <w:r>
          <w:tab/>
        </w:r>
        <w:r>
          <w:fldChar w:fldCharType="begin"/>
        </w:r>
        <w:r>
          <w:instrText xml:space="preserve"> PAGEREF _Toc15376 \h </w:instrText>
        </w:r>
        <w:r>
          <w:fldChar w:fldCharType="separate"/>
        </w:r>
        <w:r>
          <w:t>74</w:t>
        </w:r>
        <w:r>
          <w:fldChar w:fldCharType="end"/>
        </w:r>
      </w:hyperlink>
    </w:p>
    <w:p>
      <w:pPr>
        <w:pStyle w:val="TOC2"/>
        <w:tabs>
          <w:tab w:val="right" w:leader="dot" w:pos="8306"/>
        </w:tabs>
      </w:pPr>
      <w:hyperlink w:anchor="_Toc6205" w:history="1">
        <w:r>
          <w:rPr>
            <w:rFonts w:ascii="仿宋" w:eastAsia="仿宋" w:hAnsi="仿宋" w:cs="仿宋" w:hint="eastAsia"/>
            <w:lang w:eastAsia="zh-CN"/>
          </w:rPr>
          <w:t>(二)、人力资源开发与培训</w:t>
        </w:r>
        <w:r>
          <w:tab/>
        </w:r>
        <w:r>
          <w:fldChar w:fldCharType="begin"/>
        </w:r>
        <w:r>
          <w:instrText xml:space="preserve"> PAGEREF _Toc6205 \h </w:instrText>
        </w:r>
        <w:r>
          <w:fldChar w:fldCharType="separate"/>
        </w:r>
        <w:r>
          <w:t>76</w:t>
        </w:r>
        <w:r>
          <w:fldChar w:fldCharType="end"/>
        </w:r>
      </w:hyperlink>
    </w:p>
    <w:p>
      <w:pPr>
        <w:pStyle w:val="TOC1"/>
        <w:tabs>
          <w:tab w:val="right" w:leader="dot" w:pos="8306"/>
        </w:tabs>
      </w:pPr>
      <w:hyperlink w:anchor="_Toc29126" w:history="1">
        <w:r>
          <w:rPr>
            <w:rFonts w:ascii="仿宋" w:eastAsia="仿宋" w:hAnsi="仿宋" w:cs="仿宋" w:hint="eastAsia"/>
            <w:lang w:eastAsia="zh-CN"/>
          </w:rPr>
          <w:t>十五、知识产权管理与保护</w:t>
        </w:r>
        <w:r>
          <w:tab/>
        </w:r>
        <w:r>
          <w:fldChar w:fldCharType="begin"/>
        </w:r>
        <w:r>
          <w:instrText xml:space="preserve"> PAGEREF _Toc29126 \h </w:instrText>
        </w:r>
        <w:r>
          <w:fldChar w:fldCharType="separate"/>
        </w:r>
        <w:r>
          <w:t>78</w:t>
        </w:r>
        <w:r>
          <w:fldChar w:fldCharType="end"/>
        </w:r>
      </w:hyperlink>
    </w:p>
    <w:p>
      <w:pPr>
        <w:pStyle w:val="TOC2"/>
        <w:tabs>
          <w:tab w:val="right" w:leader="dot" w:pos="8306"/>
        </w:tabs>
      </w:pPr>
      <w:hyperlink w:anchor="_Toc557" w:history="1">
        <w:r>
          <w:rPr>
            <w:rFonts w:ascii="仿宋" w:eastAsia="仿宋" w:hAnsi="仿宋" w:cs="仿宋" w:hint="eastAsia"/>
            <w:lang w:eastAsia="zh-CN"/>
          </w:rPr>
          <w:t>(一)、知识产权管理体系建设</w:t>
        </w:r>
        <w:r>
          <w:tab/>
        </w:r>
        <w:r>
          <w:fldChar w:fldCharType="begin"/>
        </w:r>
        <w:r>
          <w:instrText xml:space="preserve"> PAGEREF _Toc557 \h </w:instrText>
        </w:r>
        <w:r>
          <w:fldChar w:fldCharType="separate"/>
        </w:r>
        <w:r>
          <w:t>78</w:t>
        </w:r>
        <w:r>
          <w:fldChar w:fldCharType="end"/>
        </w:r>
      </w:hyperlink>
    </w:p>
    <w:p>
      <w:pPr>
        <w:pStyle w:val="TOC2"/>
        <w:tabs>
          <w:tab w:val="right" w:leader="dot" w:pos="8306"/>
        </w:tabs>
      </w:pPr>
      <w:hyperlink w:anchor="_Toc1127" w:history="1">
        <w:r>
          <w:rPr>
            <w:rFonts w:ascii="仿宋" w:eastAsia="仿宋" w:hAnsi="仿宋" w:cs="仿宋" w:hint="eastAsia"/>
            <w:lang w:eastAsia="zh-CN"/>
          </w:rPr>
          <w:t>(二)、知识产权保护措施</w:t>
        </w:r>
        <w:r>
          <w:tab/>
        </w:r>
        <w:r>
          <w:fldChar w:fldCharType="begin"/>
        </w:r>
        <w:r>
          <w:instrText xml:space="preserve"> PAGEREF _Toc1127 \h </w:instrText>
        </w:r>
        <w:r>
          <w:fldChar w:fldCharType="separate"/>
        </w:r>
        <w:r>
          <w:t>79</w:t>
        </w:r>
        <w:r>
          <w:fldChar w:fldCharType="end"/>
        </w:r>
      </w:hyperlink>
    </w:p>
    <w:p>
      <w:pPr>
        <w:pStyle w:val="TOC1"/>
        <w:tabs>
          <w:tab w:val="right" w:leader="dot" w:pos="8306"/>
        </w:tabs>
      </w:pPr>
      <w:hyperlink w:anchor="_Toc1047" w:history="1">
        <w:r>
          <w:rPr>
            <w:rFonts w:ascii="仿宋" w:eastAsia="仿宋" w:hAnsi="仿宋" w:cs="仿宋" w:hint="eastAsia"/>
            <w:lang w:eastAsia="zh-CN"/>
          </w:rPr>
          <w:t>十六、质量管理与控制</w:t>
        </w:r>
        <w:r>
          <w:tab/>
        </w:r>
        <w:r>
          <w:fldChar w:fldCharType="begin"/>
        </w:r>
        <w:r>
          <w:instrText xml:space="preserve"> PAGEREF _Toc1047 \h </w:instrText>
        </w:r>
        <w:r>
          <w:fldChar w:fldCharType="separate"/>
        </w:r>
        <w:r>
          <w:t>81</w:t>
        </w:r>
        <w:r>
          <w:fldChar w:fldCharType="end"/>
        </w:r>
      </w:hyperlink>
    </w:p>
    <w:p>
      <w:pPr>
        <w:pStyle w:val="TOC2"/>
        <w:tabs>
          <w:tab w:val="right" w:leader="dot" w:pos="8306"/>
        </w:tabs>
      </w:pPr>
      <w:hyperlink w:anchor="_Toc20443" w:history="1">
        <w:r>
          <w:rPr>
            <w:rFonts w:ascii="仿宋" w:eastAsia="仿宋" w:hAnsi="仿宋" w:cs="仿宋" w:hint="eastAsia"/>
            <w:lang w:eastAsia="zh-CN"/>
          </w:rPr>
          <w:t>(一)、质量管理体系建设</w:t>
        </w:r>
        <w:r>
          <w:tab/>
        </w:r>
        <w:r>
          <w:fldChar w:fldCharType="begin"/>
        </w:r>
        <w:r>
          <w:instrText xml:space="preserve"> PAGEREF _Toc20443 \h </w:instrText>
        </w:r>
        <w:r>
          <w:fldChar w:fldCharType="separate"/>
        </w:r>
        <w:r>
          <w:t>81</w:t>
        </w:r>
        <w:r>
          <w:fldChar w:fldCharType="end"/>
        </w:r>
      </w:hyperlink>
    </w:p>
    <w:p>
      <w:pPr>
        <w:pStyle w:val="TOC2"/>
        <w:tabs>
          <w:tab w:val="right" w:leader="dot" w:pos="8306"/>
        </w:tabs>
      </w:pPr>
      <w:hyperlink w:anchor="_Toc12869" w:history="1">
        <w:r>
          <w:rPr>
            <w:rFonts w:ascii="仿宋" w:eastAsia="仿宋" w:hAnsi="仿宋" w:cs="仿宋" w:hint="eastAsia"/>
            <w:lang w:eastAsia="zh-CN"/>
          </w:rPr>
          <w:t>(二)、质量控制措施</w:t>
        </w:r>
        <w:r>
          <w:tab/>
        </w:r>
        <w:r>
          <w:fldChar w:fldCharType="begin"/>
        </w:r>
        <w:r>
          <w:instrText xml:space="preserve"> PAGEREF _Toc12869 \h </w:instrText>
        </w:r>
        <w:r>
          <w:fldChar w:fldCharType="separate"/>
        </w:r>
        <w:r>
          <w:t>82</w:t>
        </w:r>
        <w:r>
          <w:fldChar w:fldCharType="end"/>
        </w:r>
      </w:hyperlink>
    </w:p>
    <w:p>
      <w:pPr>
        <w:pStyle w:val="TOC1"/>
        <w:tabs>
          <w:tab w:val="right" w:leader="dot" w:pos="8306"/>
        </w:tabs>
      </w:pPr>
      <w:hyperlink w:anchor="_Toc1879" w:history="1">
        <w:r>
          <w:rPr>
            <w:rFonts w:ascii="仿宋" w:eastAsia="仿宋" w:hAnsi="仿宋" w:cs="仿宋" w:hint="eastAsia"/>
            <w:lang w:eastAsia="zh-CN"/>
          </w:rPr>
          <w:t>十七、产业协同与集群发展</w:t>
        </w:r>
        <w:r>
          <w:tab/>
        </w:r>
        <w:r>
          <w:fldChar w:fldCharType="begin"/>
        </w:r>
        <w:r>
          <w:instrText xml:space="preserve"> PAGEREF _Toc1879 \h </w:instrText>
        </w:r>
        <w:r>
          <w:fldChar w:fldCharType="separate"/>
        </w:r>
        <w:r>
          <w:t>83</w:t>
        </w:r>
        <w:r>
          <w:fldChar w:fldCharType="end"/>
        </w:r>
      </w:hyperlink>
    </w:p>
    <w:p>
      <w:pPr>
        <w:pStyle w:val="TOC2"/>
        <w:tabs>
          <w:tab w:val="right" w:leader="dot" w:pos="8306"/>
        </w:tabs>
      </w:pPr>
      <w:hyperlink w:anchor="_Toc27355" w:history="1">
        <w:r>
          <w:rPr>
            <w:rFonts w:ascii="仿宋" w:eastAsia="仿宋" w:hAnsi="仿宋" w:cs="仿宋" w:hint="eastAsia"/>
            <w:lang w:eastAsia="zh-CN"/>
          </w:rPr>
          <w:t>(一)、产业协同机制建设</w:t>
        </w:r>
        <w:r>
          <w:tab/>
        </w:r>
        <w:r>
          <w:fldChar w:fldCharType="begin"/>
        </w:r>
        <w:r>
          <w:instrText xml:space="preserve"> PAGEREF _Toc27355 \h </w:instrText>
        </w:r>
        <w:r>
          <w:fldChar w:fldCharType="separate"/>
        </w:r>
        <w:r>
          <w:t>83</w:t>
        </w:r>
        <w:r>
          <w:fldChar w:fldCharType="end"/>
        </w:r>
      </w:hyperlink>
    </w:p>
    <w:p>
      <w:pPr>
        <w:pStyle w:val="TOC2"/>
        <w:tabs>
          <w:tab w:val="right" w:leader="dot" w:pos="8306"/>
        </w:tabs>
      </w:pPr>
      <w:hyperlink w:anchor="_Toc20756" w:history="1">
        <w:r>
          <w:rPr>
            <w:rFonts w:ascii="仿宋" w:eastAsia="仿宋" w:hAnsi="仿宋" w:cs="仿宋" w:hint="eastAsia"/>
            <w:lang w:eastAsia="zh-CN"/>
          </w:rPr>
          <w:t>(二)、产业集群培育与发展</w:t>
        </w:r>
        <w:r>
          <w:tab/>
        </w:r>
        <w:r>
          <w:fldChar w:fldCharType="begin"/>
        </w:r>
        <w:r>
          <w:instrText xml:space="preserve"> PAGEREF _Toc20756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1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0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4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2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34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9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2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19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https://d.book118.com/555041142242011041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悬架系统减震元件项目构思建设方案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5C00EE"/>
    <w:rsid w:val="6C5C00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0411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2023-12-22T20:46:00Z</dcterms:created>
  <dcterms:modified xsi:type="dcterms:W3CDTF">2023-12-22T20:47:21Z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D3C13FEB016449689359F3906D63734A_11</vt:lpwstr>
  </property>
  <property fmtid="{D5CDD505-2E9C-101B-9397-08002B2CF9AE}" pid="3" name="KSOProductBuildVer">
    <vt:lpwstr>2052-12.1.0.16120</vt:lpwstr>
  </property>
</Properties>
</file>