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固定拉杆项目规划设计方案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0" w:history="1">
        <w:r>
          <w:rPr>
            <w:rFonts w:ascii="仿宋" w:eastAsia="仿宋" w:hAnsi="仿宋" w:cs="仿宋" w:hint="eastAsia"/>
            <w:lang w:eastAsia="zh-CN"/>
          </w:rPr>
          <w:t>前言</w:t>
        </w:r>
        <w:r>
          <w:tab/>
        </w:r>
        <w:r>
          <w:fldChar w:fldCharType="begin"/>
        </w:r>
        <w:r>
          <w:instrText xml:space="preserve"> PAGEREF _Toc3550 \h </w:instrText>
        </w:r>
        <w:r>
          <w:fldChar w:fldCharType="separate"/>
        </w:r>
        <w:r>
          <w:t>3</w:t>
        </w:r>
        <w:r>
          <w:fldChar w:fldCharType="end"/>
        </w:r>
      </w:hyperlink>
    </w:p>
    <w:p>
      <w:pPr>
        <w:pStyle w:val="TOC1"/>
        <w:tabs>
          <w:tab w:val="right" w:leader="dot" w:pos="8306"/>
        </w:tabs>
      </w:pPr>
      <w:hyperlink w:anchor="_Toc19653" w:history="1">
        <w:r>
          <w:rPr>
            <w:rFonts w:ascii="仿宋" w:eastAsia="仿宋" w:hAnsi="仿宋" w:cs="仿宋" w:hint="eastAsia"/>
            <w:lang w:eastAsia="zh-CN"/>
          </w:rPr>
          <w:t>一、产品规划分析</w:t>
        </w:r>
        <w:r>
          <w:tab/>
        </w:r>
        <w:r>
          <w:fldChar w:fldCharType="begin"/>
        </w:r>
        <w:r>
          <w:instrText xml:space="preserve"> PAGEREF _Toc19653 \h </w:instrText>
        </w:r>
        <w:r>
          <w:fldChar w:fldCharType="separate"/>
        </w:r>
        <w:r>
          <w:t>3</w:t>
        </w:r>
        <w:r>
          <w:fldChar w:fldCharType="end"/>
        </w:r>
      </w:hyperlink>
    </w:p>
    <w:p>
      <w:pPr>
        <w:pStyle w:val="TOC2"/>
        <w:tabs>
          <w:tab w:val="right" w:leader="dot" w:pos="8306"/>
        </w:tabs>
      </w:pPr>
      <w:hyperlink w:anchor="_Toc17788" w:history="1">
        <w:r>
          <w:rPr>
            <w:rFonts w:ascii="仿宋" w:eastAsia="仿宋" w:hAnsi="仿宋" w:cs="仿宋" w:hint="eastAsia"/>
            <w:lang w:eastAsia="zh-CN"/>
          </w:rPr>
          <w:t>(一)、产品规划</w:t>
        </w:r>
        <w:r>
          <w:tab/>
        </w:r>
        <w:r>
          <w:fldChar w:fldCharType="begin"/>
        </w:r>
        <w:r>
          <w:instrText xml:space="preserve"> PAGEREF _Toc17788 \h </w:instrText>
        </w:r>
        <w:r>
          <w:fldChar w:fldCharType="separate"/>
        </w:r>
        <w:r>
          <w:t>3</w:t>
        </w:r>
        <w:r>
          <w:fldChar w:fldCharType="end"/>
        </w:r>
      </w:hyperlink>
    </w:p>
    <w:p>
      <w:pPr>
        <w:pStyle w:val="TOC2"/>
        <w:tabs>
          <w:tab w:val="right" w:leader="dot" w:pos="8306"/>
        </w:tabs>
      </w:pPr>
      <w:hyperlink w:anchor="_Toc26054" w:history="1">
        <w:r>
          <w:rPr>
            <w:rFonts w:ascii="仿宋" w:eastAsia="仿宋" w:hAnsi="仿宋" w:cs="仿宋" w:hint="eastAsia"/>
            <w:lang w:eastAsia="zh-CN"/>
          </w:rPr>
          <w:t>(二)、建设规模</w:t>
        </w:r>
        <w:r>
          <w:tab/>
        </w:r>
        <w:r>
          <w:fldChar w:fldCharType="begin"/>
        </w:r>
        <w:r>
          <w:instrText xml:space="preserve"> PAGEREF _Toc26054 \h </w:instrText>
        </w:r>
        <w:r>
          <w:fldChar w:fldCharType="separate"/>
        </w:r>
        <w:r>
          <w:t>4</w:t>
        </w:r>
        <w:r>
          <w:fldChar w:fldCharType="end"/>
        </w:r>
      </w:hyperlink>
    </w:p>
    <w:p>
      <w:pPr>
        <w:pStyle w:val="TOC1"/>
        <w:tabs>
          <w:tab w:val="right" w:leader="dot" w:pos="8306"/>
        </w:tabs>
      </w:pPr>
      <w:hyperlink w:anchor="_Toc9609" w:history="1">
        <w:r>
          <w:rPr>
            <w:rFonts w:ascii="仿宋" w:eastAsia="仿宋" w:hAnsi="仿宋" w:cs="仿宋" w:hint="eastAsia"/>
            <w:lang w:eastAsia="zh-CN"/>
          </w:rPr>
          <w:t>二、固定拉杆项目概论</w:t>
        </w:r>
        <w:r>
          <w:tab/>
        </w:r>
        <w:r>
          <w:fldChar w:fldCharType="begin"/>
        </w:r>
        <w:r>
          <w:instrText xml:space="preserve"> PAGEREF _Toc9609 \h </w:instrText>
        </w:r>
        <w:r>
          <w:fldChar w:fldCharType="separate"/>
        </w:r>
        <w:r>
          <w:t>5</w:t>
        </w:r>
        <w:r>
          <w:fldChar w:fldCharType="end"/>
        </w:r>
      </w:hyperlink>
    </w:p>
    <w:p>
      <w:pPr>
        <w:pStyle w:val="TOC2"/>
        <w:tabs>
          <w:tab w:val="right" w:leader="dot" w:pos="8306"/>
        </w:tabs>
      </w:pPr>
      <w:hyperlink w:anchor="_Toc1160" w:history="1">
        <w:r>
          <w:rPr>
            <w:rFonts w:ascii="仿宋" w:eastAsia="仿宋" w:hAnsi="仿宋" w:cs="仿宋" w:hint="eastAsia"/>
            <w:lang w:eastAsia="zh-CN"/>
          </w:rPr>
          <w:t>(一)、固定拉杆项目概况</w:t>
        </w:r>
        <w:r>
          <w:tab/>
        </w:r>
        <w:r>
          <w:fldChar w:fldCharType="begin"/>
        </w:r>
        <w:r>
          <w:instrText xml:space="preserve"> PAGEREF _Toc1160 \h </w:instrText>
        </w:r>
        <w:r>
          <w:fldChar w:fldCharType="separate"/>
        </w:r>
        <w:r>
          <w:t>5</w:t>
        </w:r>
        <w:r>
          <w:fldChar w:fldCharType="end"/>
        </w:r>
      </w:hyperlink>
    </w:p>
    <w:p>
      <w:pPr>
        <w:pStyle w:val="TOC2"/>
        <w:tabs>
          <w:tab w:val="right" w:leader="dot" w:pos="8306"/>
        </w:tabs>
      </w:pPr>
      <w:hyperlink w:anchor="_Toc19488" w:history="1">
        <w:r>
          <w:rPr>
            <w:rFonts w:ascii="仿宋" w:eastAsia="仿宋" w:hAnsi="仿宋" w:cs="仿宋" w:hint="eastAsia"/>
            <w:lang w:eastAsia="zh-CN"/>
          </w:rPr>
          <w:t>(二)、固定拉杆项目目标</w:t>
        </w:r>
        <w:r>
          <w:tab/>
        </w:r>
        <w:r>
          <w:fldChar w:fldCharType="begin"/>
        </w:r>
        <w:r>
          <w:instrText xml:space="preserve"> PAGEREF _Toc19488 \h </w:instrText>
        </w:r>
        <w:r>
          <w:fldChar w:fldCharType="separate"/>
        </w:r>
        <w:r>
          <w:t>7</w:t>
        </w:r>
        <w:r>
          <w:fldChar w:fldCharType="end"/>
        </w:r>
      </w:hyperlink>
    </w:p>
    <w:p>
      <w:pPr>
        <w:pStyle w:val="TOC2"/>
        <w:tabs>
          <w:tab w:val="right" w:leader="dot" w:pos="8306"/>
        </w:tabs>
      </w:pPr>
      <w:hyperlink w:anchor="_Toc18762" w:history="1">
        <w:r>
          <w:rPr>
            <w:rFonts w:ascii="仿宋" w:eastAsia="仿宋" w:hAnsi="仿宋" w:cs="仿宋" w:hint="eastAsia"/>
            <w:lang w:eastAsia="zh-CN"/>
          </w:rPr>
          <w:t>(三)、固定拉杆项目提出的理由</w:t>
        </w:r>
        <w:r>
          <w:tab/>
        </w:r>
        <w:r>
          <w:fldChar w:fldCharType="begin"/>
        </w:r>
        <w:r>
          <w:instrText xml:space="preserve"> PAGEREF _Toc18762 \h </w:instrText>
        </w:r>
        <w:r>
          <w:fldChar w:fldCharType="separate"/>
        </w:r>
        <w:r>
          <w:t>8</w:t>
        </w:r>
        <w:r>
          <w:fldChar w:fldCharType="end"/>
        </w:r>
      </w:hyperlink>
    </w:p>
    <w:p>
      <w:pPr>
        <w:pStyle w:val="TOC2"/>
        <w:tabs>
          <w:tab w:val="right" w:leader="dot" w:pos="8306"/>
        </w:tabs>
      </w:pPr>
      <w:hyperlink w:anchor="_Toc4326" w:history="1">
        <w:r>
          <w:rPr>
            <w:rFonts w:ascii="仿宋" w:eastAsia="仿宋" w:hAnsi="仿宋" w:cs="仿宋" w:hint="eastAsia"/>
            <w:lang w:eastAsia="zh-CN"/>
          </w:rPr>
          <w:t>(四)、固定拉杆项目意义</w:t>
        </w:r>
        <w:r>
          <w:tab/>
        </w:r>
        <w:r>
          <w:fldChar w:fldCharType="begin"/>
        </w:r>
        <w:r>
          <w:instrText xml:space="preserve"> PAGEREF _Toc4326 \h </w:instrText>
        </w:r>
        <w:r>
          <w:fldChar w:fldCharType="separate"/>
        </w:r>
        <w:r>
          <w:t>10</w:t>
        </w:r>
        <w:r>
          <w:fldChar w:fldCharType="end"/>
        </w:r>
      </w:hyperlink>
    </w:p>
    <w:p>
      <w:pPr>
        <w:pStyle w:val="TOC2"/>
        <w:tabs>
          <w:tab w:val="right" w:leader="dot" w:pos="8306"/>
        </w:tabs>
      </w:pPr>
      <w:hyperlink w:anchor="_Toc3060" w:history="1">
        <w:r>
          <w:rPr>
            <w:rFonts w:ascii="仿宋" w:eastAsia="仿宋" w:hAnsi="仿宋" w:cs="仿宋" w:hint="eastAsia"/>
            <w:lang w:eastAsia="zh-CN"/>
          </w:rPr>
          <w:t>(五)、固定拉杆项目背景</w:t>
        </w:r>
        <w:r>
          <w:tab/>
        </w:r>
        <w:r>
          <w:fldChar w:fldCharType="begin"/>
        </w:r>
        <w:r>
          <w:instrText xml:space="preserve"> PAGEREF _Toc3060 \h </w:instrText>
        </w:r>
        <w:r>
          <w:fldChar w:fldCharType="separate"/>
        </w:r>
        <w:r>
          <w:t>10</w:t>
        </w:r>
        <w:r>
          <w:fldChar w:fldCharType="end"/>
        </w:r>
      </w:hyperlink>
    </w:p>
    <w:p>
      <w:pPr>
        <w:pStyle w:val="TOC1"/>
        <w:tabs>
          <w:tab w:val="right" w:leader="dot" w:pos="8306"/>
        </w:tabs>
      </w:pPr>
      <w:hyperlink w:anchor="_Toc14229" w:history="1">
        <w:r>
          <w:rPr>
            <w:rFonts w:ascii="仿宋" w:eastAsia="仿宋" w:hAnsi="仿宋" w:cs="仿宋" w:hint="eastAsia"/>
            <w:lang w:eastAsia="zh-CN"/>
          </w:rPr>
          <w:t>三、固定拉杆项目可持续发展</w:t>
        </w:r>
        <w:r>
          <w:tab/>
        </w:r>
        <w:r>
          <w:fldChar w:fldCharType="begin"/>
        </w:r>
        <w:r>
          <w:instrText xml:space="preserve"> PAGEREF _Toc14229 \h </w:instrText>
        </w:r>
        <w:r>
          <w:fldChar w:fldCharType="separate"/>
        </w:r>
        <w:r>
          <w:t>11</w:t>
        </w:r>
        <w:r>
          <w:fldChar w:fldCharType="end"/>
        </w:r>
      </w:hyperlink>
    </w:p>
    <w:p>
      <w:pPr>
        <w:pStyle w:val="TOC2"/>
        <w:tabs>
          <w:tab w:val="right" w:leader="dot" w:pos="8306"/>
        </w:tabs>
      </w:pPr>
      <w:hyperlink w:anchor="_Toc26372" w:history="1">
        <w:r>
          <w:rPr>
            <w:rFonts w:ascii="仿宋" w:eastAsia="仿宋" w:hAnsi="仿宋" w:cs="仿宋" w:hint="eastAsia"/>
            <w:lang w:eastAsia="zh-CN"/>
          </w:rPr>
          <w:t>(一)、可持续战略与实践</w:t>
        </w:r>
        <w:r>
          <w:tab/>
        </w:r>
        <w:r>
          <w:fldChar w:fldCharType="begin"/>
        </w:r>
        <w:r>
          <w:instrText xml:space="preserve"> PAGEREF _Toc26372 \h </w:instrText>
        </w:r>
        <w:r>
          <w:fldChar w:fldCharType="separate"/>
        </w:r>
        <w:r>
          <w:t>11</w:t>
        </w:r>
        <w:r>
          <w:fldChar w:fldCharType="end"/>
        </w:r>
      </w:hyperlink>
    </w:p>
    <w:p>
      <w:pPr>
        <w:pStyle w:val="TOC2"/>
        <w:tabs>
          <w:tab w:val="right" w:leader="dot" w:pos="8306"/>
        </w:tabs>
      </w:pPr>
      <w:hyperlink w:anchor="_Toc26548" w:history="1">
        <w:r>
          <w:rPr>
            <w:rFonts w:ascii="仿宋" w:eastAsia="仿宋" w:hAnsi="仿宋" w:cs="仿宋" w:hint="eastAsia"/>
            <w:lang w:eastAsia="zh-CN"/>
          </w:rPr>
          <w:t>(二)、环保与社会责任</w:t>
        </w:r>
        <w:r>
          <w:tab/>
        </w:r>
        <w:r>
          <w:fldChar w:fldCharType="begin"/>
        </w:r>
        <w:r>
          <w:instrText xml:space="preserve"> PAGEREF _Toc26548 \h </w:instrText>
        </w:r>
        <w:r>
          <w:fldChar w:fldCharType="separate"/>
        </w:r>
        <w:r>
          <w:t>12</w:t>
        </w:r>
        <w:r>
          <w:fldChar w:fldCharType="end"/>
        </w:r>
      </w:hyperlink>
    </w:p>
    <w:p>
      <w:pPr>
        <w:pStyle w:val="TOC1"/>
        <w:tabs>
          <w:tab w:val="right" w:leader="dot" w:pos="8306"/>
        </w:tabs>
      </w:pPr>
      <w:hyperlink w:anchor="_Toc1754" w:history="1">
        <w:r>
          <w:rPr>
            <w:rFonts w:ascii="仿宋" w:eastAsia="仿宋" w:hAnsi="仿宋" w:cs="仿宋" w:hint="eastAsia"/>
            <w:lang w:eastAsia="zh-CN"/>
          </w:rPr>
          <w:t>四、固定拉杆项目绩效评估</w:t>
        </w:r>
        <w:r>
          <w:tab/>
        </w:r>
        <w:r>
          <w:fldChar w:fldCharType="begin"/>
        </w:r>
        <w:r>
          <w:instrText xml:space="preserve"> PAGEREF _Toc1754 \h </w:instrText>
        </w:r>
        <w:r>
          <w:fldChar w:fldCharType="separate"/>
        </w:r>
        <w:r>
          <w:t>13</w:t>
        </w:r>
        <w:r>
          <w:fldChar w:fldCharType="end"/>
        </w:r>
      </w:hyperlink>
    </w:p>
    <w:p>
      <w:pPr>
        <w:pStyle w:val="TOC2"/>
        <w:tabs>
          <w:tab w:val="right" w:leader="dot" w:pos="8306"/>
        </w:tabs>
      </w:pPr>
      <w:hyperlink w:anchor="_Toc6965" w:history="1">
        <w:r>
          <w:rPr>
            <w:rFonts w:ascii="仿宋" w:eastAsia="仿宋" w:hAnsi="仿宋" w:cs="仿宋" w:hint="eastAsia"/>
            <w:lang w:eastAsia="zh-CN"/>
          </w:rPr>
          <w:t>(一)、绩效评估指标</w:t>
        </w:r>
        <w:r>
          <w:tab/>
        </w:r>
        <w:r>
          <w:fldChar w:fldCharType="begin"/>
        </w:r>
        <w:r>
          <w:instrText xml:space="preserve"> PAGEREF _Toc6965 \h </w:instrText>
        </w:r>
        <w:r>
          <w:fldChar w:fldCharType="separate"/>
        </w:r>
        <w:r>
          <w:t>13</w:t>
        </w:r>
        <w:r>
          <w:fldChar w:fldCharType="end"/>
        </w:r>
      </w:hyperlink>
    </w:p>
    <w:p>
      <w:pPr>
        <w:pStyle w:val="TOC2"/>
        <w:tabs>
          <w:tab w:val="right" w:leader="dot" w:pos="8306"/>
        </w:tabs>
      </w:pPr>
      <w:hyperlink w:anchor="_Toc18544" w:history="1">
        <w:r>
          <w:rPr>
            <w:rFonts w:ascii="仿宋" w:eastAsia="仿宋" w:hAnsi="仿宋" w:cs="仿宋" w:hint="eastAsia"/>
            <w:lang w:eastAsia="zh-CN"/>
          </w:rPr>
          <w:t>(二)、绩效评估方法</w:t>
        </w:r>
        <w:r>
          <w:tab/>
        </w:r>
        <w:r>
          <w:fldChar w:fldCharType="begin"/>
        </w:r>
        <w:r>
          <w:instrText xml:space="preserve"> PAGEREF _Toc18544 \h </w:instrText>
        </w:r>
        <w:r>
          <w:fldChar w:fldCharType="separate"/>
        </w:r>
        <w:r>
          <w:t>14</w:t>
        </w:r>
        <w:r>
          <w:fldChar w:fldCharType="end"/>
        </w:r>
      </w:hyperlink>
    </w:p>
    <w:p>
      <w:pPr>
        <w:pStyle w:val="TOC2"/>
        <w:tabs>
          <w:tab w:val="right" w:leader="dot" w:pos="8306"/>
        </w:tabs>
      </w:pPr>
      <w:hyperlink w:anchor="_Toc716" w:history="1">
        <w:r>
          <w:rPr>
            <w:rFonts w:ascii="仿宋" w:eastAsia="仿宋" w:hAnsi="仿宋" w:cs="仿宋" w:hint="eastAsia"/>
            <w:lang w:eastAsia="zh-CN"/>
          </w:rPr>
          <w:t>(三)、绩效评估周期</w:t>
        </w:r>
        <w:r>
          <w:tab/>
        </w:r>
        <w:r>
          <w:fldChar w:fldCharType="begin"/>
        </w:r>
        <w:r>
          <w:instrText xml:space="preserve"> PAGEREF _Toc716 \h </w:instrText>
        </w:r>
        <w:r>
          <w:fldChar w:fldCharType="separate"/>
        </w:r>
        <w:r>
          <w:t>15</w:t>
        </w:r>
        <w:r>
          <w:fldChar w:fldCharType="end"/>
        </w:r>
      </w:hyperlink>
    </w:p>
    <w:p>
      <w:pPr>
        <w:pStyle w:val="TOC1"/>
        <w:tabs>
          <w:tab w:val="right" w:leader="dot" w:pos="8306"/>
        </w:tabs>
      </w:pPr>
      <w:hyperlink w:anchor="_Toc19135" w:history="1">
        <w:r>
          <w:rPr>
            <w:rFonts w:ascii="仿宋" w:eastAsia="仿宋" w:hAnsi="仿宋" w:cs="仿宋" w:hint="eastAsia"/>
            <w:lang w:eastAsia="zh-CN"/>
          </w:rPr>
          <w:t>五、固定拉杆项目危机管理</w:t>
        </w:r>
        <w:r>
          <w:tab/>
        </w:r>
        <w:r>
          <w:fldChar w:fldCharType="begin"/>
        </w:r>
        <w:r>
          <w:instrText xml:space="preserve"> PAGEREF _Toc19135 \h </w:instrText>
        </w:r>
        <w:r>
          <w:fldChar w:fldCharType="separate"/>
        </w:r>
        <w:r>
          <w:t>16</w:t>
        </w:r>
        <w:r>
          <w:fldChar w:fldCharType="end"/>
        </w:r>
      </w:hyperlink>
    </w:p>
    <w:p>
      <w:pPr>
        <w:pStyle w:val="TOC2"/>
        <w:tabs>
          <w:tab w:val="right" w:leader="dot" w:pos="8306"/>
        </w:tabs>
      </w:pPr>
      <w:hyperlink w:anchor="_Toc5695" w:history="1">
        <w:r>
          <w:rPr>
            <w:rFonts w:ascii="仿宋" w:eastAsia="仿宋" w:hAnsi="仿宋" w:cs="仿宋" w:hint="eastAsia"/>
            <w:lang w:eastAsia="zh-CN"/>
          </w:rPr>
          <w:t>(一)、危机预警与识别</w:t>
        </w:r>
        <w:r>
          <w:tab/>
        </w:r>
        <w:r>
          <w:fldChar w:fldCharType="begin"/>
        </w:r>
        <w:r>
          <w:instrText xml:space="preserve"> PAGEREF _Toc5695 \h </w:instrText>
        </w:r>
        <w:r>
          <w:fldChar w:fldCharType="separate"/>
        </w:r>
        <w:r>
          <w:t>16</w:t>
        </w:r>
        <w:r>
          <w:fldChar w:fldCharType="end"/>
        </w:r>
      </w:hyperlink>
    </w:p>
    <w:p>
      <w:pPr>
        <w:pStyle w:val="TOC2"/>
        <w:tabs>
          <w:tab w:val="right" w:leader="dot" w:pos="8306"/>
        </w:tabs>
      </w:pPr>
      <w:hyperlink w:anchor="_Toc28770" w:history="1">
        <w:r>
          <w:rPr>
            <w:rFonts w:ascii="仿宋" w:eastAsia="仿宋" w:hAnsi="仿宋" w:cs="仿宋" w:hint="eastAsia"/>
            <w:lang w:eastAsia="zh-CN"/>
          </w:rPr>
          <w:t>(二)、危机应对与恢复</w:t>
        </w:r>
        <w:r>
          <w:tab/>
        </w:r>
        <w:r>
          <w:fldChar w:fldCharType="begin"/>
        </w:r>
        <w:r>
          <w:instrText xml:space="preserve"> PAGEREF _Toc28770 \h </w:instrText>
        </w:r>
        <w:r>
          <w:fldChar w:fldCharType="separate"/>
        </w:r>
        <w:r>
          <w:t>17</w:t>
        </w:r>
        <w:r>
          <w:fldChar w:fldCharType="end"/>
        </w:r>
      </w:hyperlink>
    </w:p>
    <w:p>
      <w:pPr>
        <w:pStyle w:val="TOC1"/>
        <w:tabs>
          <w:tab w:val="right" w:leader="dot" w:pos="8306"/>
        </w:tabs>
      </w:pPr>
      <w:hyperlink w:anchor="_Toc30724" w:history="1">
        <w:r>
          <w:rPr>
            <w:rFonts w:ascii="仿宋" w:eastAsia="仿宋" w:hAnsi="仿宋" w:cs="仿宋" w:hint="eastAsia"/>
            <w:lang w:eastAsia="zh-CN"/>
          </w:rPr>
          <w:t>六、工艺说明</w:t>
        </w:r>
        <w:r>
          <w:tab/>
        </w:r>
        <w:r>
          <w:fldChar w:fldCharType="begin"/>
        </w:r>
        <w:r>
          <w:instrText xml:space="preserve"> PAGEREF _Toc30724 \h </w:instrText>
        </w:r>
        <w:r>
          <w:fldChar w:fldCharType="separate"/>
        </w:r>
        <w:r>
          <w:t>18</w:t>
        </w:r>
        <w:r>
          <w:fldChar w:fldCharType="end"/>
        </w:r>
      </w:hyperlink>
    </w:p>
    <w:p>
      <w:pPr>
        <w:pStyle w:val="TOC2"/>
        <w:tabs>
          <w:tab w:val="right" w:leader="dot" w:pos="8306"/>
        </w:tabs>
      </w:pPr>
      <w:hyperlink w:anchor="_Toc31538" w:history="1">
        <w:r>
          <w:rPr>
            <w:rFonts w:ascii="仿宋" w:eastAsia="仿宋" w:hAnsi="仿宋" w:cs="仿宋" w:hint="eastAsia"/>
            <w:lang w:eastAsia="zh-CN"/>
          </w:rPr>
          <w:t>(一)、技术管理特点</w:t>
        </w:r>
        <w:r>
          <w:tab/>
        </w:r>
        <w:r>
          <w:fldChar w:fldCharType="begin"/>
        </w:r>
        <w:r>
          <w:instrText xml:space="preserve"> PAGEREF _Toc31538 \h </w:instrText>
        </w:r>
        <w:r>
          <w:fldChar w:fldCharType="separate"/>
        </w:r>
        <w:r>
          <w:t>18</w:t>
        </w:r>
        <w:r>
          <w:fldChar w:fldCharType="end"/>
        </w:r>
      </w:hyperlink>
    </w:p>
    <w:p>
      <w:pPr>
        <w:pStyle w:val="TOC2"/>
        <w:tabs>
          <w:tab w:val="right" w:leader="dot" w:pos="8306"/>
        </w:tabs>
      </w:pPr>
      <w:hyperlink w:anchor="_Toc20186" w:history="1">
        <w:r>
          <w:rPr>
            <w:rFonts w:ascii="仿宋" w:eastAsia="仿宋" w:hAnsi="仿宋" w:cs="仿宋" w:hint="eastAsia"/>
            <w:lang w:eastAsia="zh-CN"/>
          </w:rPr>
          <w:t>(二)、固定拉杆项目工艺技术设计方案</w:t>
        </w:r>
        <w:r>
          <w:tab/>
        </w:r>
        <w:r>
          <w:fldChar w:fldCharType="begin"/>
        </w:r>
        <w:r>
          <w:instrText xml:space="preserve"> PAGEREF _Toc20186 \h </w:instrText>
        </w:r>
        <w:r>
          <w:fldChar w:fldCharType="separate"/>
        </w:r>
        <w:r>
          <w:t>20</w:t>
        </w:r>
        <w:r>
          <w:fldChar w:fldCharType="end"/>
        </w:r>
      </w:hyperlink>
    </w:p>
    <w:p>
      <w:pPr>
        <w:pStyle w:val="TOC2"/>
        <w:tabs>
          <w:tab w:val="right" w:leader="dot" w:pos="8306"/>
        </w:tabs>
      </w:pPr>
      <w:hyperlink w:anchor="_Toc31223" w:history="1">
        <w:r>
          <w:rPr>
            <w:rFonts w:ascii="仿宋" w:eastAsia="仿宋" w:hAnsi="仿宋" w:cs="仿宋" w:hint="eastAsia"/>
            <w:lang w:eastAsia="zh-CN"/>
          </w:rPr>
          <w:t>(三)、设备选型方案</w:t>
        </w:r>
        <w:r>
          <w:tab/>
        </w:r>
        <w:r>
          <w:fldChar w:fldCharType="begin"/>
        </w:r>
        <w:r>
          <w:instrText xml:space="preserve"> PAGEREF _Toc31223 \h </w:instrText>
        </w:r>
        <w:r>
          <w:fldChar w:fldCharType="separate"/>
        </w:r>
        <w:r>
          <w:t>21</w:t>
        </w:r>
        <w:r>
          <w:fldChar w:fldCharType="end"/>
        </w:r>
      </w:hyperlink>
    </w:p>
    <w:p>
      <w:pPr>
        <w:pStyle w:val="TOC1"/>
        <w:tabs>
          <w:tab w:val="right" w:leader="dot" w:pos="8306"/>
        </w:tabs>
      </w:pPr>
      <w:hyperlink w:anchor="_Toc3410" w:history="1">
        <w:r>
          <w:rPr>
            <w:rFonts w:ascii="仿宋" w:eastAsia="仿宋" w:hAnsi="仿宋" w:cs="仿宋" w:hint="eastAsia"/>
            <w:lang w:eastAsia="zh-CN"/>
          </w:rPr>
          <w:t>七、固定拉杆项目环境影响分析</w:t>
        </w:r>
        <w:r>
          <w:tab/>
        </w:r>
        <w:r>
          <w:fldChar w:fldCharType="begin"/>
        </w:r>
        <w:r>
          <w:instrText xml:space="preserve"> PAGEREF _Toc3410 \h </w:instrText>
        </w:r>
        <w:r>
          <w:fldChar w:fldCharType="separate"/>
        </w:r>
        <w:r>
          <w:t>22</w:t>
        </w:r>
        <w:r>
          <w:fldChar w:fldCharType="end"/>
        </w:r>
      </w:hyperlink>
    </w:p>
    <w:p>
      <w:pPr>
        <w:pStyle w:val="TOC2"/>
        <w:tabs>
          <w:tab w:val="right" w:leader="dot" w:pos="8306"/>
        </w:tabs>
      </w:pPr>
      <w:hyperlink w:anchor="_Toc16477" w:history="1">
        <w:r>
          <w:rPr>
            <w:rFonts w:ascii="仿宋" w:eastAsia="仿宋" w:hAnsi="仿宋" w:cs="仿宋" w:hint="eastAsia"/>
            <w:lang w:eastAsia="zh-CN"/>
          </w:rPr>
          <w:t>(一)、建设区域环境质量现状</w:t>
        </w:r>
        <w:r>
          <w:tab/>
        </w:r>
        <w:r>
          <w:fldChar w:fldCharType="begin"/>
        </w:r>
        <w:r>
          <w:instrText xml:space="preserve"> PAGEREF _Toc16477 \h </w:instrText>
        </w:r>
        <w:r>
          <w:fldChar w:fldCharType="separate"/>
        </w:r>
        <w:r>
          <w:t>22</w:t>
        </w:r>
        <w:r>
          <w:fldChar w:fldCharType="end"/>
        </w:r>
      </w:hyperlink>
    </w:p>
    <w:p>
      <w:pPr>
        <w:pStyle w:val="TOC2"/>
        <w:tabs>
          <w:tab w:val="right" w:leader="dot" w:pos="8306"/>
        </w:tabs>
      </w:pPr>
      <w:hyperlink w:anchor="_Toc7767" w:history="1">
        <w:r>
          <w:rPr>
            <w:rFonts w:ascii="仿宋" w:eastAsia="仿宋" w:hAnsi="仿宋" w:cs="仿宋" w:hint="eastAsia"/>
            <w:lang w:eastAsia="zh-CN"/>
          </w:rPr>
          <w:t>(二)、建设期环境保护</w:t>
        </w:r>
        <w:r>
          <w:tab/>
        </w:r>
        <w:r>
          <w:fldChar w:fldCharType="begin"/>
        </w:r>
        <w:r>
          <w:instrText xml:space="preserve"> PAGEREF _Toc7767 \h </w:instrText>
        </w:r>
        <w:r>
          <w:fldChar w:fldCharType="separate"/>
        </w:r>
        <w:r>
          <w:t>23</w:t>
        </w:r>
        <w:r>
          <w:fldChar w:fldCharType="end"/>
        </w:r>
      </w:hyperlink>
    </w:p>
    <w:p>
      <w:pPr>
        <w:pStyle w:val="TOC2"/>
        <w:tabs>
          <w:tab w:val="right" w:leader="dot" w:pos="8306"/>
        </w:tabs>
      </w:pPr>
      <w:hyperlink w:anchor="_Toc9163" w:history="1">
        <w:r>
          <w:rPr>
            <w:rFonts w:ascii="仿宋" w:eastAsia="仿宋" w:hAnsi="仿宋" w:cs="仿宋" w:hint="eastAsia"/>
            <w:lang w:eastAsia="zh-CN"/>
          </w:rPr>
          <w:t>(三)、运营期环境保护</w:t>
        </w:r>
        <w:r>
          <w:tab/>
        </w:r>
        <w:r>
          <w:fldChar w:fldCharType="begin"/>
        </w:r>
        <w:r>
          <w:instrText xml:space="preserve"> PAGEREF _Toc9163 \h </w:instrText>
        </w:r>
        <w:r>
          <w:fldChar w:fldCharType="separate"/>
        </w:r>
        <w:r>
          <w:t>25</w:t>
        </w:r>
        <w:r>
          <w:fldChar w:fldCharType="end"/>
        </w:r>
      </w:hyperlink>
    </w:p>
    <w:p>
      <w:pPr>
        <w:pStyle w:val="TOC2"/>
        <w:tabs>
          <w:tab w:val="right" w:leader="dot" w:pos="8306"/>
        </w:tabs>
      </w:pPr>
      <w:hyperlink w:anchor="_Toc26421" w:history="1">
        <w:r>
          <w:rPr>
            <w:rFonts w:ascii="仿宋" w:eastAsia="仿宋" w:hAnsi="仿宋" w:cs="仿宋" w:hint="eastAsia"/>
            <w:lang w:eastAsia="zh-CN"/>
          </w:rPr>
          <w:t>(四)、固定拉杆项目建设对区域经济的影响</w:t>
        </w:r>
        <w:r>
          <w:tab/>
        </w:r>
        <w:r>
          <w:fldChar w:fldCharType="begin"/>
        </w:r>
        <w:r>
          <w:instrText xml:space="preserve"> PAGEREF _Toc26421 \h </w:instrText>
        </w:r>
        <w:r>
          <w:fldChar w:fldCharType="separate"/>
        </w:r>
        <w:r>
          <w:t>26</w:t>
        </w:r>
        <w:r>
          <w:fldChar w:fldCharType="end"/>
        </w:r>
      </w:hyperlink>
    </w:p>
    <w:p>
      <w:pPr>
        <w:pStyle w:val="TOC2"/>
        <w:tabs>
          <w:tab w:val="right" w:leader="dot" w:pos="8306"/>
        </w:tabs>
      </w:pPr>
      <w:hyperlink w:anchor="_Toc19417" w:history="1">
        <w:r>
          <w:rPr>
            <w:rFonts w:ascii="仿宋" w:eastAsia="仿宋" w:hAnsi="仿宋" w:cs="仿宋" w:hint="eastAsia"/>
            <w:lang w:eastAsia="zh-CN"/>
          </w:rPr>
          <w:t>(五)、废弃物处理</w:t>
        </w:r>
        <w:r>
          <w:tab/>
        </w:r>
        <w:r>
          <w:fldChar w:fldCharType="begin"/>
        </w:r>
        <w:r>
          <w:instrText xml:space="preserve"> PAGEREF _Toc19417 \h </w:instrText>
        </w:r>
        <w:r>
          <w:fldChar w:fldCharType="separate"/>
        </w:r>
        <w:r>
          <w:t>28</w:t>
        </w:r>
        <w:r>
          <w:fldChar w:fldCharType="end"/>
        </w:r>
      </w:hyperlink>
    </w:p>
    <w:p>
      <w:pPr>
        <w:pStyle w:val="TOC2"/>
        <w:tabs>
          <w:tab w:val="right" w:leader="dot" w:pos="8306"/>
        </w:tabs>
      </w:pPr>
      <w:hyperlink w:anchor="_Toc21175" w:history="1">
        <w:r>
          <w:rPr>
            <w:rFonts w:ascii="仿宋" w:eastAsia="仿宋" w:hAnsi="仿宋" w:cs="仿宋" w:hint="eastAsia"/>
            <w:lang w:eastAsia="zh-CN"/>
          </w:rPr>
          <w:t>(六)、特殊环境影响分析</w:t>
        </w:r>
        <w:r>
          <w:tab/>
        </w:r>
        <w:r>
          <w:fldChar w:fldCharType="begin"/>
        </w:r>
        <w:r>
          <w:instrText xml:space="preserve"> PAGEREF _Toc21175 \h </w:instrText>
        </w:r>
        <w:r>
          <w:fldChar w:fldCharType="separate"/>
        </w:r>
        <w:r>
          <w:t>29</w:t>
        </w:r>
        <w:r>
          <w:fldChar w:fldCharType="end"/>
        </w:r>
      </w:hyperlink>
    </w:p>
    <w:p>
      <w:pPr>
        <w:pStyle w:val="TOC2"/>
        <w:tabs>
          <w:tab w:val="right" w:leader="dot" w:pos="8306"/>
        </w:tabs>
      </w:pPr>
      <w:hyperlink w:anchor="_Toc7020" w:history="1">
        <w:r>
          <w:rPr>
            <w:rFonts w:ascii="仿宋" w:eastAsia="仿宋" w:hAnsi="仿宋" w:cs="仿宋" w:hint="eastAsia"/>
            <w:lang w:eastAsia="zh-CN"/>
          </w:rPr>
          <w:t>(七)、清洁生产</w:t>
        </w:r>
        <w:r>
          <w:tab/>
        </w:r>
        <w:r>
          <w:fldChar w:fldCharType="begin"/>
        </w:r>
        <w:r>
          <w:instrText xml:space="preserve"> PAGEREF _Toc7020 \h </w:instrText>
        </w:r>
        <w:r>
          <w:fldChar w:fldCharType="separate"/>
        </w:r>
        <w:r>
          <w:t>30</w:t>
        </w:r>
        <w:r>
          <w:fldChar w:fldCharType="end"/>
        </w:r>
      </w:hyperlink>
    </w:p>
    <w:p>
      <w:pPr>
        <w:pStyle w:val="TOC2"/>
        <w:tabs>
          <w:tab w:val="right" w:leader="dot" w:pos="8306"/>
        </w:tabs>
      </w:pPr>
      <w:hyperlink w:anchor="_Toc30288" w:history="1">
        <w:r>
          <w:rPr>
            <w:rFonts w:ascii="仿宋" w:eastAsia="仿宋" w:hAnsi="仿宋" w:cs="仿宋" w:hint="eastAsia"/>
            <w:lang w:eastAsia="zh-CN"/>
          </w:rPr>
          <w:t>(八)、环境保护综合评价</w:t>
        </w:r>
        <w:r>
          <w:tab/>
        </w:r>
        <w:r>
          <w:fldChar w:fldCharType="begin"/>
        </w:r>
        <w:r>
          <w:instrText xml:space="preserve"> PAGEREF _Toc30288 \h </w:instrText>
        </w:r>
        <w:r>
          <w:fldChar w:fldCharType="separate"/>
        </w:r>
        <w:r>
          <w:t>32</w:t>
        </w:r>
        <w:r>
          <w:fldChar w:fldCharType="end"/>
        </w:r>
      </w:hyperlink>
    </w:p>
    <w:p>
      <w:pPr>
        <w:pStyle w:val="TOC1"/>
        <w:tabs>
          <w:tab w:val="right" w:leader="dot" w:pos="8306"/>
        </w:tabs>
      </w:pPr>
      <w:hyperlink w:anchor="_Toc8135" w:history="1">
        <w:r>
          <w:rPr>
            <w:rFonts w:ascii="仿宋" w:eastAsia="仿宋" w:hAnsi="仿宋" w:cs="仿宋" w:hint="eastAsia"/>
            <w:lang w:eastAsia="zh-CN"/>
          </w:rPr>
          <w:t>八、固定拉杆项目计划安排</w:t>
        </w:r>
        <w:r>
          <w:tab/>
        </w:r>
        <w:r>
          <w:fldChar w:fldCharType="begin"/>
        </w:r>
        <w:r>
          <w:instrText xml:space="preserve"> PAGEREF _Toc8135 \h </w:instrText>
        </w:r>
        <w:r>
          <w:fldChar w:fldCharType="separate"/>
        </w:r>
        <w:r>
          <w:t>33</w:t>
        </w:r>
        <w:r>
          <w:fldChar w:fldCharType="end"/>
        </w:r>
      </w:hyperlink>
    </w:p>
    <w:p>
      <w:pPr>
        <w:pStyle w:val="TOC2"/>
        <w:tabs>
          <w:tab w:val="right" w:leader="dot" w:pos="8306"/>
        </w:tabs>
      </w:pPr>
      <w:hyperlink w:anchor="_Toc10605" w:history="1">
        <w:r>
          <w:rPr>
            <w:rFonts w:ascii="仿宋" w:eastAsia="仿宋" w:hAnsi="仿宋" w:cs="仿宋" w:hint="eastAsia"/>
            <w:lang w:eastAsia="zh-CN"/>
          </w:rPr>
          <w:t>(一)、建设周期</w:t>
        </w:r>
        <w:r>
          <w:tab/>
        </w:r>
        <w:r>
          <w:fldChar w:fldCharType="begin"/>
        </w:r>
        <w:r>
          <w:instrText xml:space="preserve"> PAGEREF _Toc10605 \h </w:instrText>
        </w:r>
        <w:r>
          <w:fldChar w:fldCharType="separate"/>
        </w:r>
        <w:r>
          <w:t>33</w:t>
        </w:r>
        <w:r>
          <w:fldChar w:fldCharType="end"/>
        </w:r>
      </w:hyperlink>
    </w:p>
    <w:p>
      <w:pPr>
        <w:pStyle w:val="TOC2"/>
        <w:tabs>
          <w:tab w:val="right" w:leader="dot" w:pos="8306"/>
        </w:tabs>
      </w:pPr>
      <w:hyperlink w:anchor="_Toc7439" w:history="1">
        <w:r>
          <w:rPr>
            <w:rFonts w:ascii="仿宋" w:eastAsia="仿宋" w:hAnsi="仿宋" w:cs="仿宋" w:hint="eastAsia"/>
            <w:lang w:eastAsia="zh-CN"/>
          </w:rPr>
          <w:t>(二)、建设进度</w:t>
        </w:r>
        <w:r>
          <w:tab/>
        </w:r>
        <w:r>
          <w:fldChar w:fldCharType="begin"/>
        </w:r>
        <w:r>
          <w:instrText xml:space="preserve"> PAGEREF _Toc7439 \h </w:instrText>
        </w:r>
        <w:r>
          <w:fldChar w:fldCharType="separate"/>
        </w:r>
        <w:r>
          <w:t>34</w:t>
        </w:r>
        <w:r>
          <w:fldChar w:fldCharType="end"/>
        </w:r>
      </w:hyperlink>
    </w:p>
    <w:p>
      <w:pPr>
        <w:pStyle w:val="TOC2"/>
        <w:tabs>
          <w:tab w:val="right" w:leader="dot" w:pos="8306"/>
        </w:tabs>
      </w:pPr>
      <w:hyperlink w:anchor="_Toc26712" w:history="1">
        <w:r>
          <w:rPr>
            <w:rFonts w:ascii="仿宋" w:eastAsia="仿宋" w:hAnsi="仿宋" w:cs="仿宋" w:hint="eastAsia"/>
            <w:lang w:eastAsia="zh-CN"/>
          </w:rPr>
          <w:t>(三)、进度安排注意事项</w:t>
        </w:r>
        <w:r>
          <w:tab/>
        </w:r>
        <w:r>
          <w:fldChar w:fldCharType="begin"/>
        </w:r>
        <w:r>
          <w:instrText xml:space="preserve"> PAGEREF _Toc26712 \h </w:instrText>
        </w:r>
        <w:r>
          <w:fldChar w:fldCharType="separate"/>
        </w:r>
        <w:r>
          <w:t>34</w:t>
        </w:r>
        <w:r>
          <w:fldChar w:fldCharType="end"/>
        </w:r>
      </w:hyperlink>
    </w:p>
    <w:p>
      <w:pPr>
        <w:pStyle w:val="TOC2"/>
        <w:tabs>
          <w:tab w:val="right" w:leader="dot" w:pos="8306"/>
        </w:tabs>
      </w:pPr>
      <w:hyperlink w:anchor="_Toc19484" w:history="1">
        <w:r>
          <w:rPr>
            <w:rFonts w:ascii="仿宋" w:eastAsia="仿宋" w:hAnsi="仿宋" w:cs="仿宋" w:hint="eastAsia"/>
            <w:lang w:eastAsia="zh-CN"/>
          </w:rPr>
          <w:t>(四)、人力资源配置</w:t>
        </w:r>
        <w:r>
          <w:tab/>
        </w:r>
        <w:r>
          <w:fldChar w:fldCharType="begin"/>
        </w:r>
        <w:r>
          <w:instrText xml:space="preserve"> PAGEREF _Toc19484 \h </w:instrText>
        </w:r>
        <w:r>
          <w:fldChar w:fldCharType="separate"/>
        </w:r>
        <w:r>
          <w:t>36</w:t>
        </w:r>
        <w:r>
          <w:fldChar w:fldCharType="end"/>
        </w:r>
      </w:hyperlink>
    </w:p>
    <w:p>
      <w:pPr>
        <w:pStyle w:val="TOC1"/>
        <w:tabs>
          <w:tab w:val="right" w:leader="dot" w:pos="8306"/>
        </w:tabs>
      </w:pPr>
      <w:hyperlink w:anchor="_Toc26469" w:history="1">
        <w:r>
          <w:rPr>
            <w:rFonts w:ascii="仿宋" w:eastAsia="仿宋" w:hAnsi="仿宋" w:cs="仿宋" w:hint="eastAsia"/>
            <w:lang w:eastAsia="zh-CN"/>
          </w:rPr>
          <w:t>九、固定拉杆项目创新与研发</w:t>
        </w:r>
        <w:r>
          <w:tab/>
        </w:r>
        <w:r>
          <w:fldChar w:fldCharType="begin"/>
        </w:r>
        <w:r>
          <w:instrText xml:space="preserve"> PAGEREF _Toc26469 \h </w:instrText>
        </w:r>
        <w:r>
          <w:fldChar w:fldCharType="separate"/>
        </w:r>
        <w:r>
          <w:t>37</w:t>
        </w:r>
        <w:r>
          <w:fldChar w:fldCharType="end"/>
        </w:r>
      </w:hyperlink>
    </w:p>
    <w:p>
      <w:pPr>
        <w:pStyle w:val="TOC2"/>
        <w:tabs>
          <w:tab w:val="right" w:leader="dot" w:pos="8306"/>
        </w:tabs>
      </w:pPr>
      <w:hyperlink w:anchor="_Toc15234" w:history="1">
        <w:r>
          <w:rPr>
            <w:rFonts w:ascii="仿宋" w:eastAsia="仿宋" w:hAnsi="仿宋" w:cs="仿宋" w:hint="eastAsia"/>
            <w:lang w:eastAsia="zh-CN"/>
          </w:rPr>
          <w:t>(一)、创新策略与方向</w:t>
        </w:r>
        <w:r>
          <w:tab/>
        </w:r>
        <w:r>
          <w:fldChar w:fldCharType="begin"/>
        </w:r>
        <w:r>
          <w:instrText xml:space="preserve"> PAGEREF _Toc15234 \h </w:instrText>
        </w:r>
        <w:r>
          <w:fldChar w:fldCharType="separate"/>
        </w:r>
        <w:r>
          <w:t>37</w:t>
        </w:r>
        <w:r>
          <w:fldChar w:fldCharType="end"/>
        </w:r>
      </w:hyperlink>
    </w:p>
    <w:p>
      <w:pPr>
        <w:pStyle w:val="TOC2"/>
        <w:tabs>
          <w:tab w:val="right" w:leader="dot" w:pos="8306"/>
        </w:tabs>
      </w:pPr>
      <w:hyperlink w:anchor="_Toc8241" w:history="1">
        <w:r>
          <w:rPr>
            <w:rFonts w:ascii="仿宋" w:eastAsia="仿宋" w:hAnsi="仿宋" w:cs="仿宋" w:hint="eastAsia"/>
            <w:lang w:eastAsia="zh-CN"/>
          </w:rPr>
          <w:t>(二)、研发规划与投入</w:t>
        </w:r>
        <w:r>
          <w:tab/>
        </w:r>
        <w:r>
          <w:fldChar w:fldCharType="begin"/>
        </w:r>
        <w:r>
          <w:instrText xml:space="preserve"> PAGEREF _Toc8241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92" w:history="1">
        <w:r>
          <w:rPr>
            <w:rFonts w:ascii="仿宋" w:eastAsia="仿宋" w:hAnsi="仿宋" w:cs="仿宋" w:hint="eastAsia"/>
            <w:lang w:eastAsia="zh-CN"/>
          </w:rPr>
          <w:t>十、固定拉杆项目风险管理</w:t>
        </w:r>
        <w:r>
          <w:tab/>
        </w:r>
        <w:r>
          <w:fldChar w:fldCharType="begin"/>
        </w:r>
        <w:r>
          <w:instrText xml:space="preserve"> PAGEREF _Toc5692 \h </w:instrText>
        </w:r>
        <w:r>
          <w:fldChar w:fldCharType="separate"/>
        </w:r>
        <w:r>
          <w:t>40</w:t>
        </w:r>
        <w:r>
          <w:fldChar w:fldCharType="end"/>
        </w:r>
      </w:hyperlink>
    </w:p>
    <w:p>
      <w:pPr>
        <w:pStyle w:val="TOC2"/>
        <w:tabs>
          <w:tab w:val="right" w:leader="dot" w:pos="8306"/>
        </w:tabs>
      </w:pPr>
      <w:hyperlink w:anchor="_Toc12868" w:history="1">
        <w:r>
          <w:rPr>
            <w:rFonts w:ascii="仿宋" w:eastAsia="仿宋" w:hAnsi="仿宋" w:cs="仿宋" w:hint="eastAsia"/>
            <w:lang w:eastAsia="zh-CN"/>
          </w:rPr>
          <w:t>(一)、风险识别与评估</w:t>
        </w:r>
        <w:r>
          <w:tab/>
        </w:r>
        <w:r>
          <w:fldChar w:fldCharType="begin"/>
        </w:r>
        <w:r>
          <w:instrText xml:space="preserve"> PAGEREF _Toc12868 \h </w:instrText>
        </w:r>
        <w:r>
          <w:fldChar w:fldCharType="separate"/>
        </w:r>
        <w:r>
          <w:t>40</w:t>
        </w:r>
        <w:r>
          <w:fldChar w:fldCharType="end"/>
        </w:r>
      </w:hyperlink>
    </w:p>
    <w:p>
      <w:pPr>
        <w:pStyle w:val="TOC2"/>
        <w:tabs>
          <w:tab w:val="right" w:leader="dot" w:pos="8306"/>
        </w:tabs>
      </w:pPr>
      <w:hyperlink w:anchor="_Toc25698" w:history="1">
        <w:r>
          <w:rPr>
            <w:rFonts w:ascii="仿宋" w:eastAsia="仿宋" w:hAnsi="仿宋" w:cs="仿宋" w:hint="eastAsia"/>
            <w:lang w:eastAsia="zh-CN"/>
          </w:rPr>
          <w:t>(二)、风险应对策略</w:t>
        </w:r>
        <w:r>
          <w:tab/>
        </w:r>
        <w:r>
          <w:fldChar w:fldCharType="begin"/>
        </w:r>
        <w:r>
          <w:instrText xml:space="preserve"> PAGEREF _Toc25698 \h </w:instrText>
        </w:r>
        <w:r>
          <w:fldChar w:fldCharType="separate"/>
        </w:r>
        <w:r>
          <w:t>41</w:t>
        </w:r>
        <w:r>
          <w:fldChar w:fldCharType="end"/>
        </w:r>
      </w:hyperlink>
    </w:p>
    <w:p>
      <w:pPr>
        <w:pStyle w:val="TOC2"/>
        <w:tabs>
          <w:tab w:val="right" w:leader="dot" w:pos="8306"/>
        </w:tabs>
      </w:pPr>
      <w:hyperlink w:anchor="_Toc31060" w:history="1">
        <w:r>
          <w:rPr>
            <w:rFonts w:ascii="仿宋" w:eastAsia="仿宋" w:hAnsi="仿宋" w:cs="仿宋" w:hint="eastAsia"/>
            <w:lang w:eastAsia="zh-CN"/>
          </w:rPr>
          <w:t>(三)、风险监控与控制</w:t>
        </w:r>
        <w:r>
          <w:tab/>
        </w:r>
        <w:r>
          <w:fldChar w:fldCharType="begin"/>
        </w:r>
        <w:r>
          <w:instrText xml:space="preserve"> PAGEREF _Toc31060 \h </w:instrText>
        </w:r>
        <w:r>
          <w:fldChar w:fldCharType="separate"/>
        </w:r>
        <w:r>
          <w:t>43</w:t>
        </w:r>
        <w:r>
          <w:fldChar w:fldCharType="end"/>
        </w:r>
      </w:hyperlink>
    </w:p>
    <w:p>
      <w:pPr>
        <w:pStyle w:val="TOC1"/>
        <w:tabs>
          <w:tab w:val="right" w:leader="dot" w:pos="8306"/>
        </w:tabs>
      </w:pPr>
      <w:hyperlink w:anchor="_Toc16075" w:history="1">
        <w:r>
          <w:rPr>
            <w:rFonts w:ascii="仿宋" w:eastAsia="仿宋" w:hAnsi="仿宋" w:cs="仿宋" w:hint="eastAsia"/>
            <w:lang w:eastAsia="zh-CN"/>
          </w:rPr>
          <w:t>十一、固定拉杆项目技术管理</w:t>
        </w:r>
        <w:r>
          <w:tab/>
        </w:r>
        <w:r>
          <w:fldChar w:fldCharType="begin"/>
        </w:r>
        <w:r>
          <w:instrText xml:space="preserve"> PAGEREF _Toc16075 \h </w:instrText>
        </w:r>
        <w:r>
          <w:fldChar w:fldCharType="separate"/>
        </w:r>
        <w:r>
          <w:t>44</w:t>
        </w:r>
        <w:r>
          <w:fldChar w:fldCharType="end"/>
        </w:r>
      </w:hyperlink>
    </w:p>
    <w:p>
      <w:pPr>
        <w:pStyle w:val="TOC2"/>
        <w:tabs>
          <w:tab w:val="right" w:leader="dot" w:pos="8306"/>
        </w:tabs>
      </w:pPr>
      <w:hyperlink w:anchor="_Toc3826" w:history="1">
        <w:r>
          <w:rPr>
            <w:rFonts w:ascii="仿宋" w:eastAsia="仿宋" w:hAnsi="仿宋" w:cs="仿宋" w:hint="eastAsia"/>
            <w:lang w:eastAsia="zh-CN"/>
          </w:rPr>
          <w:t>(一)、技术方案选用方向</w:t>
        </w:r>
        <w:r>
          <w:tab/>
        </w:r>
        <w:r>
          <w:fldChar w:fldCharType="begin"/>
        </w:r>
        <w:r>
          <w:instrText xml:space="preserve"> PAGEREF _Toc3826 \h </w:instrText>
        </w:r>
        <w:r>
          <w:fldChar w:fldCharType="separate"/>
        </w:r>
        <w:r>
          <w:t>44</w:t>
        </w:r>
        <w:r>
          <w:fldChar w:fldCharType="end"/>
        </w:r>
      </w:hyperlink>
    </w:p>
    <w:p>
      <w:pPr>
        <w:pStyle w:val="TOC2"/>
        <w:tabs>
          <w:tab w:val="right" w:leader="dot" w:pos="8306"/>
        </w:tabs>
      </w:pPr>
      <w:hyperlink w:anchor="_Toc29838" w:history="1">
        <w:r>
          <w:rPr>
            <w:rFonts w:ascii="仿宋" w:eastAsia="仿宋" w:hAnsi="仿宋" w:cs="仿宋" w:hint="eastAsia"/>
            <w:lang w:eastAsia="zh-CN"/>
          </w:rPr>
          <w:t>(二)、工艺技术方案选用原则</w:t>
        </w:r>
        <w:r>
          <w:tab/>
        </w:r>
        <w:r>
          <w:fldChar w:fldCharType="begin"/>
        </w:r>
        <w:r>
          <w:instrText xml:space="preserve"> PAGEREF _Toc29838 \h </w:instrText>
        </w:r>
        <w:r>
          <w:fldChar w:fldCharType="separate"/>
        </w:r>
        <w:r>
          <w:t>46</w:t>
        </w:r>
        <w:r>
          <w:fldChar w:fldCharType="end"/>
        </w:r>
      </w:hyperlink>
    </w:p>
    <w:p>
      <w:pPr>
        <w:pStyle w:val="TOC2"/>
        <w:tabs>
          <w:tab w:val="right" w:leader="dot" w:pos="8306"/>
        </w:tabs>
      </w:pPr>
      <w:hyperlink w:anchor="_Toc23156" w:history="1">
        <w:r>
          <w:rPr>
            <w:rFonts w:ascii="仿宋" w:eastAsia="仿宋" w:hAnsi="仿宋" w:cs="仿宋" w:hint="eastAsia"/>
            <w:lang w:eastAsia="zh-CN"/>
          </w:rPr>
          <w:t>(三)、工艺技术方案要求</w:t>
        </w:r>
        <w:r>
          <w:tab/>
        </w:r>
        <w:r>
          <w:fldChar w:fldCharType="begin"/>
        </w:r>
        <w:r>
          <w:instrText xml:space="preserve"> PAGEREF _Toc23156 \h </w:instrText>
        </w:r>
        <w:r>
          <w:fldChar w:fldCharType="separate"/>
        </w:r>
        <w:r>
          <w:t>48</w:t>
        </w:r>
        <w:r>
          <w:fldChar w:fldCharType="end"/>
        </w:r>
      </w:hyperlink>
    </w:p>
    <w:p>
      <w:pPr>
        <w:pStyle w:val="TOC1"/>
        <w:tabs>
          <w:tab w:val="right" w:leader="dot" w:pos="8306"/>
        </w:tabs>
      </w:pPr>
      <w:hyperlink w:anchor="_Toc22975" w:history="1">
        <w:r>
          <w:rPr>
            <w:rFonts w:ascii="仿宋" w:eastAsia="仿宋" w:hAnsi="仿宋" w:cs="仿宋" w:hint="eastAsia"/>
            <w:lang w:eastAsia="zh-CN"/>
          </w:rPr>
          <w:t>十二、固定拉杆项目人力资源管理</w:t>
        </w:r>
        <w:r>
          <w:tab/>
        </w:r>
        <w:r>
          <w:fldChar w:fldCharType="begin"/>
        </w:r>
        <w:r>
          <w:instrText xml:space="preserve"> PAGEREF _Toc22975 \h </w:instrText>
        </w:r>
        <w:r>
          <w:fldChar w:fldCharType="separate"/>
        </w:r>
        <w:r>
          <w:t>50</w:t>
        </w:r>
        <w:r>
          <w:fldChar w:fldCharType="end"/>
        </w:r>
      </w:hyperlink>
    </w:p>
    <w:p>
      <w:pPr>
        <w:pStyle w:val="TOC2"/>
        <w:tabs>
          <w:tab w:val="right" w:leader="dot" w:pos="8306"/>
        </w:tabs>
      </w:pPr>
      <w:hyperlink w:anchor="_Toc10582" w:history="1">
        <w:r>
          <w:rPr>
            <w:rFonts w:ascii="仿宋" w:eastAsia="仿宋" w:hAnsi="仿宋" w:cs="仿宋" w:hint="eastAsia"/>
            <w:lang w:eastAsia="zh-CN"/>
          </w:rPr>
          <w:t>(一)、建立健全的预算管理制度</w:t>
        </w:r>
        <w:r>
          <w:tab/>
        </w:r>
        <w:r>
          <w:fldChar w:fldCharType="begin"/>
        </w:r>
        <w:r>
          <w:instrText xml:space="preserve"> PAGEREF _Toc10582 \h </w:instrText>
        </w:r>
        <w:r>
          <w:fldChar w:fldCharType="separate"/>
        </w:r>
        <w:r>
          <w:t>50</w:t>
        </w:r>
        <w:r>
          <w:fldChar w:fldCharType="end"/>
        </w:r>
      </w:hyperlink>
    </w:p>
    <w:p>
      <w:pPr>
        <w:pStyle w:val="TOC2"/>
        <w:tabs>
          <w:tab w:val="right" w:leader="dot" w:pos="8306"/>
        </w:tabs>
      </w:pPr>
      <w:hyperlink w:anchor="_Toc28891" w:history="1">
        <w:r>
          <w:rPr>
            <w:rFonts w:ascii="仿宋" w:eastAsia="仿宋" w:hAnsi="仿宋" w:cs="仿宋" w:hint="eastAsia"/>
            <w:lang w:eastAsia="zh-CN"/>
          </w:rPr>
          <w:t>(二)、加强资金流动监控</w:t>
        </w:r>
        <w:r>
          <w:tab/>
        </w:r>
        <w:r>
          <w:fldChar w:fldCharType="begin"/>
        </w:r>
        <w:r>
          <w:instrText xml:space="preserve"> PAGEREF _Toc28891 \h </w:instrText>
        </w:r>
        <w:r>
          <w:fldChar w:fldCharType="separate"/>
        </w:r>
        <w:r>
          <w:t>52</w:t>
        </w:r>
        <w:r>
          <w:fldChar w:fldCharType="end"/>
        </w:r>
      </w:hyperlink>
    </w:p>
    <w:p>
      <w:pPr>
        <w:pStyle w:val="TOC2"/>
        <w:tabs>
          <w:tab w:val="right" w:leader="dot" w:pos="8306"/>
        </w:tabs>
      </w:pPr>
      <w:hyperlink w:anchor="_Toc23393" w:history="1">
        <w:r>
          <w:rPr>
            <w:rFonts w:ascii="仿宋" w:eastAsia="仿宋" w:hAnsi="仿宋" w:cs="仿宋" w:hint="eastAsia"/>
            <w:lang w:eastAsia="zh-CN"/>
          </w:rPr>
          <w:t>(三)、制定完善的风险控制机制</w:t>
        </w:r>
        <w:r>
          <w:tab/>
        </w:r>
        <w:r>
          <w:fldChar w:fldCharType="begin"/>
        </w:r>
        <w:r>
          <w:instrText xml:space="preserve"> PAGEREF _Toc23393 \h </w:instrText>
        </w:r>
        <w:r>
          <w:fldChar w:fldCharType="separate"/>
        </w:r>
        <w:r>
          <w:t>53</w:t>
        </w:r>
        <w:r>
          <w:fldChar w:fldCharType="end"/>
        </w:r>
      </w:hyperlink>
    </w:p>
    <w:p>
      <w:pPr>
        <w:pStyle w:val="TOC2"/>
        <w:tabs>
          <w:tab w:val="right" w:leader="dot" w:pos="8306"/>
        </w:tabs>
      </w:pPr>
      <w:hyperlink w:anchor="_Toc27834" w:history="1">
        <w:r>
          <w:rPr>
            <w:rFonts w:ascii="仿宋" w:eastAsia="仿宋" w:hAnsi="仿宋" w:cs="仿宋" w:hint="eastAsia"/>
            <w:lang w:eastAsia="zh-CN"/>
          </w:rPr>
          <w:t>(四)、优化成本管理</w:t>
        </w:r>
        <w:r>
          <w:tab/>
        </w:r>
        <w:r>
          <w:fldChar w:fldCharType="begin"/>
        </w:r>
        <w:r>
          <w:instrText xml:space="preserve"> PAGEREF _Toc27834 \h </w:instrText>
        </w:r>
        <w:r>
          <w:fldChar w:fldCharType="separate"/>
        </w:r>
        <w:r>
          <w:t>54</w:t>
        </w:r>
        <w:r>
          <w:fldChar w:fldCharType="end"/>
        </w:r>
      </w:hyperlink>
    </w:p>
    <w:p>
      <w:pPr>
        <w:pStyle w:val="TOC1"/>
        <w:tabs>
          <w:tab w:val="right" w:leader="dot" w:pos="8306"/>
        </w:tabs>
      </w:pPr>
      <w:hyperlink w:anchor="_Toc18784" w:history="1">
        <w:r>
          <w:rPr>
            <w:rFonts w:ascii="仿宋" w:eastAsia="仿宋" w:hAnsi="仿宋" w:cs="仿宋" w:hint="eastAsia"/>
            <w:lang w:eastAsia="zh-CN"/>
          </w:rPr>
          <w:t>十三、营销与推广策略</w:t>
        </w:r>
        <w:r>
          <w:tab/>
        </w:r>
        <w:r>
          <w:fldChar w:fldCharType="begin"/>
        </w:r>
        <w:r>
          <w:instrText xml:space="preserve"> PAGEREF _Toc18784 \h </w:instrText>
        </w:r>
        <w:r>
          <w:fldChar w:fldCharType="separate"/>
        </w:r>
        <w:r>
          <w:t>55</w:t>
        </w:r>
        <w:r>
          <w:fldChar w:fldCharType="end"/>
        </w:r>
      </w:hyperlink>
    </w:p>
    <w:p>
      <w:pPr>
        <w:pStyle w:val="TOC2"/>
        <w:tabs>
          <w:tab w:val="right" w:leader="dot" w:pos="8306"/>
        </w:tabs>
      </w:pPr>
      <w:hyperlink w:anchor="_Toc14090" w:history="1">
        <w:r>
          <w:rPr>
            <w:rFonts w:ascii="仿宋" w:eastAsia="仿宋" w:hAnsi="仿宋" w:cs="仿宋" w:hint="eastAsia"/>
            <w:lang w:eastAsia="zh-CN"/>
          </w:rPr>
          <w:t>(一)、产品/服务定位与特点</w:t>
        </w:r>
        <w:r>
          <w:tab/>
        </w:r>
        <w:r>
          <w:fldChar w:fldCharType="begin"/>
        </w:r>
        <w:r>
          <w:instrText xml:space="preserve"> PAGEREF _Toc14090 \h </w:instrText>
        </w:r>
        <w:r>
          <w:fldChar w:fldCharType="separate"/>
        </w:r>
        <w:r>
          <w:t>55</w:t>
        </w:r>
        <w:r>
          <w:fldChar w:fldCharType="end"/>
        </w:r>
      </w:hyperlink>
    </w:p>
    <w:p>
      <w:pPr>
        <w:pStyle w:val="TOC2"/>
        <w:tabs>
          <w:tab w:val="right" w:leader="dot" w:pos="8306"/>
        </w:tabs>
      </w:pPr>
      <w:hyperlink w:anchor="_Toc556" w:history="1">
        <w:r>
          <w:rPr>
            <w:rFonts w:ascii="仿宋" w:eastAsia="仿宋" w:hAnsi="仿宋" w:cs="仿宋" w:hint="eastAsia"/>
            <w:lang w:eastAsia="zh-CN"/>
          </w:rPr>
          <w:t>(二)、市场定位与竞争分析</w:t>
        </w:r>
        <w:r>
          <w:tab/>
        </w:r>
        <w:r>
          <w:fldChar w:fldCharType="begin"/>
        </w:r>
        <w:r>
          <w:instrText xml:space="preserve"> PAGEREF _Toc556 \h </w:instrText>
        </w:r>
        <w:r>
          <w:fldChar w:fldCharType="separate"/>
        </w:r>
        <w:r>
          <w:t>57</w:t>
        </w:r>
        <w:r>
          <w:fldChar w:fldCharType="end"/>
        </w:r>
      </w:hyperlink>
    </w:p>
    <w:p>
      <w:pPr>
        <w:pStyle w:val="TOC2"/>
        <w:tabs>
          <w:tab w:val="right" w:leader="dot" w:pos="8306"/>
        </w:tabs>
      </w:pPr>
      <w:hyperlink w:anchor="_Toc18328" w:history="1">
        <w:r>
          <w:rPr>
            <w:rFonts w:ascii="仿宋" w:eastAsia="仿宋" w:hAnsi="仿宋" w:cs="仿宋" w:hint="eastAsia"/>
            <w:lang w:eastAsia="zh-CN"/>
          </w:rPr>
          <w:t>(三)、营销渠道与策略</w:t>
        </w:r>
        <w:r>
          <w:tab/>
        </w:r>
        <w:r>
          <w:fldChar w:fldCharType="begin"/>
        </w:r>
        <w:r>
          <w:instrText xml:space="preserve"> PAGEREF _Toc18328 \h </w:instrText>
        </w:r>
        <w:r>
          <w:fldChar w:fldCharType="separate"/>
        </w:r>
        <w:r>
          <w:t>58</w:t>
        </w:r>
        <w:r>
          <w:fldChar w:fldCharType="end"/>
        </w:r>
      </w:hyperlink>
    </w:p>
    <w:p>
      <w:pPr>
        <w:pStyle w:val="TOC2"/>
        <w:tabs>
          <w:tab w:val="right" w:leader="dot" w:pos="8306"/>
        </w:tabs>
      </w:pPr>
      <w:hyperlink w:anchor="_Toc6477" w:history="1">
        <w:r>
          <w:rPr>
            <w:rFonts w:ascii="仿宋" w:eastAsia="仿宋" w:hAnsi="仿宋" w:cs="仿宋" w:hint="eastAsia"/>
            <w:lang w:eastAsia="zh-CN"/>
          </w:rPr>
          <w:t>(四)、推广与宣传活动</w:t>
        </w:r>
        <w:r>
          <w:tab/>
        </w:r>
        <w:r>
          <w:fldChar w:fldCharType="begin"/>
        </w:r>
        <w:r>
          <w:instrText xml:space="preserve"> PAGEREF _Toc6477 \h </w:instrText>
        </w:r>
        <w:r>
          <w:fldChar w:fldCharType="separate"/>
        </w:r>
        <w:r>
          <w:t>59</w:t>
        </w:r>
        <w:r>
          <w:fldChar w:fldCharType="end"/>
        </w:r>
      </w:hyperlink>
    </w:p>
    <w:p>
      <w:pPr>
        <w:pStyle w:val="TOC1"/>
        <w:tabs>
          <w:tab w:val="right" w:leader="dot" w:pos="8306"/>
        </w:tabs>
      </w:pPr>
      <w:hyperlink w:anchor="_Toc15095" w:history="1">
        <w:r>
          <w:rPr>
            <w:rFonts w:ascii="仿宋" w:eastAsia="仿宋" w:hAnsi="仿宋" w:cs="仿宋" w:hint="eastAsia"/>
            <w:lang w:eastAsia="zh-CN"/>
          </w:rPr>
          <w:t>十四、固定拉杆项目变更管理</w:t>
        </w:r>
        <w:r>
          <w:tab/>
        </w:r>
        <w:r>
          <w:fldChar w:fldCharType="begin"/>
        </w:r>
        <w:r>
          <w:instrText xml:space="preserve"> PAGEREF _Toc15095 \h </w:instrText>
        </w:r>
        <w:r>
          <w:fldChar w:fldCharType="separate"/>
        </w:r>
        <w:r>
          <w:t>64</w:t>
        </w:r>
        <w:r>
          <w:fldChar w:fldCharType="end"/>
        </w:r>
      </w:hyperlink>
    </w:p>
    <w:p>
      <w:pPr>
        <w:pStyle w:val="TOC2"/>
        <w:tabs>
          <w:tab w:val="right" w:leader="dot" w:pos="8306"/>
        </w:tabs>
      </w:pPr>
      <w:hyperlink w:anchor="_Toc23436" w:history="1">
        <w:r>
          <w:rPr>
            <w:rFonts w:ascii="仿宋" w:eastAsia="仿宋" w:hAnsi="仿宋" w:cs="仿宋" w:hint="eastAsia"/>
            <w:lang w:eastAsia="zh-CN"/>
          </w:rPr>
          <w:t>(一)、变更申请与评估</w:t>
        </w:r>
        <w:r>
          <w:tab/>
        </w:r>
        <w:r>
          <w:fldChar w:fldCharType="begin"/>
        </w:r>
        <w:r>
          <w:instrText xml:space="preserve"> PAGEREF _Toc23436 \h </w:instrText>
        </w:r>
        <w:r>
          <w:fldChar w:fldCharType="separate"/>
        </w:r>
        <w:r>
          <w:t>64</w:t>
        </w:r>
        <w:r>
          <w:fldChar w:fldCharType="end"/>
        </w:r>
      </w:hyperlink>
    </w:p>
    <w:p>
      <w:pPr>
        <w:pStyle w:val="TOC2"/>
        <w:tabs>
          <w:tab w:val="right" w:leader="dot" w:pos="8306"/>
        </w:tabs>
      </w:pPr>
      <w:hyperlink w:anchor="_Toc19267" w:history="1">
        <w:r>
          <w:rPr>
            <w:rFonts w:ascii="仿宋" w:eastAsia="仿宋" w:hAnsi="仿宋" w:cs="仿宋" w:hint="eastAsia"/>
            <w:lang w:eastAsia="zh-CN"/>
          </w:rPr>
          <w:t>(二)、变更实施与控制</w:t>
        </w:r>
        <w:r>
          <w:tab/>
        </w:r>
        <w:r>
          <w:fldChar w:fldCharType="begin"/>
        </w:r>
        <w:r>
          <w:instrText xml:space="preserve"> PAGEREF _Toc19267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7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固定拉杆项目的主要产品是XXXX，预计年产值为XXX万元。这一产品在市场中占据着重要的地位，其广泛的应用范围使得该固定拉杆项目的市场前景非常广阔。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定拉杆项目的xxx产品作为重要的原材料之一，将在多个领域发挥关键作用。其在建筑、交通、能源等方面的广泛应用将为整个产业链提供强大的支持，形成产业协同效应。固定拉杆项目的年产值XXX万XXX万XXX万万元不仅反映了其在市场上的巨大潜力，更预示着它对国民经济的积极贡献。这种关联度高、涉及面广的产业关系，使得该固定拉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0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总征地面积为XXXX平方米，相当于约XX.XX亩，其中净用地面积为XXXX平方米，红线范围内相当于约XX.XX亩。这一用地规模充分考虑了固定拉杆项目的建设需求，保障了固定拉杆项目在合适的空间内得以充分发展。固定拉杆项目规划的总建筑面积为XXXX平方米，其中主体工程建设占XXXX平方米，计容建筑面积达XXXX平方米。预计建筑工程的投资将达到XXXX万元，为固定拉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计划购置的设备共计XXXX台（套），设备购置费用为XXXX万元。这一设备购置计划充分考虑到固定拉杆项目的生产需求和技术要求，确保了固定拉杆项目在生产运营中具备先进的技术装备和高效的生产能力。设备的合理配置将为固定拉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计划总投资为XXXX万元，预计年实现营业收入为XXXX万元。这一产能规模的设定旨在确保固定拉杆项目能够在投资与回报之间取得平衡，实现长期可持续的发展。固定拉杆项目的总投资充分考虑到各个方面的需求，包括用地建设、设备购置等多个环节，以确保固定拉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609"/>
      <w:r>
        <w:rPr>
          <w:rFonts w:ascii="仿宋" w:eastAsia="仿宋" w:hAnsi="仿宋" w:cs="仿宋" w:hint="eastAsia"/>
          <w:sz w:val="28"/>
          <w:lang w:eastAsia="zh-CN"/>
        </w:rPr>
        <w:t>二、固定拉杆项目概论</w:t>
      </w:r>
      <w:bookmarkEnd w:id="5"/>
    </w:p>
    <w:p>
      <w:pPr>
        <w:pStyle w:val="Heading2"/>
        <w:rPr>
          <w:rFonts w:ascii="仿宋" w:eastAsia="仿宋" w:hAnsi="仿宋" w:cs="仿宋" w:hint="eastAsia"/>
          <w:lang w:eastAsia="zh-CN"/>
        </w:rPr>
      </w:pPr>
      <w:bookmarkStart w:id="6" w:name="_Toc1160"/>
      <w:r>
        <w:rPr>
          <w:rFonts w:ascii="仿宋" w:eastAsia="仿宋" w:hAnsi="仿宋" w:cs="仿宋" w:hint="eastAsia"/>
          <w:lang w:eastAsia="zh-CN"/>
        </w:rPr>
        <w:t>(一)、固定拉杆项目概况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起源追溯至对市场的深入洞察。市场的不断演变与变革为固定拉杆项目提供了难得的机遇。当前市场存在的需求缺口和变革的大环境共同构成了固定拉杆项目的背景。这个固定拉杆项目旨在充分利用市场机遇，填补行业中尚未满足的需求，为客户提供全新的解决方案。市场的变革和需求的增长使得这个固定拉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固定拉杆项目名称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正式命名为固定拉杆。这个名称不仅仅是一个标识，更代表了固定拉杆项目的核心理念和愿景。它蕴含着固定拉杆项目所要解决问题的关键字，具有强烈的表达和辨识度，为固定拉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固定拉杆项目目标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核心目标是提供一种全新、高效的解决方案，满足客户日益增长的需求。固定拉杆项目追求的不仅仅是满足市场需求，更是在市场中获得卓越的竞争优势。通过不断提升产品或服务的质量和创新水平，固定拉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固定拉杆项目范围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全面涵盖了产品研发、制造、市场推广和售后服务，确保从产品设计到最终用户体验的全方位关注。这一全面的固定拉杆项目范围是为了确保固定拉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固定拉杆项目时间表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固定拉杆项目计划在未来18个月内完成，包括研发、测试、市场试点和正式推出等不同阶段。这个时间表的合理设计是为了确保固定拉杆项目各个阶段的顺利推进，以便按时交付高质量的成果。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固定拉杆项目预算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固定拉杆项目总预算估算为XX百万美元，主要分配在研发、市场推广、人员培训和运营等方面。这一充足的预算为固定拉杆项目提供了充足的资源，确保固定拉杆项目在各个方面都能取得优异的表现。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固定拉杆项目风险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固定拉杆项目可能面临的风险包括市场接受度低、技术难题、竞争激烈等。固定拉杆项目团队已经制定了相应的风险应对计划，通过前瞻性的风险管理，确保固定拉杆项目在面对不确定性时能够迅速做出应对。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固定拉杆项目团队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固定拉杆项目汇聚了一支经验丰富、多领域专业素养的核心团队，确保固定拉杆项目在各个方面都能拥有高水平的执行力。团队的协同作战是固定拉杆项目成功的关键因素之一。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固定拉杆项目背景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固定拉杆项目的背景根植于市场对更高效、创新产品的渴望，同时也受到科技发展对行业格局的深刻改变的影响。这为固定拉杆项目提供了广阔的发展空间和市场需求。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固定拉杆项目现状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截至目前，固定拉杆项目已完成市场调研和技术验证，取得了初步的成功。这为固定拉杆项目在未来的发展奠定了坚实的基础，为更远大的目标打下了坚实的基石。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488"/>
      <w:r>
        <w:rPr>
          <w:rFonts w:ascii="仿宋" w:eastAsia="仿宋" w:hAnsi="仿宋" w:cs="仿宋" w:hint="eastAsia"/>
          <w:sz w:val="28"/>
          <w:lang w:eastAsia="zh-CN"/>
        </w:rPr>
        <w:t>(二)、固定拉杆项目目标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keyword》固定拉杆项目首要业务目标是在市场中占据有利地位，实现产品/服务的成功推广和销售。通过不断提升产品质量、创新性，固定拉杆项目追求成为行业中的领导者，赢得更多客户的青睐。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在科技迅速发展的时代，固定拉杆项目着眼于技术创新。通过持续的研发和技术升级，固定拉杆项目旨在推出更具创新性的产品或服务，以满足市场对新鲜、先进解决方案的需求。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为了建立可持续的客户关系，固定拉杆项目设定了客户满意度目标。通过提供卓越的产品质量和优质的客户服务，固定拉杆项目追求赢得客户的信任和忠诚度，确保他们的满意度达到行业领先水平。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固定拉杆项目注重社会责任和可持续发展。通过实施环保、社会责任固定拉杆项目，固定拉杆项目致力于在经济发展的同时保护环境，促进社会公平，实现可持续经营。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固定拉杆项目的团队是实现目标的核心驱动力。因此，固定拉杆项目设定了团队发展目标，包括提升团队成员的专业技能、培养领导力，以及搭建协同高效的团队工作氛围。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762"/>
      <w:r>
        <w:rPr>
          <w:rFonts w:ascii="仿宋" w:eastAsia="仿宋" w:hAnsi="仿宋" w:cs="仿宋" w:hint="eastAsia"/>
          <w:sz w:val="28"/>
          <w:lang w:eastAsia="zh-CN"/>
        </w:rPr>
        <w:t>(三)、固定拉杆项目提出的理由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固定拉杆项目提出的理由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提出源于对市场机遇的深刻洞察。当前市场中存在的需求缺口和行业发展趋势表明，有巨大的商业机会等待被开发。通过准确捕捉市场机遇，固定拉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理念基于对技术创新的信仰。通过持续的研发和技术投入，固定拉杆项目有望推出更具创新性的产品或服务。在科技飞速发展的当下，固定拉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提出是为了增强企业的行业竞争力。通过提升产品或服务的质量和独特性，固定拉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响应了消费者需求的变化。随着社会和科技的不断发展，消费者对产品和服务的需求也在发生变化。通过深入了解并及时回应消费者的新需求，固定拉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固定拉杆项目的提出是企业战略发展规划的一部分。在面对日益激烈的市场竞争和不断变化的商业环境中，固定拉杆项目作为企业战略的一环，旨在为企业开辟新的增长领域，巩固企业在行业中的地位。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提出不仅仅是基于商业考量，还注重社会责任。通过推出环保、社会责任等方面的固定拉杆项目，固定拉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固定拉杆项目的提出反映了对利益相关者期望的关注。包括客户、员工、投资者等利益相关者在企业发展中都有着各自的期望，固定拉杆项目力求在满足这些期望的同时，取得更大的共赢。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4326"/>
      <w:r>
        <w:rPr>
          <w:rFonts w:ascii="仿宋" w:eastAsia="仿宋" w:hAnsi="仿宋" w:cs="仿宋" w:hint="eastAsia"/>
          <w:sz w:val="28"/>
          <w:lang w:eastAsia="zh-CN"/>
        </w:rPr>
        <w:t>(四)、固定拉杆项目意义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在实施固定拉杆项目的过程中，我们不仅仅是在追逐商业成功，更是为企业和社会的多个层面创造了深远的意义。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的首要意义在于提升企业的市场竞争力。通过持续的创新和对产品质量的高标准要求，固定拉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定拉杆项目的推进将促使行业技术水平的提升。通过引入先进技术和创新性解决方案，固定拉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固定拉杆项目不仅创造了大量就业机会，提高了就业水平，还注重社会责任和环保。通过参与社会公益事业和推动环保固定拉杆项目，固定拉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综合而言，固定拉杆项目意义重大，不仅推动了企业的发展，也为行业和社会的进步贡献了积极力量。这是一个全面而深刻的影响，将在未来产生可持续的正面效应。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60"/>
      <w:r>
        <w:rPr>
          <w:rFonts w:ascii="仿宋" w:eastAsia="仿宋" w:hAnsi="仿宋" w:cs="仿宋" w:hint="eastAsia"/>
          <w:sz w:val="28"/>
          <w:lang w:eastAsia="zh-CN"/>
        </w:rPr>
        <w:t>(五)、固定拉杆项目背景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在当今迅猛发展的商业环境中，固定拉杆项目的动因根植于对多方面因素的审慎考量。这个固定拉杆项目的提出并非孤立的决策，而是对企业所处背景深入思考的产物。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市场的不断演变是固定拉杆项目背后的首要原因。科技的迅速发展和全球市场的快速变化使得企业必须灵活应对。固定拉杆项目应运而生，旨在通过创新性的解决方案迎合市场的多变需求，赢得竞争中的先机。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竞争的激烈程度也是固定拉杆项目背景中不可忽视的一环。企业需要在激烈竞争中脱颖而出，为此，固定拉杆项目致力于打破常规，提供独特的价值主张，以吸引客户并确保市场份额的增长。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技术的迅速发展为企业带来了机遇与挑战。作为固定拉杆项目启动的背景之一，对新兴技术的应用将有助于提升企业的技术水平，使其在不断演进的商业环境中保持竞争优势。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此外，社会对企业责任的期望也在逐渐升高。固定拉杆项目充分融入了社会责任的理念，通过可持续经营和社会公益固定拉杆项目，企图为社会贡献一份力量，在商业成功的同时关注社会价值。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229"/>
      <w:r>
        <w:rPr>
          <w:rFonts w:ascii="仿宋" w:eastAsia="仿宋" w:hAnsi="仿宋" w:cs="仿宋" w:hint="eastAsia"/>
          <w:sz w:val="28"/>
          <w:lang w:eastAsia="zh-CN"/>
        </w:rPr>
        <w:t>三、固定拉杆项目可持续发展</w:t>
      </w:r>
      <w:bookmarkEnd w:id="11"/>
    </w:p>
    <w:p>
      <w:pPr>
        <w:pStyle w:val="Heading2"/>
        <w:rPr>
          <w:rFonts w:ascii="仿宋" w:eastAsia="仿宋" w:hAnsi="仿宋" w:cs="仿宋" w:hint="eastAsia"/>
          <w:lang w:eastAsia="zh-CN"/>
        </w:rPr>
      </w:pPr>
      <w:bookmarkStart w:id="12" w:name="_Toc2637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拉杆项目中，固定拉杆项目团队着眼于未来，明确了可持续发展的战略方向。制定的具体可持续发展目标包括降低资源使用、采用环保技术、最大化社会效益等。这一步骤不仅有助于固定拉杆项目在环保和社会责任方面达到最高标准，也为未来提供了明确的指引，确保固定拉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可持续实践的融入固定拉杆项目管理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固定拉杆项目管理周期。从固定拉杆项目规划开始，固定拉杆项目团队就考虑了环境和社会的因素。在执行阶段，固定拉杆项目团队积极推动绿色技术的应用，优化资源利用。此外，关注员工的社会责任，通过培训和沟通活动提高员工对可持续发展的认知，使他们能够在日常工作中践行可持续实践。这些举措不仅为固定拉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54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扎根于固定拉杆项目的可持续发展理念，我们深信环保与社会责任是固定拉杆项目成功的关键支柱。在固定拉杆项目的每一步，我们都致力于通过创新和实践，履行对环境和社会的坚定责任。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团队通过引入先进的环保技术、建立高效的废物处理系统以及推动能源节约措施，积极履行环保责任。定期的环保监测和评估确保固定拉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不仅致力于自身可持续发展，还注重对社会的回馈。通过支持社区固定拉杆项目、参与慈善事业、提供培训机会等方式，固定拉杆项目积极履行社会责任。与当地社区建立积极互动，关注员工的工作与生活平衡，以及员工的身心健康，是固定拉杆项目在社会责任层面的关键举措。这样的实践不仅增强了固定拉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54"/>
      <w:r>
        <w:rPr>
          <w:rFonts w:ascii="仿宋" w:eastAsia="仿宋" w:hAnsi="仿宋" w:cs="仿宋" w:hint="eastAsia"/>
          <w:sz w:val="28"/>
          <w:lang w:eastAsia="zh-CN"/>
        </w:rPr>
        <w:t>四、固定拉杆项目绩效评估</w:t>
      </w:r>
      <w:bookmarkEnd w:id="14"/>
    </w:p>
    <w:p>
      <w:pPr>
        <w:pStyle w:val="Heading2"/>
        <w:rPr>
          <w:rFonts w:ascii="仿宋" w:eastAsia="仿宋" w:hAnsi="仿宋" w:cs="仿宋" w:hint="eastAsia"/>
          <w:lang w:eastAsia="zh-CN"/>
        </w:rPr>
      </w:pPr>
      <w:bookmarkStart w:id="15" w:name="_Toc696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固定拉杆项目中，我们设计了一套全面的绩效评估指标，以确保固定拉杆项目的可控和成功交付。这些指标跨足固定拉杆项目目标、成本、进度和质量等多个维度，为我们提供了全面洞察固定拉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目标达成率是我们关注的首要指标。我们设定了明确的目标，并通过定期监测和评估，迅速发现并应对潜在的目标偏差。这为固定拉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成本绩效是另一个核心关注点。通过实际成本与预算成本的对比分析，我们深入了解成本差异的原因，及时调整资源分配，保持固定拉杆项目在经济效益方面的合理水平。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拉杆项目进度作为关键的绩效指标之一，得到了精心的关注。我们制定了详细的固定拉杆项目进度计划，并设立了进度符合度指标，确保实际进度与计划进度保持一致。这使我们能够快速发现和解决潜在的进度问题，保持固定拉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定拉杆项目绩效的不可或缺的一环。我们引入了一系列的质量标准和客户满意度指标，以确保固定拉杆项目交付的成果在质量上达到或超越预期水平。通过持续监测这些指标，我们努力提升固定拉杆项目整体质量水平，为固定拉杆项目的成功交付提供有力保障。通过这些科学且全面的绩效评估，我们能够更好地引导固定拉杆项目的持续改进，确保固定拉杆项目目标的顺利达成。</w:t>
      </w:r>
    </w:p>
    <w:p>
      <w:pPr>
        <w:pStyle w:val="Heading2"/>
        <w:ind w:firstLine="560" w:firstLineChars="200"/>
        <w:rPr>
          <w:rFonts w:ascii="仿宋" w:eastAsia="仿宋" w:hAnsi="仿宋" w:cs="仿宋" w:hint="eastAsia"/>
          <w:sz w:val="28"/>
          <w:lang w:eastAsia="zh-CN"/>
        </w:rPr>
      </w:pPr>
      <w:bookmarkStart w:id="16" w:name="_Toc1854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绩效评估是固定拉杆项目中的关键环节，为确保固定拉杆项目达到预期目标，我们采用了多层次、多维度的绩效评估方法。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定拉杆项目的战略目标对齐，确保每个决策和行动都与固定拉杆项目整体目标保持一致。团队会定期召开战略对齐会议，审视当前工作与固定拉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定拉杆项目进度、质量、成本和风险等方面。这些指标通过数据收集和分析，为固定拉杆项目管理团队提供了客观的评估依据。例如，我们通过固定拉杆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绩效评估不仅仅停留在固定拉杆项目内部，还考虑了固定拉杆项目对外部环境的影响。我们定期进行干系人满意度调查，以了解各利益相关方对固定拉杆项目的期望和满意度，并及时做出调整。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这种多层次、多角度的绩效评估方法，使得我们能够全面了解固定拉杆项目的运行状态，及时做出调整，确保固定拉杆项目在不断变化的环境中保持稳健前行。</w:t>
      </w:r>
    </w:p>
    <w:p>
      <w:pPr>
        <w:pStyle w:val="Heading2"/>
        <w:ind w:firstLine="560" w:firstLineChars="200"/>
        <w:rPr>
          <w:rFonts w:ascii="仿宋" w:eastAsia="仿宋" w:hAnsi="仿宋" w:cs="仿宋" w:hint="eastAsia"/>
          <w:sz w:val="28"/>
          <w:lang w:eastAsia="zh-CN"/>
        </w:rPr>
      </w:pPr>
      <w:bookmarkStart w:id="17" w:name="_Toc71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为了确保固定拉杆项目的有效管理和不断优化，我们采用了精心设计的绩效评估周期。这个周期旨在实现灵活、实时和全面的评估，以适应固定拉杆项目执行中的各种挑战。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定拉杆项目的不同需求，分为短期、中期和长期。短期评估关注每个迭代或工作周期，以及时发现和解决当前任务中的问题。中期评估涵盖几个迭代，深入了解整体固定拉杆项目的趋势和性能。长期评估则着眼于整个固定拉杆项目阶段，确保固定拉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定拉杆项目管理工具和协作平台，团队成员能够随时更新和分享固定拉杆项目数据。这种实时性的反馈机制使我们能够及时察觉潜在问题，快速调整，保持固定拉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定拉杆项目的决策制定密不可分。每个周期的固定拉杆项目回顾会议成为集体总结经验、识别问题深层次原因并找到创新解决方案的平台。这种定期的反思与调整机制使固定拉杆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9135"/>
      <w:r>
        <w:rPr>
          <w:rFonts w:ascii="仿宋" w:eastAsia="仿宋" w:hAnsi="仿宋" w:cs="仿宋" w:hint="eastAsia"/>
          <w:sz w:val="28"/>
          <w:lang w:eastAsia="zh-CN"/>
        </w:rPr>
        <w:t>五、固定拉杆项目危机管理</w:t>
      </w:r>
      <w:bookmarkEnd w:id="18"/>
    </w:p>
    <w:p>
      <w:pPr>
        <w:pStyle w:val="Heading2"/>
        <w:rPr>
          <w:rFonts w:ascii="仿宋" w:eastAsia="仿宋" w:hAnsi="仿宋" w:cs="仿宋" w:hint="eastAsia"/>
          <w:lang w:eastAsia="zh-CN"/>
        </w:rPr>
      </w:pPr>
      <w:bookmarkStart w:id="19" w:name="_Toc569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固定拉杆项目危机管理中，危机预警与识别是确保固定拉杆项目稳健运行的核心步骤。通过建立全面的监测机制，固定拉杆项目团队旨在及时发现和理解潜在的风险和危机因素，以便采取及时的预防和应对措施，确保固定拉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首先，通过深入的风险评估，固定拉杆项目团队全面分析了整个固定拉杆项目和各个阶段可能存在的威胁。这包括准确评估每个潜在风险的发生概率和可能影响的程度，为后续危机预警提供了有力支持。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定拉杆项目团队着重于明确定义固定拉杆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https://d.book118.com/555103134312011040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固定拉杆项目规划设计方案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43A07"/>
    <w:rsid w:val="2A943A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1031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2024-01-09T02:52:00Z</dcterms:created>
  <dcterms:modified xsi:type="dcterms:W3CDTF">2024-01-09T02:52:21Z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C2A71D757C40444891CD1F72B23A452E_11</vt:lpwstr>
  </property>
  <property fmtid="{D5CDD505-2E9C-101B-9397-08002B2CF9AE}" pid="3" name="KSOProductBuildVer">
    <vt:lpwstr>2052-12.1.0.16120</vt:lpwstr>
  </property>
</Properties>
</file>