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板材卷材：普中板项目规划设计蓝图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13" w:history="1">
        <w:r>
          <w:rPr>
            <w:rFonts w:ascii="仿宋" w:eastAsia="仿宋" w:hAnsi="仿宋" w:cs="仿宋" w:hint="eastAsia"/>
            <w:lang w:eastAsia="zh-CN"/>
          </w:rPr>
          <w:t>前言</w:t>
        </w:r>
        <w:r>
          <w:tab/>
        </w:r>
        <w:r>
          <w:fldChar w:fldCharType="begin"/>
        </w:r>
        <w:r>
          <w:instrText xml:space="preserve"> PAGEREF _Toc16713 \h </w:instrText>
        </w:r>
        <w:r>
          <w:fldChar w:fldCharType="separate"/>
        </w:r>
        <w:r>
          <w:t>3</w:t>
        </w:r>
        <w:r>
          <w:fldChar w:fldCharType="end"/>
        </w:r>
      </w:hyperlink>
    </w:p>
    <w:p>
      <w:pPr>
        <w:pStyle w:val="TOC1"/>
        <w:tabs>
          <w:tab w:val="right" w:leader="dot" w:pos="8306"/>
        </w:tabs>
      </w:pPr>
      <w:hyperlink w:anchor="_Toc24621" w:history="1">
        <w:r>
          <w:rPr>
            <w:rFonts w:ascii="仿宋" w:eastAsia="仿宋" w:hAnsi="仿宋" w:cs="仿宋" w:hint="eastAsia"/>
            <w:lang w:eastAsia="zh-CN"/>
          </w:rPr>
          <w:t>一、市场分析、调研</w:t>
        </w:r>
        <w:r>
          <w:tab/>
        </w:r>
        <w:r>
          <w:fldChar w:fldCharType="begin"/>
        </w:r>
        <w:r>
          <w:instrText xml:space="preserve"> PAGEREF _Toc24621 \h </w:instrText>
        </w:r>
        <w:r>
          <w:fldChar w:fldCharType="separate"/>
        </w:r>
        <w:r>
          <w:t>3</w:t>
        </w:r>
        <w:r>
          <w:fldChar w:fldCharType="end"/>
        </w:r>
      </w:hyperlink>
    </w:p>
    <w:p>
      <w:pPr>
        <w:pStyle w:val="TOC2"/>
        <w:tabs>
          <w:tab w:val="right" w:leader="dot" w:pos="8306"/>
        </w:tabs>
      </w:pPr>
      <w:hyperlink w:anchor="_Toc10822" w:history="1">
        <w:r>
          <w:rPr>
            <w:rFonts w:ascii="仿宋" w:eastAsia="仿宋" w:hAnsi="仿宋" w:cs="仿宋" w:hint="eastAsia"/>
            <w:lang w:eastAsia="zh-CN"/>
          </w:rPr>
          <w:t>(一)、板材卷材：普中板行业分析</w:t>
        </w:r>
        <w:r>
          <w:tab/>
        </w:r>
        <w:r>
          <w:fldChar w:fldCharType="begin"/>
        </w:r>
        <w:r>
          <w:instrText xml:space="preserve"> PAGEREF _Toc10822 \h </w:instrText>
        </w:r>
        <w:r>
          <w:fldChar w:fldCharType="separate"/>
        </w:r>
        <w:r>
          <w:t>3</w:t>
        </w:r>
        <w:r>
          <w:fldChar w:fldCharType="end"/>
        </w:r>
      </w:hyperlink>
    </w:p>
    <w:p>
      <w:pPr>
        <w:pStyle w:val="TOC2"/>
        <w:tabs>
          <w:tab w:val="right" w:leader="dot" w:pos="8306"/>
        </w:tabs>
      </w:pPr>
      <w:hyperlink w:anchor="_Toc25185" w:history="1">
        <w:r>
          <w:rPr>
            <w:rFonts w:ascii="仿宋" w:eastAsia="仿宋" w:hAnsi="仿宋" w:cs="仿宋" w:hint="eastAsia"/>
            <w:lang w:eastAsia="zh-CN"/>
          </w:rPr>
          <w:t>(二)、板材卷材：普中板市场分析预测</w:t>
        </w:r>
        <w:r>
          <w:tab/>
        </w:r>
        <w:r>
          <w:fldChar w:fldCharType="begin"/>
        </w:r>
        <w:r>
          <w:instrText xml:space="preserve"> PAGEREF _Toc25185 \h </w:instrText>
        </w:r>
        <w:r>
          <w:fldChar w:fldCharType="separate"/>
        </w:r>
        <w:r>
          <w:t>4</w:t>
        </w:r>
        <w:r>
          <w:fldChar w:fldCharType="end"/>
        </w:r>
      </w:hyperlink>
    </w:p>
    <w:p>
      <w:pPr>
        <w:pStyle w:val="TOC1"/>
        <w:tabs>
          <w:tab w:val="right" w:leader="dot" w:pos="8306"/>
        </w:tabs>
      </w:pPr>
      <w:hyperlink w:anchor="_Toc5836" w:history="1">
        <w:r>
          <w:rPr>
            <w:rFonts w:ascii="仿宋" w:eastAsia="仿宋" w:hAnsi="仿宋" w:cs="仿宋" w:hint="eastAsia"/>
            <w:lang w:eastAsia="zh-CN"/>
          </w:rPr>
          <w:t>二、板材卷材：普中板项目可持续发展</w:t>
        </w:r>
        <w:r>
          <w:tab/>
        </w:r>
        <w:r>
          <w:fldChar w:fldCharType="begin"/>
        </w:r>
        <w:r>
          <w:instrText xml:space="preserve"> PAGEREF _Toc5836 \h </w:instrText>
        </w:r>
        <w:r>
          <w:fldChar w:fldCharType="separate"/>
        </w:r>
        <w:r>
          <w:t>5</w:t>
        </w:r>
        <w:r>
          <w:fldChar w:fldCharType="end"/>
        </w:r>
      </w:hyperlink>
    </w:p>
    <w:p>
      <w:pPr>
        <w:pStyle w:val="TOC2"/>
        <w:tabs>
          <w:tab w:val="right" w:leader="dot" w:pos="8306"/>
        </w:tabs>
      </w:pPr>
      <w:hyperlink w:anchor="_Toc17292" w:history="1">
        <w:r>
          <w:rPr>
            <w:rFonts w:ascii="仿宋" w:eastAsia="仿宋" w:hAnsi="仿宋" w:cs="仿宋" w:hint="eastAsia"/>
            <w:lang w:eastAsia="zh-CN"/>
          </w:rPr>
          <w:t>(一)、可持续战略与实践</w:t>
        </w:r>
        <w:r>
          <w:tab/>
        </w:r>
        <w:r>
          <w:fldChar w:fldCharType="begin"/>
        </w:r>
        <w:r>
          <w:instrText xml:space="preserve"> PAGEREF _Toc17292 \h </w:instrText>
        </w:r>
        <w:r>
          <w:fldChar w:fldCharType="separate"/>
        </w:r>
        <w:r>
          <w:t>5</w:t>
        </w:r>
        <w:r>
          <w:fldChar w:fldCharType="end"/>
        </w:r>
      </w:hyperlink>
    </w:p>
    <w:p>
      <w:pPr>
        <w:pStyle w:val="TOC2"/>
        <w:tabs>
          <w:tab w:val="right" w:leader="dot" w:pos="8306"/>
        </w:tabs>
      </w:pPr>
      <w:hyperlink w:anchor="_Toc32440" w:history="1">
        <w:r>
          <w:rPr>
            <w:rFonts w:ascii="仿宋" w:eastAsia="仿宋" w:hAnsi="仿宋" w:cs="仿宋" w:hint="eastAsia"/>
            <w:lang w:eastAsia="zh-CN"/>
          </w:rPr>
          <w:t>(二)、环保与社会责任</w:t>
        </w:r>
        <w:r>
          <w:tab/>
        </w:r>
        <w:r>
          <w:fldChar w:fldCharType="begin"/>
        </w:r>
        <w:r>
          <w:instrText xml:space="preserve"> PAGEREF _Toc32440 \h </w:instrText>
        </w:r>
        <w:r>
          <w:fldChar w:fldCharType="separate"/>
        </w:r>
        <w:r>
          <w:t>5</w:t>
        </w:r>
        <w:r>
          <w:fldChar w:fldCharType="end"/>
        </w:r>
      </w:hyperlink>
    </w:p>
    <w:p>
      <w:pPr>
        <w:pStyle w:val="TOC1"/>
        <w:tabs>
          <w:tab w:val="right" w:leader="dot" w:pos="8306"/>
        </w:tabs>
      </w:pPr>
      <w:hyperlink w:anchor="_Toc27294" w:history="1">
        <w:r>
          <w:rPr>
            <w:rFonts w:ascii="仿宋" w:eastAsia="仿宋" w:hAnsi="仿宋" w:cs="仿宋" w:hint="eastAsia"/>
            <w:lang w:eastAsia="zh-CN"/>
          </w:rPr>
          <w:t>三、板材卷材：普中板项目建设背景及必要性分析</w:t>
        </w:r>
        <w:r>
          <w:tab/>
        </w:r>
        <w:r>
          <w:fldChar w:fldCharType="begin"/>
        </w:r>
        <w:r>
          <w:instrText xml:space="preserve"> PAGEREF _Toc27294 \h </w:instrText>
        </w:r>
        <w:r>
          <w:fldChar w:fldCharType="separate"/>
        </w:r>
        <w:r>
          <w:t>6</w:t>
        </w:r>
        <w:r>
          <w:fldChar w:fldCharType="end"/>
        </w:r>
      </w:hyperlink>
    </w:p>
    <w:p>
      <w:pPr>
        <w:pStyle w:val="TOC2"/>
        <w:tabs>
          <w:tab w:val="right" w:leader="dot" w:pos="8306"/>
        </w:tabs>
      </w:pPr>
      <w:hyperlink w:anchor="_Toc27038" w:history="1">
        <w:r>
          <w:rPr>
            <w:rFonts w:ascii="仿宋" w:eastAsia="仿宋" w:hAnsi="仿宋" w:cs="仿宋" w:hint="eastAsia"/>
            <w:lang w:eastAsia="zh-CN"/>
          </w:rPr>
          <w:t>(一)、板材卷材：普中板项目背景分析</w:t>
        </w:r>
        <w:r>
          <w:tab/>
        </w:r>
        <w:r>
          <w:fldChar w:fldCharType="begin"/>
        </w:r>
        <w:r>
          <w:instrText xml:space="preserve"> PAGEREF _Toc27038 \h </w:instrText>
        </w:r>
        <w:r>
          <w:fldChar w:fldCharType="separate"/>
        </w:r>
        <w:r>
          <w:t>6</w:t>
        </w:r>
        <w:r>
          <w:fldChar w:fldCharType="end"/>
        </w:r>
      </w:hyperlink>
    </w:p>
    <w:p>
      <w:pPr>
        <w:pStyle w:val="TOC2"/>
        <w:tabs>
          <w:tab w:val="right" w:leader="dot" w:pos="8306"/>
        </w:tabs>
      </w:pPr>
      <w:hyperlink w:anchor="_Toc5048" w:history="1">
        <w:r>
          <w:rPr>
            <w:rFonts w:ascii="仿宋" w:eastAsia="仿宋" w:hAnsi="仿宋" w:cs="仿宋" w:hint="eastAsia"/>
            <w:lang w:eastAsia="zh-CN"/>
          </w:rPr>
          <w:t>(二)、板材卷材：普中板项目建设必要性分析</w:t>
        </w:r>
        <w:r>
          <w:tab/>
        </w:r>
        <w:r>
          <w:fldChar w:fldCharType="begin"/>
        </w:r>
        <w:r>
          <w:instrText xml:space="preserve"> PAGEREF _Toc5048 \h </w:instrText>
        </w:r>
        <w:r>
          <w:fldChar w:fldCharType="separate"/>
        </w:r>
        <w:r>
          <w:t>8</w:t>
        </w:r>
        <w:r>
          <w:fldChar w:fldCharType="end"/>
        </w:r>
      </w:hyperlink>
    </w:p>
    <w:p>
      <w:pPr>
        <w:pStyle w:val="TOC1"/>
        <w:tabs>
          <w:tab w:val="right" w:leader="dot" w:pos="8306"/>
        </w:tabs>
      </w:pPr>
      <w:hyperlink w:anchor="_Toc4748" w:history="1">
        <w:r>
          <w:rPr>
            <w:rFonts w:ascii="仿宋" w:eastAsia="仿宋" w:hAnsi="仿宋" w:cs="仿宋" w:hint="eastAsia"/>
            <w:lang w:eastAsia="zh-CN"/>
          </w:rPr>
          <w:t>四、工艺说明</w:t>
        </w:r>
        <w:r>
          <w:tab/>
        </w:r>
        <w:r>
          <w:fldChar w:fldCharType="begin"/>
        </w:r>
        <w:r>
          <w:instrText xml:space="preserve"> PAGEREF _Toc4748 \h </w:instrText>
        </w:r>
        <w:r>
          <w:fldChar w:fldCharType="separate"/>
        </w:r>
        <w:r>
          <w:t>10</w:t>
        </w:r>
        <w:r>
          <w:fldChar w:fldCharType="end"/>
        </w:r>
      </w:hyperlink>
    </w:p>
    <w:p>
      <w:pPr>
        <w:pStyle w:val="TOC2"/>
        <w:tabs>
          <w:tab w:val="right" w:leader="dot" w:pos="8306"/>
        </w:tabs>
      </w:pPr>
      <w:hyperlink w:anchor="_Toc1881" w:history="1">
        <w:r>
          <w:rPr>
            <w:rFonts w:ascii="仿宋" w:eastAsia="仿宋" w:hAnsi="仿宋" w:cs="仿宋" w:hint="eastAsia"/>
            <w:lang w:eastAsia="zh-CN"/>
          </w:rPr>
          <w:t>(一)、技术管理特点</w:t>
        </w:r>
        <w:r>
          <w:tab/>
        </w:r>
        <w:r>
          <w:fldChar w:fldCharType="begin"/>
        </w:r>
        <w:r>
          <w:instrText xml:space="preserve"> PAGEREF _Toc1881 \h </w:instrText>
        </w:r>
        <w:r>
          <w:fldChar w:fldCharType="separate"/>
        </w:r>
        <w:r>
          <w:t>10</w:t>
        </w:r>
        <w:r>
          <w:fldChar w:fldCharType="end"/>
        </w:r>
      </w:hyperlink>
    </w:p>
    <w:p>
      <w:pPr>
        <w:pStyle w:val="TOC2"/>
        <w:tabs>
          <w:tab w:val="right" w:leader="dot" w:pos="8306"/>
        </w:tabs>
      </w:pPr>
      <w:hyperlink w:anchor="_Toc23303" w:history="1">
        <w:r>
          <w:rPr>
            <w:rFonts w:ascii="仿宋" w:eastAsia="仿宋" w:hAnsi="仿宋" w:cs="仿宋" w:hint="eastAsia"/>
            <w:lang w:eastAsia="zh-CN"/>
          </w:rPr>
          <w:t>(二)、板材卷材：普中板项目工艺技术设计方案</w:t>
        </w:r>
        <w:r>
          <w:tab/>
        </w:r>
        <w:r>
          <w:fldChar w:fldCharType="begin"/>
        </w:r>
        <w:r>
          <w:instrText xml:space="preserve"> PAGEREF _Toc23303 \h </w:instrText>
        </w:r>
        <w:r>
          <w:fldChar w:fldCharType="separate"/>
        </w:r>
        <w:r>
          <w:t>11</w:t>
        </w:r>
        <w:r>
          <w:fldChar w:fldCharType="end"/>
        </w:r>
      </w:hyperlink>
    </w:p>
    <w:p>
      <w:pPr>
        <w:pStyle w:val="TOC2"/>
        <w:tabs>
          <w:tab w:val="right" w:leader="dot" w:pos="8306"/>
        </w:tabs>
      </w:pPr>
      <w:hyperlink w:anchor="_Toc30698" w:history="1">
        <w:r>
          <w:rPr>
            <w:rFonts w:ascii="仿宋" w:eastAsia="仿宋" w:hAnsi="仿宋" w:cs="仿宋" w:hint="eastAsia"/>
            <w:lang w:eastAsia="zh-CN"/>
          </w:rPr>
          <w:t>(三)、设备选型方案</w:t>
        </w:r>
        <w:r>
          <w:tab/>
        </w:r>
        <w:r>
          <w:fldChar w:fldCharType="begin"/>
        </w:r>
        <w:r>
          <w:instrText xml:space="preserve"> PAGEREF _Toc30698 \h </w:instrText>
        </w:r>
        <w:r>
          <w:fldChar w:fldCharType="separate"/>
        </w:r>
        <w:r>
          <w:t>12</w:t>
        </w:r>
        <w:r>
          <w:fldChar w:fldCharType="end"/>
        </w:r>
      </w:hyperlink>
    </w:p>
    <w:p>
      <w:pPr>
        <w:pStyle w:val="TOC1"/>
        <w:tabs>
          <w:tab w:val="right" w:leader="dot" w:pos="8306"/>
        </w:tabs>
      </w:pPr>
      <w:hyperlink w:anchor="_Toc3814" w:history="1">
        <w:r>
          <w:rPr>
            <w:rFonts w:ascii="仿宋" w:eastAsia="仿宋" w:hAnsi="仿宋" w:cs="仿宋" w:hint="eastAsia"/>
            <w:lang w:eastAsia="zh-CN"/>
          </w:rPr>
          <w:t>五、板材卷材：普中板项目选址可行性分析</w:t>
        </w:r>
        <w:r>
          <w:tab/>
        </w:r>
        <w:r>
          <w:fldChar w:fldCharType="begin"/>
        </w:r>
        <w:r>
          <w:instrText xml:space="preserve"> PAGEREF _Toc3814 \h </w:instrText>
        </w:r>
        <w:r>
          <w:fldChar w:fldCharType="separate"/>
        </w:r>
        <w:r>
          <w:t>14</w:t>
        </w:r>
        <w:r>
          <w:fldChar w:fldCharType="end"/>
        </w:r>
      </w:hyperlink>
    </w:p>
    <w:p>
      <w:pPr>
        <w:pStyle w:val="TOC2"/>
        <w:tabs>
          <w:tab w:val="right" w:leader="dot" w:pos="8306"/>
        </w:tabs>
      </w:pPr>
      <w:hyperlink w:anchor="_Toc8375" w:history="1">
        <w:r>
          <w:rPr>
            <w:rFonts w:ascii="仿宋" w:eastAsia="仿宋" w:hAnsi="仿宋" w:cs="仿宋" w:hint="eastAsia"/>
            <w:lang w:eastAsia="zh-CN"/>
          </w:rPr>
          <w:t>(一)、板材卷材：普中板项目选址</w:t>
        </w:r>
        <w:r>
          <w:tab/>
        </w:r>
        <w:r>
          <w:fldChar w:fldCharType="begin"/>
        </w:r>
        <w:r>
          <w:instrText xml:space="preserve"> PAGEREF _Toc8375 \h </w:instrText>
        </w:r>
        <w:r>
          <w:fldChar w:fldCharType="separate"/>
        </w:r>
        <w:r>
          <w:t>14</w:t>
        </w:r>
        <w:r>
          <w:fldChar w:fldCharType="end"/>
        </w:r>
      </w:hyperlink>
    </w:p>
    <w:p>
      <w:pPr>
        <w:pStyle w:val="TOC2"/>
        <w:tabs>
          <w:tab w:val="right" w:leader="dot" w:pos="8306"/>
        </w:tabs>
      </w:pPr>
      <w:hyperlink w:anchor="_Toc18410" w:history="1">
        <w:r>
          <w:rPr>
            <w:rFonts w:ascii="仿宋" w:eastAsia="仿宋" w:hAnsi="仿宋" w:cs="仿宋" w:hint="eastAsia"/>
            <w:lang w:eastAsia="zh-CN"/>
          </w:rPr>
          <w:t>(二)、用地控制指标</w:t>
        </w:r>
        <w:r>
          <w:tab/>
        </w:r>
        <w:r>
          <w:fldChar w:fldCharType="begin"/>
        </w:r>
        <w:r>
          <w:instrText xml:space="preserve"> PAGEREF _Toc18410 \h </w:instrText>
        </w:r>
        <w:r>
          <w:fldChar w:fldCharType="separate"/>
        </w:r>
        <w:r>
          <w:t>14</w:t>
        </w:r>
        <w:r>
          <w:fldChar w:fldCharType="end"/>
        </w:r>
      </w:hyperlink>
    </w:p>
    <w:p>
      <w:pPr>
        <w:pStyle w:val="TOC2"/>
        <w:tabs>
          <w:tab w:val="right" w:leader="dot" w:pos="8306"/>
        </w:tabs>
      </w:pPr>
      <w:hyperlink w:anchor="_Toc22929" w:history="1">
        <w:r>
          <w:rPr>
            <w:rFonts w:ascii="仿宋" w:eastAsia="仿宋" w:hAnsi="仿宋" w:cs="仿宋" w:hint="eastAsia"/>
            <w:lang w:eastAsia="zh-CN"/>
          </w:rPr>
          <w:t>(三)、节约用地措施</w:t>
        </w:r>
        <w:r>
          <w:tab/>
        </w:r>
        <w:r>
          <w:fldChar w:fldCharType="begin"/>
        </w:r>
        <w:r>
          <w:instrText xml:space="preserve"> PAGEREF _Toc22929 \h </w:instrText>
        </w:r>
        <w:r>
          <w:fldChar w:fldCharType="separate"/>
        </w:r>
        <w:r>
          <w:t>16</w:t>
        </w:r>
        <w:r>
          <w:fldChar w:fldCharType="end"/>
        </w:r>
      </w:hyperlink>
    </w:p>
    <w:p>
      <w:pPr>
        <w:pStyle w:val="TOC2"/>
        <w:tabs>
          <w:tab w:val="right" w:leader="dot" w:pos="8306"/>
        </w:tabs>
      </w:pPr>
      <w:hyperlink w:anchor="_Toc30541" w:history="1">
        <w:r>
          <w:rPr>
            <w:rFonts w:ascii="仿宋" w:eastAsia="仿宋" w:hAnsi="仿宋" w:cs="仿宋" w:hint="eastAsia"/>
            <w:lang w:eastAsia="zh-CN"/>
          </w:rPr>
          <w:t>(四)、总图布置方案</w:t>
        </w:r>
        <w:r>
          <w:tab/>
        </w:r>
        <w:r>
          <w:fldChar w:fldCharType="begin"/>
        </w:r>
        <w:r>
          <w:instrText xml:space="preserve"> PAGEREF _Toc30541 \h </w:instrText>
        </w:r>
        <w:r>
          <w:fldChar w:fldCharType="separate"/>
        </w:r>
        <w:r>
          <w:t>17</w:t>
        </w:r>
        <w:r>
          <w:fldChar w:fldCharType="end"/>
        </w:r>
      </w:hyperlink>
    </w:p>
    <w:p>
      <w:pPr>
        <w:pStyle w:val="TOC2"/>
        <w:tabs>
          <w:tab w:val="right" w:leader="dot" w:pos="8306"/>
        </w:tabs>
      </w:pPr>
      <w:hyperlink w:anchor="_Toc11443" w:history="1">
        <w:r>
          <w:rPr>
            <w:rFonts w:ascii="仿宋" w:eastAsia="仿宋" w:hAnsi="仿宋" w:cs="仿宋" w:hint="eastAsia"/>
            <w:lang w:eastAsia="zh-CN"/>
          </w:rPr>
          <w:t>(五)、选址综合评价</w:t>
        </w:r>
        <w:r>
          <w:tab/>
        </w:r>
        <w:r>
          <w:fldChar w:fldCharType="begin"/>
        </w:r>
        <w:r>
          <w:instrText xml:space="preserve"> PAGEREF _Toc11443 \h </w:instrText>
        </w:r>
        <w:r>
          <w:fldChar w:fldCharType="separate"/>
        </w:r>
        <w:r>
          <w:t>18</w:t>
        </w:r>
        <w:r>
          <w:fldChar w:fldCharType="end"/>
        </w:r>
      </w:hyperlink>
    </w:p>
    <w:p>
      <w:pPr>
        <w:pStyle w:val="TOC1"/>
        <w:tabs>
          <w:tab w:val="right" w:leader="dot" w:pos="8306"/>
        </w:tabs>
      </w:pPr>
      <w:hyperlink w:anchor="_Toc3234" w:history="1">
        <w:r>
          <w:rPr>
            <w:rFonts w:ascii="仿宋" w:eastAsia="仿宋" w:hAnsi="仿宋" w:cs="仿宋" w:hint="eastAsia"/>
            <w:lang w:eastAsia="zh-CN"/>
          </w:rPr>
          <w:t>六、板材卷材：普中板项目绩效评估</w:t>
        </w:r>
        <w:r>
          <w:tab/>
        </w:r>
        <w:r>
          <w:fldChar w:fldCharType="begin"/>
        </w:r>
        <w:r>
          <w:instrText xml:space="preserve"> PAGEREF _Toc3234 \h </w:instrText>
        </w:r>
        <w:r>
          <w:fldChar w:fldCharType="separate"/>
        </w:r>
        <w:r>
          <w:t>19</w:t>
        </w:r>
        <w:r>
          <w:fldChar w:fldCharType="end"/>
        </w:r>
      </w:hyperlink>
    </w:p>
    <w:p>
      <w:pPr>
        <w:pStyle w:val="TOC2"/>
        <w:tabs>
          <w:tab w:val="right" w:leader="dot" w:pos="8306"/>
        </w:tabs>
      </w:pPr>
      <w:hyperlink w:anchor="_Toc10401" w:history="1">
        <w:r>
          <w:rPr>
            <w:rFonts w:ascii="仿宋" w:eastAsia="仿宋" w:hAnsi="仿宋" w:cs="仿宋" w:hint="eastAsia"/>
            <w:lang w:eastAsia="zh-CN"/>
          </w:rPr>
          <w:t>(一)、绩效评估指标</w:t>
        </w:r>
        <w:r>
          <w:tab/>
        </w:r>
        <w:r>
          <w:fldChar w:fldCharType="begin"/>
        </w:r>
        <w:r>
          <w:instrText xml:space="preserve"> PAGEREF _Toc10401 \h </w:instrText>
        </w:r>
        <w:r>
          <w:fldChar w:fldCharType="separate"/>
        </w:r>
        <w:r>
          <w:t>19</w:t>
        </w:r>
        <w:r>
          <w:fldChar w:fldCharType="end"/>
        </w:r>
      </w:hyperlink>
    </w:p>
    <w:p>
      <w:pPr>
        <w:pStyle w:val="TOC2"/>
        <w:tabs>
          <w:tab w:val="right" w:leader="dot" w:pos="8306"/>
        </w:tabs>
      </w:pPr>
      <w:hyperlink w:anchor="_Toc11439" w:history="1">
        <w:r>
          <w:rPr>
            <w:rFonts w:ascii="仿宋" w:eastAsia="仿宋" w:hAnsi="仿宋" w:cs="仿宋" w:hint="eastAsia"/>
            <w:lang w:eastAsia="zh-CN"/>
          </w:rPr>
          <w:t>(二)、绩效评估方法</w:t>
        </w:r>
        <w:r>
          <w:tab/>
        </w:r>
        <w:r>
          <w:fldChar w:fldCharType="begin"/>
        </w:r>
        <w:r>
          <w:instrText xml:space="preserve"> PAGEREF _Toc11439 \h </w:instrText>
        </w:r>
        <w:r>
          <w:fldChar w:fldCharType="separate"/>
        </w:r>
        <w:r>
          <w:t>20</w:t>
        </w:r>
        <w:r>
          <w:fldChar w:fldCharType="end"/>
        </w:r>
      </w:hyperlink>
    </w:p>
    <w:p>
      <w:pPr>
        <w:pStyle w:val="TOC2"/>
        <w:tabs>
          <w:tab w:val="right" w:leader="dot" w:pos="8306"/>
        </w:tabs>
      </w:pPr>
      <w:hyperlink w:anchor="_Toc13843" w:history="1">
        <w:r>
          <w:rPr>
            <w:rFonts w:ascii="仿宋" w:eastAsia="仿宋" w:hAnsi="仿宋" w:cs="仿宋" w:hint="eastAsia"/>
            <w:lang w:eastAsia="zh-CN"/>
          </w:rPr>
          <w:t>(三)、绩效评估周期</w:t>
        </w:r>
        <w:r>
          <w:tab/>
        </w:r>
        <w:r>
          <w:fldChar w:fldCharType="begin"/>
        </w:r>
        <w:r>
          <w:instrText xml:space="preserve"> PAGEREF _Toc13843 \h </w:instrText>
        </w:r>
        <w:r>
          <w:fldChar w:fldCharType="separate"/>
        </w:r>
        <w:r>
          <w:t>21</w:t>
        </w:r>
        <w:r>
          <w:fldChar w:fldCharType="end"/>
        </w:r>
      </w:hyperlink>
    </w:p>
    <w:p>
      <w:pPr>
        <w:pStyle w:val="TOC1"/>
        <w:tabs>
          <w:tab w:val="right" w:leader="dot" w:pos="8306"/>
        </w:tabs>
      </w:pPr>
      <w:hyperlink w:anchor="_Toc16432" w:history="1">
        <w:r>
          <w:rPr>
            <w:rFonts w:ascii="仿宋" w:eastAsia="仿宋" w:hAnsi="仿宋" w:cs="仿宋" w:hint="eastAsia"/>
            <w:lang w:eastAsia="zh-CN"/>
          </w:rPr>
          <w:t>七、板材卷材：普中板项目技术管理</w:t>
        </w:r>
        <w:r>
          <w:tab/>
        </w:r>
        <w:r>
          <w:fldChar w:fldCharType="begin"/>
        </w:r>
        <w:r>
          <w:instrText xml:space="preserve"> PAGEREF _Toc16432 \h </w:instrText>
        </w:r>
        <w:r>
          <w:fldChar w:fldCharType="separate"/>
        </w:r>
        <w:r>
          <w:t>23</w:t>
        </w:r>
        <w:r>
          <w:fldChar w:fldCharType="end"/>
        </w:r>
      </w:hyperlink>
    </w:p>
    <w:p>
      <w:pPr>
        <w:pStyle w:val="TOC2"/>
        <w:tabs>
          <w:tab w:val="right" w:leader="dot" w:pos="8306"/>
        </w:tabs>
      </w:pPr>
      <w:hyperlink w:anchor="_Toc14894" w:history="1">
        <w:r>
          <w:rPr>
            <w:rFonts w:ascii="仿宋" w:eastAsia="仿宋" w:hAnsi="仿宋" w:cs="仿宋" w:hint="eastAsia"/>
            <w:lang w:eastAsia="zh-CN"/>
          </w:rPr>
          <w:t>(一)、技术方案选用方向</w:t>
        </w:r>
        <w:r>
          <w:tab/>
        </w:r>
        <w:r>
          <w:fldChar w:fldCharType="begin"/>
        </w:r>
        <w:r>
          <w:instrText xml:space="preserve"> PAGEREF _Toc14894 \h </w:instrText>
        </w:r>
        <w:r>
          <w:fldChar w:fldCharType="separate"/>
        </w:r>
        <w:r>
          <w:t>23</w:t>
        </w:r>
        <w:r>
          <w:fldChar w:fldCharType="end"/>
        </w:r>
      </w:hyperlink>
    </w:p>
    <w:p>
      <w:pPr>
        <w:pStyle w:val="TOC2"/>
        <w:tabs>
          <w:tab w:val="right" w:leader="dot" w:pos="8306"/>
        </w:tabs>
      </w:pPr>
      <w:hyperlink w:anchor="_Toc8613" w:history="1">
        <w:r>
          <w:rPr>
            <w:rFonts w:ascii="仿宋" w:eastAsia="仿宋" w:hAnsi="仿宋" w:cs="仿宋" w:hint="eastAsia"/>
            <w:lang w:eastAsia="zh-CN"/>
          </w:rPr>
          <w:t>(二)、工艺技术方案选用原则</w:t>
        </w:r>
        <w:r>
          <w:tab/>
        </w:r>
        <w:r>
          <w:fldChar w:fldCharType="begin"/>
        </w:r>
        <w:r>
          <w:instrText xml:space="preserve"> PAGEREF _Toc8613 \h </w:instrText>
        </w:r>
        <w:r>
          <w:fldChar w:fldCharType="separate"/>
        </w:r>
        <w:r>
          <w:t>24</w:t>
        </w:r>
        <w:r>
          <w:fldChar w:fldCharType="end"/>
        </w:r>
      </w:hyperlink>
    </w:p>
    <w:p>
      <w:pPr>
        <w:pStyle w:val="TOC2"/>
        <w:tabs>
          <w:tab w:val="right" w:leader="dot" w:pos="8306"/>
        </w:tabs>
      </w:pPr>
      <w:hyperlink w:anchor="_Toc20378" w:history="1">
        <w:r>
          <w:rPr>
            <w:rFonts w:ascii="仿宋" w:eastAsia="仿宋" w:hAnsi="仿宋" w:cs="仿宋" w:hint="eastAsia"/>
            <w:lang w:eastAsia="zh-CN"/>
          </w:rPr>
          <w:t>(三)、工艺技术方案要求</w:t>
        </w:r>
        <w:r>
          <w:tab/>
        </w:r>
        <w:r>
          <w:fldChar w:fldCharType="begin"/>
        </w:r>
        <w:r>
          <w:instrText xml:space="preserve"> PAGEREF _Toc20378 \h </w:instrText>
        </w:r>
        <w:r>
          <w:fldChar w:fldCharType="separate"/>
        </w:r>
        <w:r>
          <w:t>27</w:t>
        </w:r>
        <w:r>
          <w:fldChar w:fldCharType="end"/>
        </w:r>
      </w:hyperlink>
    </w:p>
    <w:p>
      <w:pPr>
        <w:pStyle w:val="TOC1"/>
        <w:tabs>
          <w:tab w:val="right" w:leader="dot" w:pos="8306"/>
        </w:tabs>
      </w:pPr>
      <w:hyperlink w:anchor="_Toc10904" w:history="1">
        <w:r>
          <w:rPr>
            <w:rFonts w:ascii="仿宋" w:eastAsia="仿宋" w:hAnsi="仿宋" w:cs="仿宋" w:hint="eastAsia"/>
            <w:lang w:eastAsia="zh-CN"/>
          </w:rPr>
          <w:t>八、板材卷材：普中板项目环境影响分析</w:t>
        </w:r>
        <w:r>
          <w:tab/>
        </w:r>
        <w:r>
          <w:fldChar w:fldCharType="begin"/>
        </w:r>
        <w:r>
          <w:instrText xml:space="preserve"> PAGEREF _Toc10904 \h </w:instrText>
        </w:r>
        <w:r>
          <w:fldChar w:fldCharType="separate"/>
        </w:r>
        <w:r>
          <w:t>29</w:t>
        </w:r>
        <w:r>
          <w:fldChar w:fldCharType="end"/>
        </w:r>
      </w:hyperlink>
    </w:p>
    <w:p>
      <w:pPr>
        <w:pStyle w:val="TOC2"/>
        <w:tabs>
          <w:tab w:val="right" w:leader="dot" w:pos="8306"/>
        </w:tabs>
      </w:pPr>
      <w:hyperlink w:anchor="_Toc30009" w:history="1">
        <w:r>
          <w:rPr>
            <w:rFonts w:ascii="仿宋" w:eastAsia="仿宋" w:hAnsi="仿宋" w:cs="仿宋" w:hint="eastAsia"/>
            <w:lang w:eastAsia="zh-CN"/>
          </w:rPr>
          <w:t>(一)、建设区域环境质量现状</w:t>
        </w:r>
        <w:r>
          <w:tab/>
        </w:r>
        <w:r>
          <w:fldChar w:fldCharType="begin"/>
        </w:r>
        <w:r>
          <w:instrText xml:space="preserve"> PAGEREF _Toc30009 \h </w:instrText>
        </w:r>
        <w:r>
          <w:fldChar w:fldCharType="separate"/>
        </w:r>
        <w:r>
          <w:t>29</w:t>
        </w:r>
        <w:r>
          <w:fldChar w:fldCharType="end"/>
        </w:r>
      </w:hyperlink>
    </w:p>
    <w:p>
      <w:pPr>
        <w:pStyle w:val="TOC2"/>
        <w:tabs>
          <w:tab w:val="right" w:leader="dot" w:pos="8306"/>
        </w:tabs>
      </w:pPr>
      <w:hyperlink w:anchor="_Toc9209" w:history="1">
        <w:r>
          <w:rPr>
            <w:rFonts w:ascii="仿宋" w:eastAsia="仿宋" w:hAnsi="仿宋" w:cs="仿宋" w:hint="eastAsia"/>
            <w:lang w:eastAsia="zh-CN"/>
          </w:rPr>
          <w:t>(二)、建设期环境保护</w:t>
        </w:r>
        <w:r>
          <w:tab/>
        </w:r>
        <w:r>
          <w:fldChar w:fldCharType="begin"/>
        </w:r>
        <w:r>
          <w:instrText xml:space="preserve"> PAGEREF _Toc9209 \h </w:instrText>
        </w:r>
        <w:r>
          <w:fldChar w:fldCharType="separate"/>
        </w:r>
        <w:r>
          <w:t>30</w:t>
        </w:r>
        <w:r>
          <w:fldChar w:fldCharType="end"/>
        </w:r>
      </w:hyperlink>
    </w:p>
    <w:p>
      <w:pPr>
        <w:pStyle w:val="TOC2"/>
        <w:tabs>
          <w:tab w:val="right" w:leader="dot" w:pos="8306"/>
        </w:tabs>
      </w:pPr>
      <w:hyperlink w:anchor="_Toc18304" w:history="1">
        <w:r>
          <w:rPr>
            <w:rFonts w:ascii="仿宋" w:eastAsia="仿宋" w:hAnsi="仿宋" w:cs="仿宋" w:hint="eastAsia"/>
            <w:lang w:eastAsia="zh-CN"/>
          </w:rPr>
          <w:t>(三)、运营期环境保护</w:t>
        </w:r>
        <w:r>
          <w:tab/>
        </w:r>
        <w:r>
          <w:fldChar w:fldCharType="begin"/>
        </w:r>
        <w:r>
          <w:instrText xml:space="preserve"> PAGEREF _Toc18304 \h </w:instrText>
        </w:r>
        <w:r>
          <w:fldChar w:fldCharType="separate"/>
        </w:r>
        <w:r>
          <w:t>32</w:t>
        </w:r>
        <w:r>
          <w:fldChar w:fldCharType="end"/>
        </w:r>
      </w:hyperlink>
    </w:p>
    <w:p>
      <w:pPr>
        <w:pStyle w:val="TOC2"/>
        <w:tabs>
          <w:tab w:val="right" w:leader="dot" w:pos="8306"/>
        </w:tabs>
      </w:pPr>
      <w:hyperlink w:anchor="_Toc31368" w:history="1">
        <w:r>
          <w:rPr>
            <w:rFonts w:ascii="仿宋" w:eastAsia="仿宋" w:hAnsi="仿宋" w:cs="仿宋" w:hint="eastAsia"/>
            <w:lang w:eastAsia="zh-CN"/>
          </w:rPr>
          <w:t>(四)、板材卷材：普中板项目建设对区域经济的影响</w:t>
        </w:r>
        <w:r>
          <w:tab/>
        </w:r>
        <w:r>
          <w:fldChar w:fldCharType="begin"/>
        </w:r>
        <w:r>
          <w:instrText xml:space="preserve"> PAGEREF _Toc31368 \h </w:instrText>
        </w:r>
        <w:r>
          <w:fldChar w:fldCharType="separate"/>
        </w:r>
        <w:r>
          <w:t>33</w:t>
        </w:r>
        <w:r>
          <w:fldChar w:fldCharType="end"/>
        </w:r>
      </w:hyperlink>
    </w:p>
    <w:p>
      <w:pPr>
        <w:pStyle w:val="TOC2"/>
        <w:tabs>
          <w:tab w:val="right" w:leader="dot" w:pos="8306"/>
        </w:tabs>
      </w:pPr>
      <w:hyperlink w:anchor="_Toc16842" w:history="1">
        <w:r>
          <w:rPr>
            <w:rFonts w:ascii="仿宋" w:eastAsia="仿宋" w:hAnsi="仿宋" w:cs="仿宋" w:hint="eastAsia"/>
            <w:lang w:eastAsia="zh-CN"/>
          </w:rPr>
          <w:t>(五)、废弃物处理</w:t>
        </w:r>
        <w:r>
          <w:tab/>
        </w:r>
        <w:r>
          <w:fldChar w:fldCharType="begin"/>
        </w:r>
        <w:r>
          <w:instrText xml:space="preserve"> PAGEREF _Toc16842 \h </w:instrText>
        </w:r>
        <w:r>
          <w:fldChar w:fldCharType="separate"/>
        </w:r>
        <w:r>
          <w:t>35</w:t>
        </w:r>
        <w:r>
          <w:fldChar w:fldCharType="end"/>
        </w:r>
      </w:hyperlink>
    </w:p>
    <w:p>
      <w:pPr>
        <w:pStyle w:val="TOC2"/>
        <w:tabs>
          <w:tab w:val="right" w:leader="dot" w:pos="8306"/>
        </w:tabs>
      </w:pPr>
      <w:hyperlink w:anchor="_Toc24422" w:history="1">
        <w:r>
          <w:rPr>
            <w:rFonts w:ascii="仿宋" w:eastAsia="仿宋" w:hAnsi="仿宋" w:cs="仿宋" w:hint="eastAsia"/>
            <w:lang w:eastAsia="zh-CN"/>
          </w:rPr>
          <w:t>(六)、特殊环境影响分析</w:t>
        </w:r>
        <w:r>
          <w:tab/>
        </w:r>
        <w:r>
          <w:fldChar w:fldCharType="begin"/>
        </w:r>
        <w:r>
          <w:instrText xml:space="preserve"> PAGEREF _Toc24422 \h </w:instrText>
        </w:r>
        <w:r>
          <w:fldChar w:fldCharType="separate"/>
        </w:r>
        <w:r>
          <w:t>36</w:t>
        </w:r>
        <w:r>
          <w:fldChar w:fldCharType="end"/>
        </w:r>
      </w:hyperlink>
    </w:p>
    <w:p>
      <w:pPr>
        <w:pStyle w:val="TOC2"/>
        <w:tabs>
          <w:tab w:val="right" w:leader="dot" w:pos="8306"/>
        </w:tabs>
      </w:pPr>
      <w:hyperlink w:anchor="_Toc12063" w:history="1">
        <w:r>
          <w:rPr>
            <w:rFonts w:ascii="仿宋" w:eastAsia="仿宋" w:hAnsi="仿宋" w:cs="仿宋" w:hint="eastAsia"/>
            <w:lang w:eastAsia="zh-CN"/>
          </w:rPr>
          <w:t>(七)、清洁生产</w:t>
        </w:r>
        <w:r>
          <w:tab/>
        </w:r>
        <w:r>
          <w:fldChar w:fldCharType="begin"/>
        </w:r>
        <w:r>
          <w:instrText xml:space="preserve"> PAGEREF _Toc12063 \h </w:instrText>
        </w:r>
        <w:r>
          <w:fldChar w:fldCharType="separate"/>
        </w:r>
        <w:r>
          <w:t>37</w:t>
        </w:r>
        <w:r>
          <w:fldChar w:fldCharType="end"/>
        </w:r>
      </w:hyperlink>
    </w:p>
    <w:p>
      <w:pPr>
        <w:pStyle w:val="TOC2"/>
        <w:tabs>
          <w:tab w:val="right" w:leader="dot" w:pos="8306"/>
        </w:tabs>
      </w:pPr>
      <w:hyperlink w:anchor="_Toc32315" w:history="1">
        <w:r>
          <w:rPr>
            <w:rFonts w:ascii="仿宋" w:eastAsia="仿宋" w:hAnsi="仿宋" w:cs="仿宋" w:hint="eastAsia"/>
            <w:lang w:eastAsia="zh-CN"/>
          </w:rPr>
          <w:t>(八)、环境保护综合评价</w:t>
        </w:r>
        <w:r>
          <w:tab/>
        </w:r>
        <w:r>
          <w:fldChar w:fldCharType="begin"/>
        </w:r>
        <w:r>
          <w:instrText xml:space="preserve"> PAGEREF _Toc32315 \h </w:instrText>
        </w:r>
        <w:r>
          <w:fldChar w:fldCharType="separate"/>
        </w:r>
        <w:r>
          <w:t>39</w:t>
        </w:r>
        <w:r>
          <w:fldChar w:fldCharType="end"/>
        </w:r>
      </w:hyperlink>
    </w:p>
    <w:p>
      <w:pPr>
        <w:pStyle w:val="TOC1"/>
        <w:tabs>
          <w:tab w:val="right" w:leader="dot" w:pos="8306"/>
        </w:tabs>
      </w:pPr>
      <w:hyperlink w:anchor="_Toc28223" w:history="1">
        <w:r>
          <w:rPr>
            <w:rFonts w:ascii="仿宋" w:eastAsia="仿宋" w:hAnsi="仿宋" w:cs="仿宋" w:hint="eastAsia"/>
            <w:lang w:eastAsia="zh-CN"/>
          </w:rPr>
          <w:t>九、板材卷材：普中板项目财务管理</w:t>
        </w:r>
        <w:r>
          <w:tab/>
        </w:r>
        <w:r>
          <w:fldChar w:fldCharType="begin"/>
        </w:r>
        <w:r>
          <w:instrText xml:space="preserve"> PAGEREF _Toc28223 \h </w:instrText>
        </w:r>
        <w:r>
          <w:fldChar w:fldCharType="separate"/>
        </w:r>
        <w:r>
          <w:t>40</w:t>
        </w:r>
        <w:r>
          <w:fldChar w:fldCharType="end"/>
        </w:r>
      </w:hyperlink>
    </w:p>
    <w:p>
      <w:pPr>
        <w:pStyle w:val="TOC2"/>
        <w:tabs>
          <w:tab w:val="right" w:leader="dot" w:pos="8306"/>
        </w:tabs>
      </w:pPr>
      <w:hyperlink w:anchor="_Toc32158" w:history="1">
        <w:r>
          <w:rPr>
            <w:rFonts w:ascii="仿宋" w:eastAsia="仿宋" w:hAnsi="仿宋" w:cs="仿宋" w:hint="eastAsia"/>
            <w:lang w:eastAsia="zh-CN"/>
          </w:rPr>
          <w:t>(一)、资金需求大</w:t>
        </w:r>
        <w:r>
          <w:tab/>
        </w:r>
        <w:r>
          <w:fldChar w:fldCharType="begin"/>
        </w:r>
        <w:r>
          <w:instrText xml:space="preserve"> PAGEREF _Toc32158 \h </w:instrText>
        </w:r>
        <w:r>
          <w:fldChar w:fldCharType="separate"/>
        </w:r>
        <w:r>
          <w:t>40</w:t>
        </w:r>
        <w:r>
          <w:fldChar w:fldCharType="end"/>
        </w:r>
      </w:hyperlink>
    </w:p>
    <w:p>
      <w:pPr>
        <w:pStyle w:val="TOC2"/>
        <w:tabs>
          <w:tab w:val="right" w:leader="dot" w:pos="8306"/>
        </w:tabs>
      </w:pPr>
      <w:hyperlink w:anchor="_Toc2799" w:history="1">
        <w:r>
          <w:rPr>
            <w:rFonts w:ascii="仿宋" w:eastAsia="仿宋" w:hAnsi="仿宋" w:cs="仿宋" w:hint="eastAsia"/>
            <w:lang w:eastAsia="zh-CN"/>
          </w:rPr>
          <w:t>(二)、研发周期长</w:t>
        </w:r>
        <w:r>
          <w:tab/>
        </w:r>
        <w:r>
          <w:fldChar w:fldCharType="begin"/>
        </w:r>
        <w:r>
          <w:instrText xml:space="preserve"> PAGEREF _Toc2799 \h </w:instrText>
        </w:r>
        <w:r>
          <w:fldChar w:fldCharType="separate"/>
        </w:r>
        <w:r>
          <w:t>41</w:t>
        </w:r>
        <w:r>
          <w:fldChar w:fldCharType="end"/>
        </w:r>
      </w:hyperlink>
    </w:p>
    <w:p>
      <w:pPr>
        <w:pStyle w:val="TOC2"/>
        <w:tabs>
          <w:tab w:val="right" w:leader="dot" w:pos="8306"/>
        </w:tabs>
      </w:pPr>
      <w:hyperlink w:anchor="_Toc25501" w:history="1">
        <w:r>
          <w:rPr>
            <w:rFonts w:ascii="仿宋" w:eastAsia="仿宋" w:hAnsi="仿宋" w:cs="仿宋" w:hint="eastAsia"/>
            <w:lang w:eastAsia="zh-CN"/>
          </w:rPr>
          <w:t>(三)、市场风险大</w:t>
        </w:r>
        <w:r>
          <w:tab/>
        </w:r>
        <w:r>
          <w:fldChar w:fldCharType="begin"/>
        </w:r>
        <w:r>
          <w:instrText xml:space="preserve"> PAGEREF _Toc25501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83" w:history="1">
        <w:r>
          <w:rPr>
            <w:rFonts w:ascii="仿宋" w:eastAsia="仿宋" w:hAnsi="仿宋" w:cs="仿宋" w:hint="eastAsia"/>
            <w:lang w:eastAsia="zh-CN"/>
          </w:rPr>
          <w:t>(四)、利润率高</w:t>
        </w:r>
        <w:r>
          <w:tab/>
        </w:r>
        <w:r>
          <w:fldChar w:fldCharType="begin"/>
        </w:r>
        <w:r>
          <w:instrText xml:space="preserve"> PAGEREF _Toc32483 \h </w:instrText>
        </w:r>
        <w:r>
          <w:fldChar w:fldCharType="separate"/>
        </w:r>
        <w:r>
          <w:t>45</w:t>
        </w:r>
        <w:r>
          <w:fldChar w:fldCharType="end"/>
        </w:r>
      </w:hyperlink>
    </w:p>
    <w:p>
      <w:pPr>
        <w:pStyle w:val="TOC1"/>
        <w:tabs>
          <w:tab w:val="right" w:leader="dot" w:pos="8306"/>
        </w:tabs>
      </w:pPr>
      <w:hyperlink w:anchor="_Toc1938" w:history="1">
        <w:r>
          <w:rPr>
            <w:rFonts w:ascii="仿宋" w:eastAsia="仿宋" w:hAnsi="仿宋" w:cs="仿宋" w:hint="eastAsia"/>
            <w:lang w:eastAsia="zh-CN"/>
          </w:rPr>
          <w:t>十、板材卷材：普中板项目社会影响</w:t>
        </w:r>
        <w:r>
          <w:tab/>
        </w:r>
        <w:r>
          <w:fldChar w:fldCharType="begin"/>
        </w:r>
        <w:r>
          <w:instrText xml:space="preserve"> PAGEREF _Toc1938 \h </w:instrText>
        </w:r>
        <w:r>
          <w:fldChar w:fldCharType="separate"/>
        </w:r>
        <w:r>
          <w:t>47</w:t>
        </w:r>
        <w:r>
          <w:fldChar w:fldCharType="end"/>
        </w:r>
      </w:hyperlink>
    </w:p>
    <w:p>
      <w:pPr>
        <w:pStyle w:val="TOC2"/>
        <w:tabs>
          <w:tab w:val="right" w:leader="dot" w:pos="8306"/>
        </w:tabs>
      </w:pPr>
      <w:hyperlink w:anchor="_Toc16052" w:history="1">
        <w:r>
          <w:rPr>
            <w:rFonts w:ascii="仿宋" w:eastAsia="仿宋" w:hAnsi="仿宋" w:cs="仿宋" w:hint="eastAsia"/>
            <w:lang w:eastAsia="zh-CN"/>
          </w:rPr>
          <w:t>(一)、社会责任与义务</w:t>
        </w:r>
        <w:r>
          <w:tab/>
        </w:r>
        <w:r>
          <w:fldChar w:fldCharType="begin"/>
        </w:r>
        <w:r>
          <w:instrText xml:space="preserve"> PAGEREF _Toc16052 \h </w:instrText>
        </w:r>
        <w:r>
          <w:fldChar w:fldCharType="separate"/>
        </w:r>
        <w:r>
          <w:t>47</w:t>
        </w:r>
        <w:r>
          <w:fldChar w:fldCharType="end"/>
        </w:r>
      </w:hyperlink>
    </w:p>
    <w:p>
      <w:pPr>
        <w:pStyle w:val="TOC2"/>
        <w:tabs>
          <w:tab w:val="right" w:leader="dot" w:pos="8306"/>
        </w:tabs>
      </w:pPr>
      <w:hyperlink w:anchor="_Toc17328" w:history="1">
        <w:r>
          <w:rPr>
            <w:rFonts w:ascii="仿宋" w:eastAsia="仿宋" w:hAnsi="仿宋" w:cs="仿宋" w:hint="eastAsia"/>
            <w:lang w:eastAsia="zh-CN"/>
          </w:rPr>
          <w:t>(二)、社会参与与沟通</w:t>
        </w:r>
        <w:r>
          <w:tab/>
        </w:r>
        <w:r>
          <w:fldChar w:fldCharType="begin"/>
        </w:r>
        <w:r>
          <w:instrText xml:space="preserve"> PAGEREF _Toc17328 \h </w:instrText>
        </w:r>
        <w:r>
          <w:fldChar w:fldCharType="separate"/>
        </w:r>
        <w:r>
          <w:t>48</w:t>
        </w:r>
        <w:r>
          <w:fldChar w:fldCharType="end"/>
        </w:r>
      </w:hyperlink>
    </w:p>
    <w:p>
      <w:pPr>
        <w:pStyle w:val="TOC1"/>
        <w:tabs>
          <w:tab w:val="right" w:leader="dot" w:pos="8306"/>
        </w:tabs>
      </w:pPr>
      <w:hyperlink w:anchor="_Toc7106" w:history="1">
        <w:r>
          <w:rPr>
            <w:rFonts w:ascii="仿宋" w:eastAsia="仿宋" w:hAnsi="仿宋" w:cs="仿宋" w:hint="eastAsia"/>
            <w:lang w:eastAsia="zh-CN"/>
          </w:rPr>
          <w:t>十一、板材卷材：普中板项目投资规划</w:t>
        </w:r>
        <w:r>
          <w:tab/>
        </w:r>
        <w:r>
          <w:fldChar w:fldCharType="begin"/>
        </w:r>
        <w:r>
          <w:instrText xml:space="preserve"> PAGEREF _Toc7106 \h </w:instrText>
        </w:r>
        <w:r>
          <w:fldChar w:fldCharType="separate"/>
        </w:r>
        <w:r>
          <w:t>49</w:t>
        </w:r>
        <w:r>
          <w:fldChar w:fldCharType="end"/>
        </w:r>
      </w:hyperlink>
    </w:p>
    <w:p>
      <w:pPr>
        <w:pStyle w:val="TOC2"/>
        <w:tabs>
          <w:tab w:val="right" w:leader="dot" w:pos="8306"/>
        </w:tabs>
      </w:pPr>
      <w:hyperlink w:anchor="_Toc27629" w:history="1">
        <w:r>
          <w:rPr>
            <w:rFonts w:ascii="仿宋" w:eastAsia="仿宋" w:hAnsi="仿宋" w:cs="仿宋" w:hint="eastAsia"/>
            <w:lang w:eastAsia="zh-CN"/>
          </w:rPr>
          <w:t>(一)、板材卷材：普中板项目总投资估算</w:t>
        </w:r>
        <w:r>
          <w:tab/>
        </w:r>
        <w:r>
          <w:fldChar w:fldCharType="begin"/>
        </w:r>
        <w:r>
          <w:instrText xml:space="preserve"> PAGEREF _Toc27629 \h </w:instrText>
        </w:r>
        <w:r>
          <w:fldChar w:fldCharType="separate"/>
        </w:r>
        <w:r>
          <w:t>49</w:t>
        </w:r>
        <w:r>
          <w:fldChar w:fldCharType="end"/>
        </w:r>
      </w:hyperlink>
    </w:p>
    <w:p>
      <w:pPr>
        <w:pStyle w:val="TOC2"/>
        <w:tabs>
          <w:tab w:val="right" w:leader="dot" w:pos="8306"/>
        </w:tabs>
      </w:pPr>
      <w:hyperlink w:anchor="_Toc2550" w:history="1">
        <w:r>
          <w:rPr>
            <w:rFonts w:ascii="仿宋" w:eastAsia="仿宋" w:hAnsi="仿宋" w:cs="仿宋" w:hint="eastAsia"/>
            <w:lang w:eastAsia="zh-CN"/>
          </w:rPr>
          <w:t>(二)、资金筹措</w:t>
        </w:r>
        <w:r>
          <w:tab/>
        </w:r>
        <w:r>
          <w:fldChar w:fldCharType="begin"/>
        </w:r>
        <w:r>
          <w:instrText xml:space="preserve"> PAGEREF _Toc2550 \h </w:instrText>
        </w:r>
        <w:r>
          <w:fldChar w:fldCharType="separate"/>
        </w:r>
        <w:r>
          <w:t>50</w:t>
        </w:r>
        <w:r>
          <w:fldChar w:fldCharType="end"/>
        </w:r>
      </w:hyperlink>
    </w:p>
    <w:p>
      <w:pPr>
        <w:pStyle w:val="TOC1"/>
        <w:tabs>
          <w:tab w:val="right" w:leader="dot" w:pos="8306"/>
        </w:tabs>
      </w:pPr>
      <w:hyperlink w:anchor="_Toc32046" w:history="1">
        <w:r>
          <w:rPr>
            <w:rFonts w:ascii="仿宋" w:eastAsia="仿宋" w:hAnsi="仿宋" w:cs="仿宋" w:hint="eastAsia"/>
            <w:lang w:eastAsia="zh-CN"/>
          </w:rPr>
          <w:t>十二、板材卷材：普中板项目经营效益</w:t>
        </w:r>
        <w:r>
          <w:tab/>
        </w:r>
        <w:r>
          <w:fldChar w:fldCharType="begin"/>
        </w:r>
        <w:r>
          <w:instrText xml:space="preserve"> PAGEREF _Toc32046 \h </w:instrText>
        </w:r>
        <w:r>
          <w:fldChar w:fldCharType="separate"/>
        </w:r>
        <w:r>
          <w:t>51</w:t>
        </w:r>
        <w:r>
          <w:fldChar w:fldCharType="end"/>
        </w:r>
      </w:hyperlink>
    </w:p>
    <w:p>
      <w:pPr>
        <w:pStyle w:val="TOC2"/>
        <w:tabs>
          <w:tab w:val="right" w:leader="dot" w:pos="8306"/>
        </w:tabs>
      </w:pPr>
      <w:hyperlink w:anchor="_Toc4284" w:history="1">
        <w:r>
          <w:rPr>
            <w:rFonts w:ascii="仿宋" w:eastAsia="仿宋" w:hAnsi="仿宋" w:cs="仿宋" w:hint="eastAsia"/>
            <w:lang w:eastAsia="zh-CN"/>
          </w:rPr>
          <w:t>(一)、经济评价财务测算</w:t>
        </w:r>
        <w:r>
          <w:tab/>
        </w:r>
        <w:r>
          <w:fldChar w:fldCharType="begin"/>
        </w:r>
        <w:r>
          <w:instrText xml:space="preserve"> PAGEREF _Toc4284 \h </w:instrText>
        </w:r>
        <w:r>
          <w:fldChar w:fldCharType="separate"/>
        </w:r>
        <w:r>
          <w:t>51</w:t>
        </w:r>
        <w:r>
          <w:fldChar w:fldCharType="end"/>
        </w:r>
      </w:hyperlink>
    </w:p>
    <w:p>
      <w:pPr>
        <w:pStyle w:val="TOC2"/>
        <w:tabs>
          <w:tab w:val="right" w:leader="dot" w:pos="8306"/>
        </w:tabs>
      </w:pPr>
      <w:hyperlink w:anchor="_Toc20193" w:history="1">
        <w:r>
          <w:rPr>
            <w:rFonts w:ascii="仿宋" w:eastAsia="仿宋" w:hAnsi="仿宋" w:cs="仿宋" w:hint="eastAsia"/>
            <w:lang w:eastAsia="zh-CN"/>
          </w:rPr>
          <w:t>(二)、板材卷材：普中板项目盈利能力分析</w:t>
        </w:r>
        <w:r>
          <w:tab/>
        </w:r>
        <w:r>
          <w:fldChar w:fldCharType="begin"/>
        </w:r>
        <w:r>
          <w:instrText xml:space="preserve"> PAGEREF _Toc20193 \h </w:instrText>
        </w:r>
        <w:r>
          <w:fldChar w:fldCharType="separate"/>
        </w:r>
        <w:r>
          <w:t>52</w:t>
        </w:r>
        <w:r>
          <w:fldChar w:fldCharType="end"/>
        </w:r>
      </w:hyperlink>
    </w:p>
    <w:p>
      <w:pPr>
        <w:pStyle w:val="TOC1"/>
        <w:tabs>
          <w:tab w:val="right" w:leader="dot" w:pos="8306"/>
        </w:tabs>
      </w:pPr>
      <w:hyperlink w:anchor="_Toc10418" w:history="1">
        <w:r>
          <w:rPr>
            <w:rFonts w:ascii="仿宋" w:eastAsia="仿宋" w:hAnsi="仿宋" w:cs="仿宋" w:hint="eastAsia"/>
            <w:lang w:eastAsia="zh-CN"/>
          </w:rPr>
          <w:t>十三、风险识别与分类</w:t>
        </w:r>
        <w:r>
          <w:tab/>
        </w:r>
        <w:r>
          <w:fldChar w:fldCharType="begin"/>
        </w:r>
        <w:r>
          <w:instrText xml:space="preserve"> PAGEREF _Toc10418 \h </w:instrText>
        </w:r>
        <w:r>
          <w:fldChar w:fldCharType="separate"/>
        </w:r>
        <w:r>
          <w:t>53</w:t>
        </w:r>
        <w:r>
          <w:fldChar w:fldCharType="end"/>
        </w:r>
      </w:hyperlink>
    </w:p>
    <w:p>
      <w:pPr>
        <w:pStyle w:val="TOC2"/>
        <w:tabs>
          <w:tab w:val="right" w:leader="dot" w:pos="8306"/>
        </w:tabs>
      </w:pPr>
      <w:hyperlink w:anchor="_Toc8816" w:history="1">
        <w:r>
          <w:rPr>
            <w:rFonts w:ascii="仿宋" w:eastAsia="仿宋" w:hAnsi="仿宋" w:cs="仿宋" w:hint="eastAsia"/>
            <w:lang w:eastAsia="zh-CN"/>
          </w:rPr>
          <w:t>(一)、风险识别</w:t>
        </w:r>
        <w:r>
          <w:tab/>
        </w:r>
        <w:r>
          <w:fldChar w:fldCharType="begin"/>
        </w:r>
        <w:r>
          <w:instrText xml:space="preserve"> PAGEREF _Toc8816 \h </w:instrText>
        </w:r>
        <w:r>
          <w:fldChar w:fldCharType="separate"/>
        </w:r>
        <w:r>
          <w:t>53</w:t>
        </w:r>
        <w:r>
          <w:fldChar w:fldCharType="end"/>
        </w:r>
      </w:hyperlink>
    </w:p>
    <w:p>
      <w:pPr>
        <w:pStyle w:val="TOC2"/>
        <w:tabs>
          <w:tab w:val="right" w:leader="dot" w:pos="8306"/>
        </w:tabs>
      </w:pPr>
      <w:hyperlink w:anchor="_Toc5081" w:history="1">
        <w:r>
          <w:rPr>
            <w:rFonts w:ascii="仿宋" w:eastAsia="仿宋" w:hAnsi="仿宋" w:cs="仿宋" w:hint="eastAsia"/>
            <w:lang w:eastAsia="zh-CN"/>
          </w:rPr>
          <w:t>(二)、风险分类</w:t>
        </w:r>
        <w:r>
          <w:tab/>
        </w:r>
        <w:r>
          <w:fldChar w:fldCharType="begin"/>
        </w:r>
        <w:r>
          <w:instrText xml:space="preserve"> PAGEREF _Toc5081 \h </w:instrText>
        </w:r>
        <w:r>
          <w:fldChar w:fldCharType="separate"/>
        </w:r>
        <w:r>
          <w:t>54</w:t>
        </w:r>
        <w:r>
          <w:fldChar w:fldCharType="end"/>
        </w:r>
      </w:hyperlink>
    </w:p>
    <w:p>
      <w:pPr>
        <w:pStyle w:val="TOC1"/>
        <w:tabs>
          <w:tab w:val="right" w:leader="dot" w:pos="8306"/>
        </w:tabs>
      </w:pPr>
      <w:hyperlink w:anchor="_Toc1831" w:history="1">
        <w:r>
          <w:rPr>
            <w:rFonts w:ascii="仿宋" w:eastAsia="仿宋" w:hAnsi="仿宋" w:cs="仿宋" w:hint="eastAsia"/>
            <w:lang w:eastAsia="zh-CN"/>
          </w:rPr>
          <w:t>十四、板材卷材：普中板项目实施保障措施</w:t>
        </w:r>
        <w:r>
          <w:tab/>
        </w:r>
        <w:r>
          <w:fldChar w:fldCharType="begin"/>
        </w:r>
        <w:r>
          <w:instrText xml:space="preserve"> PAGEREF _Toc1831 \h </w:instrText>
        </w:r>
        <w:r>
          <w:fldChar w:fldCharType="separate"/>
        </w:r>
        <w:r>
          <w:t>56</w:t>
        </w:r>
        <w:r>
          <w:fldChar w:fldCharType="end"/>
        </w:r>
      </w:hyperlink>
    </w:p>
    <w:p>
      <w:pPr>
        <w:pStyle w:val="TOC2"/>
        <w:tabs>
          <w:tab w:val="right" w:leader="dot" w:pos="8306"/>
        </w:tabs>
      </w:pPr>
      <w:hyperlink w:anchor="_Toc27727" w:history="1">
        <w:r>
          <w:rPr>
            <w:rFonts w:ascii="仿宋" w:eastAsia="仿宋" w:hAnsi="仿宋" w:cs="仿宋" w:hint="eastAsia"/>
            <w:lang w:eastAsia="zh-CN"/>
          </w:rPr>
          <w:t>(一)、板材卷材：普中板项目实施保障机制</w:t>
        </w:r>
        <w:r>
          <w:tab/>
        </w:r>
        <w:r>
          <w:fldChar w:fldCharType="begin"/>
        </w:r>
        <w:r>
          <w:instrText xml:space="preserve"> PAGEREF _Toc27727 \h </w:instrText>
        </w:r>
        <w:r>
          <w:fldChar w:fldCharType="separate"/>
        </w:r>
        <w:r>
          <w:t>56</w:t>
        </w:r>
        <w:r>
          <w:fldChar w:fldCharType="end"/>
        </w:r>
      </w:hyperlink>
    </w:p>
    <w:p>
      <w:pPr>
        <w:pStyle w:val="TOC2"/>
        <w:tabs>
          <w:tab w:val="right" w:leader="dot" w:pos="8306"/>
        </w:tabs>
      </w:pPr>
      <w:hyperlink w:anchor="_Toc32398" w:history="1">
        <w:r>
          <w:rPr>
            <w:rFonts w:ascii="仿宋" w:eastAsia="仿宋" w:hAnsi="仿宋" w:cs="仿宋" w:hint="eastAsia"/>
            <w:lang w:eastAsia="zh-CN"/>
          </w:rPr>
          <w:t>(二)、板材卷材：普中板项目法律合规要求</w:t>
        </w:r>
        <w:r>
          <w:tab/>
        </w:r>
        <w:r>
          <w:fldChar w:fldCharType="begin"/>
        </w:r>
        <w:r>
          <w:instrText xml:space="preserve"> PAGEREF _Toc32398 \h </w:instrText>
        </w:r>
        <w:r>
          <w:fldChar w:fldCharType="separate"/>
        </w:r>
        <w:r>
          <w:t>60</w:t>
        </w:r>
        <w:r>
          <w:fldChar w:fldCharType="end"/>
        </w:r>
      </w:hyperlink>
    </w:p>
    <w:p>
      <w:pPr>
        <w:pStyle w:val="TOC2"/>
        <w:tabs>
          <w:tab w:val="right" w:leader="dot" w:pos="8306"/>
        </w:tabs>
      </w:pPr>
      <w:hyperlink w:anchor="_Toc17884" w:history="1">
        <w:r>
          <w:rPr>
            <w:rFonts w:ascii="仿宋" w:eastAsia="仿宋" w:hAnsi="仿宋" w:cs="仿宋" w:hint="eastAsia"/>
            <w:lang w:eastAsia="zh-CN"/>
          </w:rPr>
          <w:t>(三)、板材卷材：普中板项目合同管理与法律事务</w:t>
        </w:r>
        <w:r>
          <w:tab/>
        </w:r>
        <w:r>
          <w:fldChar w:fldCharType="begin"/>
        </w:r>
        <w:r>
          <w:instrText xml:space="preserve"> PAGEREF _Toc17884 \h </w:instrText>
        </w:r>
        <w:r>
          <w:fldChar w:fldCharType="separate"/>
        </w:r>
        <w:r>
          <w:t>65</w:t>
        </w:r>
        <w:r>
          <w:fldChar w:fldCharType="end"/>
        </w:r>
      </w:hyperlink>
    </w:p>
    <w:p>
      <w:pPr>
        <w:pStyle w:val="TOC2"/>
        <w:tabs>
          <w:tab w:val="right" w:leader="dot" w:pos="8306"/>
        </w:tabs>
      </w:pPr>
      <w:hyperlink w:anchor="_Toc27713" w:history="1">
        <w:r>
          <w:rPr>
            <w:rFonts w:ascii="仿宋" w:eastAsia="仿宋" w:hAnsi="仿宋" w:cs="仿宋" w:hint="eastAsia"/>
            <w:lang w:eastAsia="zh-CN"/>
          </w:rPr>
          <w:t>(四)、板材卷材：普中板项目知识产权保护策略</w:t>
        </w:r>
        <w:r>
          <w:tab/>
        </w:r>
        <w:r>
          <w:fldChar w:fldCharType="begin"/>
        </w:r>
        <w:r>
          <w:instrText xml:space="preserve"> PAGEREF _Toc27713 \h </w:instrText>
        </w:r>
        <w:r>
          <w:fldChar w:fldCharType="separate"/>
        </w:r>
        <w:r>
          <w:t>71</w:t>
        </w:r>
        <w:r>
          <w:fldChar w:fldCharType="end"/>
        </w:r>
      </w:hyperlink>
    </w:p>
    <w:p>
      <w:pPr>
        <w:pStyle w:val="TOC1"/>
        <w:tabs>
          <w:tab w:val="right" w:leader="dot" w:pos="8306"/>
        </w:tabs>
      </w:pPr>
      <w:hyperlink w:anchor="_Toc24787" w:history="1">
        <w:r>
          <w:rPr>
            <w:rFonts w:ascii="仿宋" w:eastAsia="仿宋" w:hAnsi="仿宋" w:cs="仿宋" w:hint="eastAsia"/>
            <w:lang w:eastAsia="zh-CN"/>
          </w:rPr>
          <w:t>十五、板材卷材：普中板项目工程方案分析</w:t>
        </w:r>
        <w:r>
          <w:tab/>
        </w:r>
        <w:r>
          <w:fldChar w:fldCharType="begin"/>
        </w:r>
        <w:r>
          <w:instrText xml:space="preserve"> PAGEREF _Toc24787 \h </w:instrText>
        </w:r>
        <w:r>
          <w:fldChar w:fldCharType="separate"/>
        </w:r>
        <w:r>
          <w:t>74</w:t>
        </w:r>
        <w:r>
          <w:fldChar w:fldCharType="end"/>
        </w:r>
      </w:hyperlink>
    </w:p>
    <w:p>
      <w:pPr>
        <w:pStyle w:val="TOC2"/>
        <w:tabs>
          <w:tab w:val="right" w:leader="dot" w:pos="8306"/>
        </w:tabs>
      </w:pPr>
      <w:hyperlink w:anchor="_Toc30152" w:history="1">
        <w:r>
          <w:rPr>
            <w:rFonts w:ascii="仿宋" w:eastAsia="仿宋" w:hAnsi="仿宋" w:cs="仿宋" w:hint="eastAsia"/>
            <w:lang w:eastAsia="zh-CN"/>
          </w:rPr>
          <w:t>(一)、建筑工程设计原则</w:t>
        </w:r>
        <w:r>
          <w:tab/>
        </w:r>
        <w:r>
          <w:fldChar w:fldCharType="begin"/>
        </w:r>
        <w:r>
          <w:instrText xml:space="preserve"> PAGEREF _Toc30152 \h </w:instrText>
        </w:r>
        <w:r>
          <w:fldChar w:fldCharType="separate"/>
        </w:r>
        <w:r>
          <w:t>74</w:t>
        </w:r>
        <w:r>
          <w:fldChar w:fldCharType="end"/>
        </w:r>
      </w:hyperlink>
    </w:p>
    <w:p>
      <w:pPr>
        <w:pStyle w:val="TOC2"/>
        <w:tabs>
          <w:tab w:val="right" w:leader="dot" w:pos="8306"/>
        </w:tabs>
      </w:pPr>
      <w:hyperlink w:anchor="_Toc8475" w:history="1">
        <w:r>
          <w:rPr>
            <w:rFonts w:ascii="仿宋" w:eastAsia="仿宋" w:hAnsi="仿宋" w:cs="仿宋" w:hint="eastAsia"/>
            <w:lang w:eastAsia="zh-CN"/>
          </w:rPr>
          <w:t>(二)、土建工程建设指标</w:t>
        </w:r>
        <w:r>
          <w:tab/>
        </w:r>
        <w:r>
          <w:fldChar w:fldCharType="begin"/>
        </w:r>
        <w:r>
          <w:instrText xml:space="preserve"> PAGEREF _Toc8475 \h </w:instrText>
        </w:r>
        <w:r>
          <w:fldChar w:fldCharType="separate"/>
        </w:r>
        <w:r>
          <w:t>77</w:t>
        </w:r>
        <w:r>
          <w:fldChar w:fldCharType="end"/>
        </w:r>
      </w:hyperlink>
    </w:p>
    <w:p>
      <w:pPr>
        <w:pStyle w:val="TOC1"/>
        <w:tabs>
          <w:tab w:val="right" w:leader="dot" w:pos="8306"/>
        </w:tabs>
      </w:pPr>
      <w:hyperlink w:anchor="_Toc23043" w:history="1">
        <w:r>
          <w:rPr>
            <w:rFonts w:ascii="仿宋" w:eastAsia="仿宋" w:hAnsi="仿宋" w:cs="仿宋" w:hint="eastAsia"/>
            <w:lang w:eastAsia="zh-CN"/>
          </w:rPr>
          <w:t>十六、板材卷材：普中板项目实施时间节点</w:t>
        </w:r>
        <w:r>
          <w:tab/>
        </w:r>
        <w:r>
          <w:fldChar w:fldCharType="begin"/>
        </w:r>
        <w:r>
          <w:instrText xml:space="preserve"> PAGEREF _Toc23043 \h </w:instrText>
        </w:r>
        <w:r>
          <w:fldChar w:fldCharType="separate"/>
        </w:r>
        <w:r>
          <w:t>79</w:t>
        </w:r>
        <w:r>
          <w:fldChar w:fldCharType="end"/>
        </w:r>
      </w:hyperlink>
    </w:p>
    <w:p>
      <w:pPr>
        <w:pStyle w:val="TOC2"/>
        <w:tabs>
          <w:tab w:val="right" w:leader="dot" w:pos="8306"/>
        </w:tabs>
      </w:pPr>
      <w:hyperlink w:anchor="_Toc21079" w:history="1">
        <w:r>
          <w:rPr>
            <w:rFonts w:ascii="仿宋" w:eastAsia="仿宋" w:hAnsi="仿宋" w:cs="仿宋" w:hint="eastAsia"/>
            <w:lang w:eastAsia="zh-CN"/>
          </w:rPr>
          <w:t>(一)、板材卷材：普中板项目启动阶段时间节点</w:t>
        </w:r>
        <w:r>
          <w:tab/>
        </w:r>
        <w:r>
          <w:fldChar w:fldCharType="begin"/>
        </w:r>
        <w:r>
          <w:instrText xml:space="preserve"> PAGEREF _Toc21079 \h </w:instrText>
        </w:r>
        <w:r>
          <w:fldChar w:fldCharType="separate"/>
        </w:r>
        <w:r>
          <w:t>79</w:t>
        </w:r>
        <w:r>
          <w:fldChar w:fldCharType="end"/>
        </w:r>
      </w:hyperlink>
    </w:p>
    <w:p>
      <w:pPr>
        <w:pStyle w:val="TOC2"/>
        <w:tabs>
          <w:tab w:val="right" w:leader="dot" w:pos="8306"/>
        </w:tabs>
      </w:pPr>
      <w:hyperlink w:anchor="_Toc17700" w:history="1">
        <w:r>
          <w:rPr>
            <w:rFonts w:ascii="仿宋" w:eastAsia="仿宋" w:hAnsi="仿宋" w:cs="仿宋" w:hint="eastAsia"/>
            <w:lang w:eastAsia="zh-CN"/>
          </w:rPr>
          <w:t>(二)、板材卷材：普中板项目执行阶段时间节点</w:t>
        </w:r>
        <w:r>
          <w:tab/>
        </w:r>
        <w:r>
          <w:fldChar w:fldCharType="begin"/>
        </w:r>
        <w:r>
          <w:instrText xml:space="preserve"> PAGEREF _Toc17700 \h </w:instrText>
        </w:r>
        <w:r>
          <w:fldChar w:fldCharType="separate"/>
        </w:r>
        <w:r>
          <w:t>80</w:t>
        </w:r>
        <w:r>
          <w:fldChar w:fldCharType="end"/>
        </w:r>
      </w:hyperlink>
    </w:p>
    <w:p>
      <w:pPr>
        <w:pStyle w:val="TOC2"/>
        <w:tabs>
          <w:tab w:val="right" w:leader="dot" w:pos="8306"/>
        </w:tabs>
      </w:pPr>
      <w:hyperlink w:anchor="_Toc19085" w:history="1">
        <w:r>
          <w:rPr>
            <w:rFonts w:ascii="仿宋" w:eastAsia="仿宋" w:hAnsi="仿宋" w:cs="仿宋" w:hint="eastAsia"/>
            <w:lang w:eastAsia="zh-CN"/>
          </w:rPr>
          <w:t>(三)、板材卷材：普中板项目完成阶段时间节点</w:t>
        </w:r>
        <w:r>
          <w:tab/>
        </w:r>
        <w:r>
          <w:fldChar w:fldCharType="begin"/>
        </w:r>
        <w:r>
          <w:instrText xml:space="preserve"> PAGEREF _Toc19085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62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822"/>
      <w:r>
        <w:rPr>
          <w:rFonts w:ascii="仿宋" w:eastAsia="仿宋" w:hAnsi="仿宋" w:cs="仿宋" w:hint="eastAsia"/>
          <w:lang w:eastAsia="zh-CN"/>
        </w:rPr>
        <w:t>(一)、板材卷材：普中板行业分析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行业一直以来都是市场的关注焦点。行业内的发展趋势、竞争态势以及潜在机会都对板材卷材：普中板项目的推进产生深远的影响。通过深入研究行业的整体概貌，我们将更好地理解行业的核心特征，为板材卷材：普中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卷材：普中板行业，技术一直是推动创新和发展的关键因素。我们将对当前技术趋势进行详尽分析，包括但不限于人工智能、大数据应用、先进制造技术等。这有助于板材卷材：普中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板材卷材：普中板项目成功的基础。我们将对主要竞争对手进行深入研究，包括其市场份额、产品特点、市场定位等。通过全面了解竞争对手的优势和劣势，板材卷材：普中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5185"/>
      <w:r>
        <w:rPr>
          <w:rFonts w:ascii="仿宋" w:eastAsia="仿宋" w:hAnsi="仿宋" w:cs="仿宋" w:hint="eastAsia"/>
          <w:sz w:val="28"/>
          <w:lang w:eastAsia="zh-CN"/>
        </w:rPr>
        <w:t>(二)、板材卷材：普中板市场分析预测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板材卷材：普中板市场未来的增长趋势。这包括市场的整体规模、各细分领域的发展趋势等。板材卷材：普中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板材卷材：普中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板材卷材：普中板项目实施过程中需要充分考虑的因素。我们将对市场风险进行全面评估，包括但不限于政策法规风险、市场竞争风险、技术变革风险等。通过对潜在风险的深入分析，板材卷材：普中板项目可以制定相应的风险缓解策略，降低不确定性对板材卷材：普中板项目的影响。</w:t>
      </w:r>
    </w:p>
    <w:p>
      <w:pPr>
        <w:pStyle w:val="Heading1"/>
        <w:ind w:firstLine="560" w:firstLineChars="200"/>
        <w:rPr>
          <w:rFonts w:ascii="仿宋" w:eastAsia="仿宋" w:hAnsi="仿宋" w:cs="仿宋" w:hint="eastAsia"/>
          <w:sz w:val="28"/>
          <w:lang w:eastAsia="zh-CN"/>
        </w:rPr>
      </w:pPr>
      <w:bookmarkStart w:id="5" w:name="_Toc5836"/>
      <w:r>
        <w:rPr>
          <w:rFonts w:ascii="仿宋" w:eastAsia="仿宋" w:hAnsi="仿宋" w:cs="仿宋" w:hint="eastAsia"/>
          <w:sz w:val="28"/>
          <w:lang w:eastAsia="zh-CN"/>
        </w:rPr>
        <w:t>二、板材卷材：普中板项目可持续发展</w:t>
      </w:r>
      <w:bookmarkEnd w:id="5"/>
    </w:p>
    <w:p>
      <w:pPr>
        <w:pStyle w:val="Heading2"/>
        <w:rPr>
          <w:rFonts w:ascii="仿宋" w:eastAsia="仿宋" w:hAnsi="仿宋" w:cs="仿宋" w:hint="eastAsia"/>
          <w:lang w:eastAsia="zh-CN"/>
        </w:rPr>
      </w:pPr>
      <w:bookmarkStart w:id="6" w:name="_Toc1729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卷材：普中板项目中，板材卷材：普中板项目团队着眼于未来，明确了可持续发展的战略方向。制定的具体可持续发展目标包括降低资源使用、采用环保技术、最大化社会效益等。这一步骤不仅有助于板材卷材：普中板项目在环保和社会责任方面达到最高标准，也为未来提供了明确的指引，确保板材卷材：普中板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可持续实践的融入板材卷材：普中板项目管理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板材卷材：普中板项目管理周期。从板材卷材：普中板项目规划开始，板材卷材：普中板项目团队就考虑了环境和社会的因素。在执行阶段，板材卷材：普中板项目团队积极推动绿色技术的应用，优化资源利用。此外，关注员工的社会责任，通过培训和沟通活动提高员工对可持续发展的认知，使他们能够在日常工作中践行可持续实践。这些举措不仅为板材卷材：普中板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44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板材卷材：普中板项目的可持续发展理念，我们深信环保与社会责任是板材卷材：普中板项目成功的关键支柱。在板材卷材：普中板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团队通过引入先进的环保技术、建立高效的废物处理系统以及推动能源节约措施，积极履行环保责任。定期的环保监测和评估确保板材卷材：普中板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不仅致力于自身可持续发展，还注重对社会的回馈。通过支持社区板材卷材：普中板项目、参与慈善事业、提供培训机会等方式，板材卷材：普中板项目积极履行社会责任。与当地社区建立积极互动，关注员工的工作与生活平衡，以及员工的身心健康，是板材卷材：普中板项目在社会责任层面的关键举措。这样的实践不仅增强了板材卷材：普中板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294"/>
      <w:r>
        <w:rPr>
          <w:rFonts w:ascii="仿宋" w:eastAsia="仿宋" w:hAnsi="仿宋" w:cs="仿宋" w:hint="eastAsia"/>
          <w:sz w:val="28"/>
          <w:lang w:eastAsia="zh-CN"/>
        </w:rPr>
        <w:t>三、板材卷材：普中板项目建设背景及必要性分析</w:t>
      </w:r>
      <w:bookmarkEnd w:id="8"/>
    </w:p>
    <w:p>
      <w:pPr>
        <w:pStyle w:val="Heading2"/>
        <w:rPr>
          <w:rFonts w:ascii="仿宋" w:eastAsia="仿宋" w:hAnsi="仿宋" w:cs="仿宋" w:hint="eastAsia"/>
          <w:lang w:eastAsia="zh-CN"/>
        </w:rPr>
      </w:pPr>
      <w:bookmarkStart w:id="9" w:name="_Toc27038"/>
      <w:r>
        <w:rPr>
          <w:rFonts w:ascii="仿宋" w:eastAsia="仿宋" w:hAnsi="仿宋" w:cs="仿宋" w:hint="eastAsia"/>
          <w:lang w:eastAsia="zh-CN"/>
        </w:rPr>
        <w:t>(一)、板材卷材：普中板项目背景分析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板材卷材：普中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板材卷材：普中板项目在这个潮流中的定位。同时，我们将关注行业内涌现的新兴机遇，以便板材卷材：普中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板材卷材：普中板项目提供了强大的发展动力。我们将聚焦于行业内最新的技术发展趋势，包括但不限于人工智能、大数据分析、物联网等领域。通过深度的技术研究，我们将确保板材卷材：普中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板材卷材：普中板项目发展的源泉。我们将投入更多的精力对市场需求进行深入剖析，超越表面的需求，深入挖掘潜在的市场痛点和机遇。通过对市场需求的细致了解，板材卷材：普中板项目将更有针对性地设计解决方案，满足市场的多样化需求，从而更好地促进板材卷材：普中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板材卷材：普中板项目战略至关重要。我们将对竞争态势进行更为深入的分析，包括但不限于市场份额、产品特点、客户满意度等多个维度。通过深度的竞争分析，板材卷材：普中板项目将能够更准确地把握市场脉搏，制定具有竞争力的板材卷材：普中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板材卷材：普中板项目的发展具有直接的影响。我们将进行更为全面的法规和政策分析，了解行业发展中的潜在法律风险和合规挑战。通过充分了解和遵守相关法规，板材卷材：普中板项目将确保在法律框架内合法合规运营，为板材卷材：普中板项目的稳健发展提供有力支持。</w:t>
      </w:r>
    </w:p>
    <w:p>
      <w:pPr>
        <w:pStyle w:val="Heading2"/>
        <w:ind w:firstLine="560" w:firstLineChars="200"/>
        <w:rPr>
          <w:rFonts w:ascii="仿宋" w:eastAsia="仿宋" w:hAnsi="仿宋" w:cs="仿宋" w:hint="eastAsia"/>
          <w:sz w:val="28"/>
          <w:lang w:eastAsia="zh-CN"/>
        </w:rPr>
      </w:pPr>
      <w:bookmarkStart w:id="10" w:name="_Toc5048"/>
      <w:r>
        <w:rPr>
          <w:rFonts w:ascii="仿宋" w:eastAsia="仿宋" w:hAnsi="仿宋" w:cs="仿宋" w:hint="eastAsia"/>
          <w:sz w:val="28"/>
          <w:lang w:eastAsia="zh-CN"/>
        </w:rPr>
        <w:t>(二)、板材卷材：普中板项目建设必要性分析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建设的迫切性源于对行业发展趋势的深刻洞察。我们正处于一个行业变革的时代，科技创新、数字化转型成为企业发展的关键动力。板材卷材：普中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建设不仅仅是为了跟上潮流，更是为了通过技术创新推动企业的持续发展。通过引入先进的技术和解决方案，板材卷材：普中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板材卷材：普中板项目的建设成为必然选择，通过提高产品质量、拓展服务领域，从而在竞争中获得更多的机会。板材卷材：普中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板材卷材：普中板项目建设的必要性体现在对客户需求更精准的满足。通过板材卷材：普中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板材卷材：普中板项目建设的背后是对企业持续创新的追求。只有通过不断创新，企业才能在竞争中立于不败之地。板材卷材：普中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4748"/>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88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板材卷材：普中板项目的技术管理特点体现在其创新导向。通过引入最先进的技术趋势和解决方案，板材卷材：普中板项目致力于提升科技含量、提高质量和效率水平。这意味着我们将采用最新的工具和方法，确保板材卷材：普中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板材卷材：普中板项目技术管理的显著特征。通过整合不同领域的技术资源，我们实现了跨学科的协同工作。这有助于优化技术架构，提高整体效能。此外，整合性策略还促进了不同技术团队之间的紧密沟通和高效合作，确保板材卷材：普中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板材卷材：普中板项目所采用的技术。通过不断优化技术方案，板材卷材：普中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板材卷材：普中板项目团队将在板材卷材：普中板项目初期识别可能的技术风险，并采取相应的预防和应对措施。通过建立健全的风险评估机制，板材卷材：普中板项目能够在实施过程中及时发现并解决潜在的技术问题，保障板材卷材：普中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板材卷材：普中板项目中，技术将成为板材卷材：普中板项目成功的有力支持。这一深度剖析揭示了技术管理在板材卷材：普中板项目实施中的关键作用，为板材卷材：普中板项目的技术基础奠定了坚实的基础。</w:t>
      </w:r>
    </w:p>
    <w:p>
      <w:pPr>
        <w:pStyle w:val="Heading2"/>
        <w:ind w:firstLine="560" w:firstLineChars="200"/>
        <w:rPr>
          <w:rFonts w:ascii="仿宋" w:eastAsia="仿宋" w:hAnsi="仿宋" w:cs="仿宋" w:hint="eastAsia"/>
          <w:sz w:val="28"/>
          <w:lang w:eastAsia="zh-CN"/>
        </w:rPr>
      </w:pPr>
      <w:bookmarkStart w:id="13" w:name="_Toc23303"/>
      <w:r>
        <w:rPr>
          <w:rFonts w:ascii="仿宋" w:eastAsia="仿宋" w:hAnsi="仿宋" w:cs="仿宋" w:hint="eastAsia"/>
          <w:sz w:val="28"/>
          <w:lang w:eastAsia="zh-CN"/>
        </w:rPr>
        <w:t>(二)、板材卷材：普中板项目工艺技术设计方案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板材卷材：普中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板材卷材：普中板项目将严格按照相关行业规范要求进行组织。通过有效控制产品质量，板材卷材：普中板项目将致力于为顾客提供优质的板材卷材：普中板项目产品和良好的服务。这体现了板材卷材：普中板项目对于生产活动合规性和质量标准的高度重视，为板材卷材：普中板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板材卷材：普中板项目注重生态效益和清洁生产原则。板材卷材：普中板项目建设将紧密结合地方特色经济发展，与社会经济发展规划和区域环境保护规划方案相协调一致。通过与当地区域自然生态系统的结合，板材卷材：普中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板材卷材：普中板项目产品具有多样化的客户需求和个性化的特点。因此，板材卷材：普中板项目产品规格品种多样，且单批生产数量较小。为满足这一特点，板材卷材：普中板项目承办单位将建设先进的柔性制造生产线。通过广泛应用柔性制造技术，板材卷材：普中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板材卷材：普中板项目采用的技术具有较高的技术含量和自动化水平，处于国内先进水平。这一技术选用不仅体现了对生产效率、质量和环境友好性的高标准要求，同时为板材卷材：普中板项目的可持续发展奠定了坚实的基础。</w:t>
      </w:r>
    </w:p>
    <w:p>
      <w:pPr>
        <w:pStyle w:val="Heading2"/>
        <w:ind w:firstLine="560" w:firstLineChars="200"/>
        <w:rPr>
          <w:rFonts w:ascii="仿宋" w:eastAsia="仿宋" w:hAnsi="仿宋" w:cs="仿宋" w:hint="eastAsia"/>
          <w:sz w:val="28"/>
          <w:lang w:eastAsia="zh-CN"/>
        </w:rPr>
      </w:pPr>
      <w:bookmarkStart w:id="14" w:name="_Toc3069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为确保板材卷材：普中板项目的高效生产和技术实施，我们制定了一套精心设计的设备选型方案，以满足板材卷材：普中板项目生产、质量和环保的要求。该方案的主要特点如下：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板材卷材：普中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针对板材卷材：普中板项目产品的多样性和小批量生产的特点，我们将建设柔性制造生产线。通过在设备选型中考虑柔性制造技术，可以灵活应对不同产品规格和生产需求，实现生产线的高度灵活性和适应性。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3814"/>
      <w:r>
        <w:rPr>
          <w:rFonts w:ascii="仿宋" w:eastAsia="仿宋" w:hAnsi="仿宋" w:cs="仿宋" w:hint="eastAsia"/>
          <w:sz w:val="28"/>
          <w:lang w:eastAsia="zh-CN"/>
        </w:rPr>
        <w:t>五、板材卷材：普中板项目选址可行性分析</w:t>
      </w:r>
      <w:bookmarkEnd w:id="15"/>
    </w:p>
    <w:p>
      <w:pPr>
        <w:pStyle w:val="Heading2"/>
        <w:rPr>
          <w:rFonts w:ascii="仿宋" w:eastAsia="仿宋" w:hAnsi="仿宋" w:cs="仿宋" w:hint="eastAsia"/>
          <w:lang w:eastAsia="zh-CN"/>
        </w:rPr>
      </w:pPr>
      <w:bookmarkStart w:id="16" w:name="_Toc8375"/>
      <w:r>
        <w:rPr>
          <w:rFonts w:ascii="仿宋" w:eastAsia="仿宋" w:hAnsi="仿宋" w:cs="仿宋" w:hint="eastAsia"/>
          <w:lang w:eastAsia="zh-CN"/>
        </w:rPr>
        <w:t>(一)、板材卷材：普中板项目选址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该板材卷材：普中板项目选址位于XX省XX市XX区XXX街道</w:t>
      </w:r>
    </w:p>
    <w:p>
      <w:pPr>
        <w:pStyle w:val="Heading2"/>
        <w:ind w:firstLine="560" w:firstLineChars="200"/>
        <w:rPr>
          <w:rFonts w:ascii="仿宋" w:eastAsia="仿宋" w:hAnsi="仿宋" w:cs="仿宋" w:hint="eastAsia"/>
          <w:sz w:val="28"/>
          <w:lang w:eastAsia="zh-CN"/>
        </w:rPr>
      </w:pPr>
      <w:bookmarkStart w:id="17" w:name="_Toc18410"/>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板材卷材：普中板项目的征地面积将根据板材卷材：普中板项目的实际规模和需求进行精确规划。具体面积XXX平方米，旨在确保板材卷材：普中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净用地面积是在征地面积基础上去除不可利用面积后的实际可开发用地。具体面积XXX平方米，考虑到环保、交通、安全等多方面因素，以确保板材卷材：普中板项目在整体利用效率上达到最优。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板材卷材：普中板项目计划建设的建筑总规模具体面积XXX平方米。这一规模的确定综合考虑了板材卷材：普中板项目的性质、规模，以及城市规划的相关要求，确保建筑布局与周边环境协调一致。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绿地率是板材卷材：普中板项目用地中被规划为绿地的比例。具体面积XXX平方米，旨在通过合理规划绿地，改善板材卷材：普中板项目周边环境，提升居民生活质量，并符合城市整体绿化规划。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容积率是用地上可以建设的建筑总体积与用地面积之比。具体面积XXX，通过合理的容积率规划，确保板材卷材：普中板项目建筑规模与周边环境和谐共生。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板材卷材：普中板项目选址与当地城市规划相一致，具体面积XXX平方米。通过与城市规划部门深入沟通，确保板材卷材：普中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板材卷材：普中板项目选址符合当地产业政策，具体面积XXX平方米。这包括板材卷材：普中板项目对当地经济的促进作用，以及对相关产业的带动效应，确保板材卷材：普中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用地总体要求必须符合环保和可持续发展的原则，具体面积XXX平方米。通过采用绿色建筑设计、节能减排等措施，确保板材卷材：普中板项目在建设和运营过程中对环境的影响最小化，达到可持续发展的要求。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确保板材卷材：普中板项目选址具备必要的公共设施配套，具体面积XXX平方米。这包括交通便利性、教育、医疗等基础设施，以提高居民生活品质，使得板材卷材：普中板项目选址更具吸引力。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考虑用地总体要求对当地社会稳定性的影响，具体面积XXX平方米。通过深入了解当地社区反馈，确保板材卷材：普中板项目的选址和建设过程对当地社会和谐稳定产生积极作用。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板材卷材：普中板项目选址不仅符合法规和规划，还在实际操作中具有可行性。这一全面规划将为板材卷材：普中板项目的成功实施提供坚实的基础，确保板材卷材：普中板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2929"/>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板材卷材：普中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板材卷材：普中板项目的设备规划和空间设计中，我们将采取灵活设备布局的措施。设备布局将根据实际需求进行灵活设计，避免不必要的浪费。通过合理规划设备摆放位置，我们将提高设备的利用率，减少设备间距，以确保板材卷材：普中板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https://d.book118.com/555220324130011041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板材卷材：普中板项目规划设计蓝图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C43899"/>
    <w:rsid w:val="56C438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220324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2024-01-10T19:00:00Z</dcterms:created>
  <dcterms:modified xsi:type="dcterms:W3CDTF">2024-01-10T19:00:58Z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4522897880154CC1AF48BE15AA4E524B_11</vt:lpwstr>
  </property>
  <property fmtid="{D5CDD505-2E9C-101B-9397-08002B2CF9AE}" pid="3" name="KSOProductBuildVer">
    <vt:lpwstr>2052-12.1.0.16120</vt:lpwstr>
  </property>
</Properties>
</file>