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FD3F3E" w:rsidP="00FD3F3E">
      <w:pPr>
        <w:adjustRightInd w:val="0"/>
        <w:snapToGrid w:val="0"/>
        <w:spacing w:line="360" w:lineRule="auto"/>
        <w:jc w:val="center"/>
        <w:rPr>
          <w:rFonts w:ascii="黑体" w:eastAsia="黑体" w:hAnsi="黑体"/>
          <w:noProof/>
          <w:sz w:val="32"/>
          <w:szCs w:val="32"/>
        </w:rPr>
      </w:pPr>
      <w:r w:rsidRPr="001F0454">
        <w:rPr>
          <w:rFonts w:ascii="黑体" w:eastAsia="黑体" w:hAnsi="黑体" w:hint="eastAsia"/>
          <w:noProof/>
          <w:sz w:val="32"/>
          <w:szCs w:val="32"/>
        </w:rPr>
        <w:t>广东省惠州市2023-2024学年高三上学期期末考试</w:t>
      </w:r>
    </w:p>
    <w:p w:rsidR="00FD3F3E" w:rsidRPr="001F0454" w:rsidP="00FD3F3E">
      <w:pPr>
        <w:adjustRightInd w:val="0"/>
        <w:snapToGrid w:val="0"/>
        <w:spacing w:line="360" w:lineRule="auto"/>
        <w:jc w:val="center"/>
        <w:rPr>
          <w:rFonts w:ascii="黑体" w:eastAsia="黑体" w:hAnsi="黑体"/>
          <w:noProof/>
          <w:sz w:val="32"/>
          <w:szCs w:val="32"/>
        </w:rPr>
      </w:pPr>
      <w:r>
        <w:rPr>
          <w:rFonts w:ascii="黑体" w:eastAsia="黑体" w:hAnsi="黑体" w:hint="eastAsia"/>
          <w:noProof/>
          <w:sz w:val="32"/>
          <w:szCs w:val="32"/>
        </w:rPr>
        <w:t>语文</w:t>
      </w:r>
      <w:r w:rsidRPr="001F0454">
        <w:rPr>
          <w:rFonts w:ascii="黑体" w:eastAsia="黑体" w:hAnsi="黑体" w:hint="eastAsia"/>
          <w:noProof/>
          <w:sz w:val="32"/>
          <w:szCs w:val="32"/>
        </w:rPr>
        <w:t>试题</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cs="宋体"/>
          <w:b/>
          <w:szCs w:val="21"/>
        </w:rPr>
        <w:t>一、现代文阅读（35分）</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cs="宋体"/>
          <w:b/>
          <w:szCs w:val="21"/>
        </w:rPr>
        <w:t>（一）现代文阅读I（本题共5小题，19分）</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cs="宋体"/>
          <w:szCs w:val="21"/>
        </w:rPr>
        <w:t>阅读下面的文字，完成下面小题。</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cs="楷体"/>
          <w:szCs w:val="21"/>
        </w:rPr>
        <w:t>材料一：</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自古以来，人们以为海洋有着无穷大的容量，因此认为它是陆地废弃物的天然归宿。从上世纪五十年代开始，随着化工业、核工业的发展和人口的增长，海洋成了各国有毒废料尤其是具有放射性的核废料的倾倒空间。核工业产生的废料，还有核武器和核事故产生的放射性物质，在过去的几十年间大量进入海洋。从</w:t>
      </w:r>
      <w:r w:rsidRPr="001F0454">
        <w:rPr>
          <w:rFonts w:asciiTheme="minorEastAsia" w:hAnsiTheme="minorEastAsia" w:cs="Times New Roman"/>
          <w:szCs w:val="21"/>
        </w:rPr>
        <w:t>1946</w:t>
      </w:r>
      <w:r w:rsidRPr="001F0454">
        <w:rPr>
          <w:rFonts w:asciiTheme="minorEastAsia" w:hAnsiTheme="minorEastAsia" w:cs="楷体"/>
          <w:szCs w:val="21"/>
        </w:rPr>
        <w:t>年大约</w:t>
      </w:r>
      <w:r w:rsidRPr="001F0454">
        <w:rPr>
          <w:rFonts w:asciiTheme="minorEastAsia" w:hAnsiTheme="minorEastAsia" w:cs="Times New Roman"/>
          <w:szCs w:val="21"/>
        </w:rPr>
        <w:t>80</w:t>
      </w:r>
      <w:r w:rsidRPr="001F0454">
        <w:rPr>
          <w:rFonts w:asciiTheme="minorEastAsia" w:hAnsiTheme="minorEastAsia" w:cs="楷体"/>
          <w:szCs w:val="21"/>
        </w:rPr>
        <w:t>千克低放射性的核废料在加利福尼亚投入太平洋开始，到</w:t>
      </w:r>
      <w:r w:rsidRPr="001F0454">
        <w:rPr>
          <w:rFonts w:asciiTheme="minorEastAsia" w:hAnsiTheme="minorEastAsia" w:cs="Times New Roman"/>
          <w:szCs w:val="21"/>
        </w:rPr>
        <w:t>1982</w:t>
      </w:r>
      <w:r w:rsidRPr="001F0454">
        <w:rPr>
          <w:rFonts w:asciiTheme="minorEastAsia" w:hAnsiTheme="minorEastAsia" w:cs="楷体"/>
          <w:szCs w:val="21"/>
        </w:rPr>
        <w:t>年约</w:t>
      </w:r>
      <w:r w:rsidRPr="001F0454">
        <w:rPr>
          <w:rFonts w:asciiTheme="minorEastAsia" w:hAnsiTheme="minorEastAsia" w:cs="Times New Roman"/>
          <w:szCs w:val="21"/>
        </w:rPr>
        <w:t>550</w:t>
      </w:r>
      <w:r w:rsidRPr="001F0454">
        <w:rPr>
          <w:rFonts w:asciiTheme="minorEastAsia" w:hAnsiTheme="minorEastAsia" w:cs="楷体"/>
          <w:szCs w:val="21"/>
        </w:rPr>
        <w:t>千克核废料投入大西洋的西欧陆架为止，这</w:t>
      </w:r>
      <w:r w:rsidRPr="001F0454">
        <w:rPr>
          <w:rFonts w:asciiTheme="minorEastAsia" w:hAnsiTheme="minorEastAsia" w:cs="Times New Roman"/>
          <w:szCs w:val="21"/>
        </w:rPr>
        <w:t>36</w:t>
      </w:r>
      <w:r w:rsidRPr="001F0454">
        <w:rPr>
          <w:rFonts w:asciiTheme="minorEastAsia" w:hAnsiTheme="minorEastAsia" w:cs="楷体"/>
          <w:szCs w:val="21"/>
        </w:rPr>
        <w:t>年里投入海洋的核废料，总的放射性活度高达</w:t>
      </w:r>
      <w:r w:rsidRPr="001F0454">
        <w:rPr>
          <w:rFonts w:asciiTheme="minorEastAsia" w:hAnsiTheme="minorEastAsia" w:cs="Times New Roman"/>
          <w:szCs w:val="21"/>
        </w:rPr>
        <w:t>63Bq</w:t>
      </w:r>
      <w:r w:rsidRPr="001F0454">
        <w:rPr>
          <w:rFonts w:asciiTheme="minorEastAsia" w:hAnsiTheme="minorEastAsia" w:cs="Times New Roman"/>
          <w:szCs w:val="21"/>
          <w:vertAlign w:val="superscript"/>
        </w:rPr>
        <w:t>①</w:t>
      </w:r>
      <w:r w:rsidRPr="001F0454">
        <w:rPr>
          <w:rFonts w:asciiTheme="minorEastAsia" w:hAnsiTheme="minorEastAsia" w:cs="楷体"/>
          <w:szCs w:val="21"/>
        </w:rPr>
        <w:t>，相当于每秒钟发生</w:t>
      </w:r>
      <w:r w:rsidRPr="001F0454">
        <w:rPr>
          <w:rFonts w:asciiTheme="minorEastAsia" w:hAnsiTheme="minorEastAsia" w:cs="Times New Roman"/>
          <w:szCs w:val="21"/>
        </w:rPr>
        <w:t>6.3</w:t>
      </w:r>
      <w:r w:rsidRPr="001F0454">
        <w:rPr>
          <w:rFonts w:asciiTheme="minorEastAsia" w:hAnsiTheme="minorEastAsia" w:cs="楷体"/>
          <w:szCs w:val="21"/>
        </w:rPr>
        <w:t>亿亿次核衰变的放射性。目前，大多数核废料都是装在金属桶里沉到海底，可是在上世纪的五十年代和六十年代，有些核废料不加包装就直接投入海洋。</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幸好这种危害全人类的做法，早已被制止。为了控制废物的海洋投放，</w:t>
      </w:r>
      <w:r w:rsidRPr="001F0454">
        <w:rPr>
          <w:rFonts w:asciiTheme="minorEastAsia" w:hAnsiTheme="minorEastAsia" w:cs="Times New Roman"/>
          <w:szCs w:val="21"/>
        </w:rPr>
        <w:t>1972</w:t>
      </w:r>
      <w:r w:rsidRPr="001F0454">
        <w:rPr>
          <w:rFonts w:asciiTheme="minorEastAsia" w:hAnsiTheme="minorEastAsia" w:cs="楷体"/>
          <w:szCs w:val="21"/>
        </w:rPr>
        <w:t>年全球各国在伦敦召开政府间会议并通过了《伦敦倾废公约》，约定全面禁止放射性废物投放海洋。在公约通过之后，大多数负责任的国家坚决遵守公约。此后虽然“禁而不止”的事件偶有发生，会有极个别国家将核潜艇的核反应堆废物秘密投进海洋，但总的来说，明目张胆往海洋丢弃核废料的时代已经结束。</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对于核废料，有的从开始就没有认真处理，有的装入核废料桶后投入海底，但由于遭受生物化学的腐蚀，很多也已经发生渗漏。往往前代人种下的苦果，要留给后代人去品尝。著名的比基尼环礁就是一例。</w:t>
      </w:r>
      <w:r w:rsidRPr="001F0454">
        <w:rPr>
          <w:rFonts w:asciiTheme="minorEastAsia" w:hAnsiTheme="minorEastAsia" w:cs="Times New Roman"/>
          <w:szCs w:val="21"/>
        </w:rPr>
        <w:t>1946</w:t>
      </w:r>
      <w:r w:rsidRPr="001F0454">
        <w:rPr>
          <w:rFonts w:asciiTheme="minorEastAsia" w:hAnsiTheme="minorEastAsia" w:cs="楷体"/>
          <w:szCs w:val="21"/>
        </w:rPr>
        <w:t>年</w:t>
      </w:r>
      <w:r w:rsidRPr="001F0454">
        <w:rPr>
          <w:rFonts w:asciiTheme="minorEastAsia" w:hAnsiTheme="minorEastAsia" w:cs="Times New Roman"/>
          <w:szCs w:val="21"/>
        </w:rPr>
        <w:t>7</w:t>
      </w:r>
      <w:r w:rsidRPr="001F0454">
        <w:rPr>
          <w:rFonts w:asciiTheme="minorEastAsia" w:hAnsiTheme="minorEastAsia" w:cs="楷体"/>
          <w:szCs w:val="21"/>
        </w:rPr>
        <w:t>月</w:t>
      </w:r>
      <w:r w:rsidRPr="001F0454">
        <w:rPr>
          <w:rFonts w:asciiTheme="minorEastAsia" w:hAnsiTheme="minorEastAsia" w:cs="Times New Roman"/>
          <w:szCs w:val="21"/>
        </w:rPr>
        <w:t>1</w:t>
      </w:r>
      <w:r w:rsidRPr="001F0454">
        <w:rPr>
          <w:rFonts w:asciiTheme="minorEastAsia" w:hAnsiTheme="minorEastAsia" w:cs="楷体"/>
          <w:szCs w:val="21"/>
        </w:rPr>
        <w:t>日，美国在太平洋中部马绍尔群岛的比基尼环礁进行了战后首次核爆炸试验。到上世纪九十年代，美国总共在马绍尔群岛进行了</w:t>
      </w:r>
      <w:r w:rsidRPr="001F0454">
        <w:rPr>
          <w:rFonts w:asciiTheme="minorEastAsia" w:hAnsiTheme="minorEastAsia" w:cs="Times New Roman"/>
          <w:szCs w:val="21"/>
        </w:rPr>
        <w:t>67</w:t>
      </w:r>
      <w:r w:rsidRPr="001F0454">
        <w:rPr>
          <w:rFonts w:asciiTheme="minorEastAsia" w:hAnsiTheme="minorEastAsia" w:cs="楷体"/>
          <w:szCs w:val="21"/>
        </w:rPr>
        <w:t>次试验，最大的一次爆炸量达</w:t>
      </w:r>
      <w:r w:rsidRPr="001F0454">
        <w:rPr>
          <w:rFonts w:asciiTheme="minorEastAsia" w:hAnsiTheme="minorEastAsia" w:cs="Times New Roman"/>
          <w:szCs w:val="21"/>
        </w:rPr>
        <w:t>1500</w:t>
      </w:r>
      <w:r w:rsidRPr="001F0454">
        <w:rPr>
          <w:rFonts w:asciiTheme="minorEastAsia" w:hAnsiTheme="minorEastAsia" w:cs="楷体"/>
          <w:szCs w:val="21"/>
        </w:rPr>
        <w:t>万吨，相当于</w:t>
      </w:r>
      <w:r w:rsidRPr="001F0454">
        <w:rPr>
          <w:rFonts w:asciiTheme="minorEastAsia" w:hAnsiTheme="minorEastAsia" w:cs="Times New Roman"/>
          <w:szCs w:val="21"/>
        </w:rPr>
        <w:t>1000</w:t>
      </w:r>
      <w:r w:rsidRPr="001F0454">
        <w:rPr>
          <w:rFonts w:asciiTheme="minorEastAsia" w:hAnsiTheme="minorEastAsia" w:cs="楷体"/>
          <w:szCs w:val="21"/>
        </w:rPr>
        <w:t>多颗广岛原子弹。</w:t>
      </w:r>
      <w:r w:rsidRPr="001F0454">
        <w:rPr>
          <w:rFonts w:asciiTheme="minorEastAsia" w:hAnsiTheme="minorEastAsia" w:cs="Times New Roman"/>
          <w:szCs w:val="21"/>
        </w:rPr>
        <w:t>1954</w:t>
      </w:r>
      <w:r w:rsidRPr="001F0454">
        <w:rPr>
          <w:rFonts w:asciiTheme="minorEastAsia" w:hAnsiTheme="minorEastAsia" w:cs="楷体"/>
          <w:szCs w:val="21"/>
        </w:rPr>
        <w:t>年的一次试验炸掉了比基尼两座珊瑚礁，炸出一个</w:t>
      </w:r>
      <w:r w:rsidRPr="001F0454">
        <w:rPr>
          <w:rFonts w:asciiTheme="minorEastAsia" w:hAnsiTheme="minorEastAsia" w:cs="Times New Roman"/>
          <w:szCs w:val="21"/>
        </w:rPr>
        <w:t>100</w:t>
      </w:r>
      <w:r w:rsidRPr="001F0454">
        <w:rPr>
          <w:rFonts w:asciiTheme="minorEastAsia" w:hAnsiTheme="minorEastAsia" w:cs="楷体"/>
          <w:szCs w:val="21"/>
        </w:rPr>
        <w:t>米深的大坑，这一带的岛礁受到严重的放射性污染。统计结果显示，比基尼环礁及其周边海域至少有</w:t>
      </w:r>
      <w:r w:rsidRPr="001F0454">
        <w:rPr>
          <w:rFonts w:asciiTheme="minorEastAsia" w:hAnsiTheme="minorEastAsia" w:cs="Times New Roman"/>
          <w:szCs w:val="21"/>
        </w:rPr>
        <w:t>42</w:t>
      </w:r>
      <w:r w:rsidRPr="001F0454">
        <w:rPr>
          <w:rFonts w:asciiTheme="minorEastAsia" w:hAnsiTheme="minorEastAsia" w:cs="楷体"/>
          <w:szCs w:val="21"/>
        </w:rPr>
        <w:t>种当地原有生物物种消失，其中有</w:t>
      </w:r>
      <w:r w:rsidRPr="001F0454">
        <w:rPr>
          <w:rFonts w:asciiTheme="minorEastAsia" w:hAnsiTheme="minorEastAsia" w:cs="Times New Roman"/>
          <w:szCs w:val="21"/>
        </w:rPr>
        <w:t>28</w:t>
      </w:r>
      <w:r w:rsidRPr="001F0454">
        <w:rPr>
          <w:rFonts w:asciiTheme="minorEastAsia" w:hAnsiTheme="minorEastAsia" w:cs="楷体"/>
          <w:szCs w:val="21"/>
        </w:rPr>
        <w:t>种生物出现了灭绝现象。</w:t>
      </w:r>
      <w:r w:rsidRPr="001F0454">
        <w:rPr>
          <w:rFonts w:asciiTheme="minorEastAsia" w:hAnsiTheme="minorEastAsia" w:cs="Times New Roman"/>
          <w:szCs w:val="21"/>
        </w:rPr>
        <w:t>1977</w:t>
      </w:r>
      <w:r w:rsidRPr="001F0454">
        <w:rPr>
          <w:rFonts w:asciiTheme="minorEastAsia" w:hAnsiTheme="minorEastAsia" w:cs="楷体"/>
          <w:szCs w:val="21"/>
        </w:rPr>
        <w:t>年开始，美国军人在各岛上收集被污染的表层土壤，统统投进被核试验炸出的一个深坑里，上面盖起一个穹隆状的圆顶，修起了一座名副其实的核“坟墓”。美国在海洋环境上欠债累累，何止是核废料，更何止一处马绍尔群岛。就在其本土加利福尼亚的帕洛斯弗迪斯半岛外，仅</w:t>
      </w:r>
      <w:r w:rsidRPr="001F0454">
        <w:rPr>
          <w:rFonts w:asciiTheme="minorEastAsia" w:hAnsiTheme="minorEastAsia" w:cs="Times New Roman"/>
          <w:szCs w:val="21"/>
        </w:rPr>
        <w:t>1947</w:t>
      </w:r>
      <w:r w:rsidRPr="001F0454">
        <w:rPr>
          <w:rFonts w:asciiTheme="minorEastAsia" w:hAnsiTheme="minorEastAsia" w:cs="楷体"/>
          <w:szCs w:val="21"/>
        </w:rPr>
        <w:t>—</w:t>
      </w:r>
      <w:r w:rsidRPr="001F0454">
        <w:rPr>
          <w:rFonts w:asciiTheme="minorEastAsia" w:hAnsiTheme="minorEastAsia" w:cs="Times New Roman"/>
          <w:szCs w:val="21"/>
        </w:rPr>
        <w:t>1971</w:t>
      </w:r>
      <w:r w:rsidRPr="001F0454">
        <w:rPr>
          <w:rFonts w:asciiTheme="minorEastAsia" w:hAnsiTheme="minorEastAsia" w:cs="楷体"/>
          <w:szCs w:val="21"/>
        </w:rPr>
        <w:t>年间美国就倾倒了超过</w:t>
      </w:r>
      <w:r w:rsidRPr="001F0454">
        <w:rPr>
          <w:rFonts w:asciiTheme="minorEastAsia" w:hAnsiTheme="minorEastAsia" w:cs="Times New Roman"/>
          <w:szCs w:val="21"/>
        </w:rPr>
        <w:t>100</w:t>
      </w:r>
      <w:r w:rsidRPr="001F0454">
        <w:rPr>
          <w:rFonts w:asciiTheme="minorEastAsia" w:hAnsiTheme="minorEastAsia" w:cs="楷体"/>
          <w:szCs w:val="21"/>
        </w:rPr>
        <w:t>吨的</w:t>
      </w:r>
      <w:r w:rsidRPr="001F0454">
        <w:rPr>
          <w:rFonts w:asciiTheme="minorEastAsia" w:hAnsiTheme="minorEastAsia" w:cs="Times New Roman"/>
          <w:szCs w:val="21"/>
        </w:rPr>
        <w:t>DDT</w:t>
      </w:r>
      <w:r w:rsidRPr="001F0454">
        <w:rPr>
          <w:rFonts w:asciiTheme="minorEastAsia" w:hAnsiTheme="minorEastAsia" w:cs="楷体"/>
          <w:szCs w:val="21"/>
        </w:rPr>
        <w:t>农药，导致该海域成为世界上</w:t>
      </w:r>
      <w:r w:rsidRPr="001F0454">
        <w:rPr>
          <w:rFonts w:asciiTheme="minorEastAsia" w:hAnsiTheme="minorEastAsia" w:cs="Times New Roman"/>
          <w:szCs w:val="21"/>
        </w:rPr>
        <w:t>DDT</w:t>
      </w:r>
      <w:r w:rsidRPr="001F0454">
        <w:rPr>
          <w:rFonts w:asciiTheme="minorEastAsia" w:hAnsiTheme="minorEastAsia" w:cs="楷体"/>
          <w:szCs w:val="21"/>
        </w:rPr>
        <w:t>污染最大的海区。想要解决这一问题，一种处理办法是在被污染的海底上铺砂，但是需要付出高昂的代价，可想要处理核废料，那其花费就是一个天文数字。</w:t>
      </w:r>
    </w:p>
    <w:p w:rsidR="00FD3F3E" w:rsidRPr="001F0454" w:rsidP="00FD3F3E">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1F0454">
        <w:rPr>
          <w:rFonts w:asciiTheme="minorEastAsia" w:hAnsiTheme="minorEastAsia" w:cs="楷体"/>
          <w:szCs w:val="21"/>
        </w:rPr>
        <w:t>无论对高放还是中低放核废料，至今各国的对策都还只是暂时存放。那么最终的出路又</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在哪里？核废料的最终处理，无非是“上天，入地，下海”三条出路。“上天”是指去太空，将核废料用火箭送上太空，在宇宙里稀释。这似乎是个好主意，可惜数量太大、不胜负担，再说万一发射失败，就会给全世界散布放射性物质，过于冒险。“入地”是现在讨论的重点，是目前最安全和最成熟的方法，在地下挖掘</w:t>
      </w:r>
      <w:r w:rsidRPr="001F0454">
        <w:rPr>
          <w:rFonts w:asciiTheme="minorEastAsia" w:hAnsiTheme="minorEastAsia" w:cs="Times New Roman"/>
          <w:szCs w:val="21"/>
        </w:rPr>
        <w:t>500</w:t>
      </w:r>
      <w:r w:rsidRPr="001F0454">
        <w:rPr>
          <w:rFonts w:asciiTheme="minorEastAsia" w:hAnsiTheme="minorEastAsia" w:cs="楷体"/>
          <w:szCs w:val="21"/>
        </w:rPr>
        <w:t>—</w:t>
      </w:r>
      <w:r w:rsidRPr="001F0454">
        <w:rPr>
          <w:rFonts w:asciiTheme="minorEastAsia" w:hAnsiTheme="minorEastAsia" w:cs="Times New Roman"/>
          <w:szCs w:val="21"/>
        </w:rPr>
        <w:t>1000</w:t>
      </w:r>
      <w:r w:rsidRPr="001F0454">
        <w:rPr>
          <w:rFonts w:asciiTheme="minorEastAsia" w:hAnsiTheme="minorEastAsia" w:cs="楷体"/>
          <w:szCs w:val="21"/>
        </w:rPr>
        <w:t>米深的隧道来储存高放射性废弃物，估计能有几十万年以上的稳定性，但是不清楚的是深层地下水的可靠程度，弄不好会导致放射性物质的流动。剩下的“下海”很有吸引力，一种办法是送入大洋底里的红黏土层，因为在历史上这里有上百万年的稳定性。世界海洋各不相同，有发生“深海风暴”的洋底，也有地质稳定的红黏土区，如果能在深海找到长期安全和切实可行的核废料处理方案，将是海洋地质学对人类的重要贡献。但我们至今对深海地质的了解过于肤浅，难以应对全人类生命攸关的重大问题。现在我们迫切需要催马加鞭，尽早拿出合格的</w:t>
      </w:r>
      <w:r>
        <w:rPr>
          <w:rFonts w:asciiTheme="minorEastAsia" w:hAnsiTheme="minorEastAsia" w:cs="楷体"/>
          <w:szCs w:val="21"/>
        </w:rPr>
        <w:t>〖答 案〗</w:t>
      </w:r>
      <w:r w:rsidRPr="001F0454">
        <w:rPr>
          <w:rFonts w:asciiTheme="minorEastAsia" w:hAnsiTheme="minorEastAsia" w:cs="楷体"/>
          <w:szCs w:val="21"/>
        </w:rPr>
        <w:t>来。</w:t>
      </w:r>
    </w:p>
    <w:p w:rsidR="00FD3F3E" w:rsidRPr="001F0454" w:rsidP="00FD3F3E">
      <w:pPr>
        <w:adjustRightInd w:val="0"/>
        <w:snapToGrid w:val="0"/>
        <w:spacing w:line="360" w:lineRule="auto"/>
        <w:ind w:firstLine="420"/>
        <w:jc w:val="right"/>
        <w:rPr>
          <w:rFonts w:asciiTheme="minorEastAsia" w:hAnsiTheme="minorEastAsia"/>
          <w:szCs w:val="21"/>
        </w:rPr>
      </w:pPr>
      <w:r w:rsidRPr="001F0454">
        <w:rPr>
          <w:rFonts w:asciiTheme="minorEastAsia" w:hAnsiTheme="minorEastAsia" w:cs="楷体"/>
          <w:szCs w:val="21"/>
        </w:rPr>
        <w:t>（摘编自汪品先《深海浅说》）</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cs="楷体"/>
          <w:szCs w:val="21"/>
        </w:rPr>
        <w:t>材料二：</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根据放射性的高低，核废料分为高放和中低放两类，处理方式各有不同。中低放核废料主要是指在核设施运行过程中产生的一些工具、手套、服装等，以及核电站运行产生的废水和气体。这些核废料的放射性相对较低，一般经过固化或稳定化后，储存在地表或浅层地下的设施中，等待其自然衰变至安全水平。</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高放核废料主要是指从核反应堆中取出的已经燃尽的核燃料，以及核废料的再处理产物。这些核废料的放射性极高，需要长期隔离和储存，以防止其对人类和环境造成危害。作为负责任的大国，目前我国对高放核废料处理的方式主要是对其进行玻璃固化后密封在隔离辐射的容器中，然后埋进</w:t>
      </w:r>
      <w:r w:rsidRPr="001F0454">
        <w:rPr>
          <w:rFonts w:asciiTheme="minorEastAsia" w:hAnsiTheme="minorEastAsia" w:cs="Times New Roman"/>
          <w:szCs w:val="21"/>
        </w:rPr>
        <w:t>500</w:t>
      </w:r>
      <w:r w:rsidRPr="001F0454">
        <w:rPr>
          <w:rFonts w:asciiTheme="minorEastAsia" w:hAnsiTheme="minorEastAsia" w:cs="楷体"/>
          <w:szCs w:val="21"/>
        </w:rPr>
        <w:t>到</w:t>
      </w:r>
      <w:r w:rsidRPr="001F0454">
        <w:rPr>
          <w:rFonts w:asciiTheme="minorEastAsia" w:hAnsiTheme="minorEastAsia" w:cs="Times New Roman"/>
          <w:szCs w:val="21"/>
        </w:rPr>
        <w:t>1000</w:t>
      </w:r>
      <w:r w:rsidRPr="001F0454">
        <w:rPr>
          <w:rFonts w:asciiTheme="minorEastAsia" w:hAnsiTheme="minorEastAsia" w:cs="楷体"/>
          <w:szCs w:val="21"/>
        </w:rPr>
        <w:t>米深的地下处置库内，处于这一位置的地下处置库在</w:t>
      </w:r>
      <w:r w:rsidRPr="001F0454">
        <w:rPr>
          <w:rFonts w:asciiTheme="minorEastAsia" w:hAnsiTheme="minorEastAsia" w:cs="Times New Roman"/>
          <w:szCs w:val="21"/>
        </w:rPr>
        <w:t>10</w:t>
      </w:r>
      <w:r w:rsidRPr="001F0454">
        <w:rPr>
          <w:rFonts w:asciiTheme="minorEastAsia" w:hAnsiTheme="minorEastAsia" w:cs="楷体"/>
          <w:szCs w:val="21"/>
        </w:rPr>
        <w:t>万年以内几乎不会因为各种地质条件而受到影响。</w:t>
      </w:r>
    </w:p>
    <w:p w:rsidR="00FD3F3E" w:rsidRPr="001F0454" w:rsidP="00FD3F3E">
      <w:pPr>
        <w:adjustRightInd w:val="0"/>
        <w:snapToGrid w:val="0"/>
        <w:spacing w:line="360" w:lineRule="auto"/>
        <w:ind w:firstLine="420"/>
        <w:jc w:val="left"/>
        <w:rPr>
          <w:rFonts w:asciiTheme="minorEastAsia" w:hAnsiTheme="minorEastAsia"/>
          <w:szCs w:val="21"/>
        </w:rPr>
      </w:pPr>
      <w:r w:rsidRPr="001F0454">
        <w:rPr>
          <w:rFonts w:asciiTheme="minorEastAsia" w:hAnsiTheme="minorEastAsia" w:cs="楷体"/>
          <w:szCs w:val="21"/>
        </w:rPr>
        <w:t>目前中国的核废料处理技术已经达到了国际先进水平，但仍面临着挑战和困难。核废料的处理和处置需要高昂的成本。据估计中国每处理一吨高放核废料，需要花费约</w:t>
      </w:r>
      <w:r w:rsidRPr="001F0454">
        <w:rPr>
          <w:rFonts w:asciiTheme="minorEastAsia" w:hAnsiTheme="minorEastAsia" w:cs="Times New Roman"/>
          <w:szCs w:val="21"/>
        </w:rPr>
        <w:t>50</w:t>
      </w:r>
      <w:r w:rsidRPr="001F0454">
        <w:rPr>
          <w:rFonts w:asciiTheme="minorEastAsia" w:hAnsiTheme="minorEastAsia" w:cs="楷体"/>
          <w:szCs w:val="21"/>
        </w:rPr>
        <w:t>万美元，而每建设一座深层地下处置库，需要花费约</w:t>
      </w:r>
      <w:r w:rsidRPr="001F0454">
        <w:rPr>
          <w:rFonts w:asciiTheme="minorEastAsia" w:hAnsiTheme="minorEastAsia" w:cs="Times New Roman"/>
          <w:szCs w:val="21"/>
        </w:rPr>
        <w:t>100</w:t>
      </w:r>
      <w:r w:rsidRPr="001F0454">
        <w:rPr>
          <w:rFonts w:asciiTheme="minorEastAsia" w:hAnsiTheme="minorEastAsia" w:cs="楷体"/>
          <w:szCs w:val="21"/>
        </w:rPr>
        <w:t>亿美元。同时，核废料的处理和处置还需要公众的理解和支持。由于核废料的危险性和敏感性，很多人对核废料的处理和处置持有担忧和恐惧的态度，不愿意接受在自己的附近建设核废料储存库或处置场。</w:t>
      </w:r>
    </w:p>
    <w:p w:rsidR="00FD3F3E" w:rsidRPr="001F0454" w:rsidP="00FD3F3E">
      <w:pPr>
        <w:adjustRightInd w:val="0"/>
        <w:snapToGrid w:val="0"/>
        <w:spacing w:line="360" w:lineRule="auto"/>
        <w:ind w:firstLine="420"/>
        <w:jc w:val="right"/>
        <w:rPr>
          <w:rFonts w:asciiTheme="minorEastAsia" w:hAnsiTheme="minorEastAsia"/>
          <w:szCs w:val="21"/>
        </w:rPr>
      </w:pPr>
      <w:r w:rsidRPr="001F0454">
        <w:rPr>
          <w:rFonts w:asciiTheme="minorEastAsia" w:hAnsiTheme="minorEastAsia" w:cs="楷体"/>
          <w:szCs w:val="21"/>
        </w:rPr>
        <w:t>（摘编自《中国每年产生</w:t>
      </w:r>
      <w:r w:rsidRPr="001F0454">
        <w:rPr>
          <w:rFonts w:asciiTheme="minorEastAsia" w:hAnsiTheme="minorEastAsia" w:cs="Times New Roman"/>
          <w:szCs w:val="21"/>
        </w:rPr>
        <w:t>3500</w:t>
      </w:r>
      <w:r w:rsidRPr="001F0454">
        <w:rPr>
          <w:rFonts w:asciiTheme="minorEastAsia" w:hAnsiTheme="minorEastAsia" w:cs="楷体"/>
          <w:szCs w:val="21"/>
        </w:rPr>
        <w:t>吨核废料，是如何处理的？》）</w:t>
      </w:r>
    </w:p>
    <w:p w:rsidR="00FD3F3E" w:rsidRPr="001F0454" w:rsidP="00FD3F3E">
      <w:pPr>
        <w:adjustRightInd w:val="0"/>
        <w:snapToGrid w:val="0"/>
        <w:spacing w:line="360" w:lineRule="auto"/>
        <w:jc w:val="left"/>
        <w:rPr>
          <w:rFonts w:asciiTheme="minorEastAsia" w:hAnsiTheme="minorEastAsia"/>
          <w:szCs w:val="21"/>
        </w:rPr>
      </w:pPr>
      <w:r>
        <w:rPr>
          <w:rFonts w:asciiTheme="minorEastAsia" w:hAnsiTheme="minorEastAsia" w:cs="宋体"/>
          <w:szCs w:val="21"/>
        </w:rPr>
        <w:t>〖备 注〗</w:t>
      </w:r>
      <w:r>
        <w:rPr>
          <w:rFonts w:asciiTheme="minorEastAsia" w:hAnsiTheme="minorEastAsia" w:cs="宋体" w:hint="eastAsia"/>
          <w:szCs w:val="21"/>
        </w:rPr>
        <w:t>①</w:t>
      </w:r>
      <w:r w:rsidRPr="001F0454">
        <w:rPr>
          <w:rFonts w:asciiTheme="minorEastAsia" w:hAnsiTheme="minorEastAsia" w:cs="Times New Roman"/>
          <w:szCs w:val="21"/>
        </w:rPr>
        <w:t>Bq</w:t>
      </w:r>
      <w:r w:rsidRPr="001F0454">
        <w:rPr>
          <w:rFonts w:asciiTheme="minorEastAsia" w:hAnsiTheme="minorEastAsia" w:cs="宋体"/>
          <w:szCs w:val="21"/>
        </w:rPr>
        <w:t>：放射性活度的国际单位，简称贝可。</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szCs w:val="21"/>
        </w:rPr>
        <w:t>1</w:t>
      </w:r>
      <w:r>
        <w:rPr>
          <w:rFonts w:asciiTheme="minorEastAsia" w:hAnsiTheme="minorEastAsia"/>
          <w:szCs w:val="21"/>
        </w:rPr>
        <w:t>.</w:t>
      </w:r>
      <w:r w:rsidRPr="001F0454">
        <w:rPr>
          <w:rFonts w:asciiTheme="minorEastAsia" w:hAnsiTheme="minorEastAsia" w:cs="宋体"/>
          <w:szCs w:val="21"/>
        </w:rPr>
        <w:t>下列对原文相关内容的理解和分析，不正确的一项是（    ）</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A</w:t>
      </w:r>
      <w:r>
        <w:rPr>
          <w:rFonts w:asciiTheme="minorEastAsia" w:hAnsiTheme="minorEastAsia"/>
          <w:szCs w:val="21"/>
        </w:rPr>
        <w:t>.</w:t>
      </w:r>
      <w:r w:rsidRPr="001F0454">
        <w:rPr>
          <w:rFonts w:asciiTheme="minorEastAsia" w:hAnsiTheme="minorEastAsia" w:cs="宋体"/>
          <w:szCs w:val="21"/>
        </w:rPr>
        <w:t>被装进金属桶沉入海底的核废料仍有泄露和扩散的可能，著名的比基尼环礁核污染就是一个典型例子。</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B</w:t>
      </w:r>
      <w:r>
        <w:rPr>
          <w:rFonts w:asciiTheme="minorEastAsia" w:hAnsiTheme="minorEastAsia"/>
          <w:szCs w:val="21"/>
        </w:rPr>
        <w:t>.</w:t>
      </w:r>
      <w:r w:rsidRPr="001F0454">
        <w:rPr>
          <w:rFonts w:asciiTheme="minorEastAsia" w:hAnsiTheme="minorEastAsia" w:cs="宋体"/>
          <w:szCs w:val="21"/>
        </w:rPr>
        <w:t>为控制废物的海洋投放，各国通过了《伦敦倾废公约》，该公约约定全面禁止放射性废物投放海洋，已经取得了一定的成效。</w:t>
      </w:r>
    </w:p>
    <w:p w:rsidR="00FD3F3E" w:rsidRPr="001F0454" w:rsidP="00FD3F3E">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1F0454">
        <w:rPr>
          <w:rFonts w:asciiTheme="minorEastAsia" w:hAnsiTheme="minorEastAsia"/>
          <w:szCs w:val="21"/>
        </w:rPr>
        <w:t>C</w:t>
      </w:r>
      <w:r>
        <w:rPr>
          <w:rFonts w:asciiTheme="minorEastAsia" w:hAnsiTheme="minorEastAsia"/>
          <w:szCs w:val="21"/>
        </w:rPr>
        <w:t>.</w:t>
      </w:r>
      <w:r w:rsidRPr="001F0454">
        <w:rPr>
          <w:rFonts w:asciiTheme="minorEastAsia" w:hAnsiTheme="minorEastAsia" w:cs="宋体"/>
          <w:szCs w:val="21"/>
        </w:rPr>
        <w:t>美国出现了世界上</w:t>
      </w:r>
      <w:r w:rsidRPr="001F0454">
        <w:rPr>
          <w:rFonts w:asciiTheme="minorEastAsia" w:hAnsiTheme="minorEastAsia" w:cs="Times New Roman"/>
          <w:szCs w:val="21"/>
        </w:rPr>
        <w:t>DDT</w:t>
      </w:r>
      <w:r w:rsidRPr="001F0454">
        <w:rPr>
          <w:rFonts w:asciiTheme="minorEastAsia" w:hAnsiTheme="minorEastAsia" w:cs="宋体"/>
          <w:szCs w:val="21"/>
        </w:rPr>
        <w:t>污染最大的海区，可以采取铺砂的措施处理，但所需费用巨大。</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D</w:t>
      </w:r>
      <w:r>
        <w:rPr>
          <w:rFonts w:asciiTheme="minorEastAsia" w:hAnsiTheme="minorEastAsia"/>
          <w:szCs w:val="21"/>
        </w:rPr>
        <w:t>.</w:t>
      </w:r>
      <w:r w:rsidRPr="001F0454">
        <w:rPr>
          <w:rFonts w:asciiTheme="minorEastAsia" w:hAnsiTheme="minorEastAsia" w:cs="宋体"/>
          <w:szCs w:val="21"/>
        </w:rPr>
        <w:t>如何实现对放射性废弃物永久安全存放，目前包括中美在内的各国都还没有寻找到有效措施来彻底解决这一问题。</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szCs w:val="21"/>
        </w:rPr>
        <w:t>2</w:t>
      </w:r>
      <w:r>
        <w:rPr>
          <w:rFonts w:asciiTheme="minorEastAsia" w:hAnsiTheme="minorEastAsia"/>
          <w:szCs w:val="21"/>
        </w:rPr>
        <w:t>.</w:t>
      </w:r>
      <w:r w:rsidRPr="001F0454">
        <w:rPr>
          <w:rFonts w:asciiTheme="minorEastAsia" w:hAnsiTheme="minorEastAsia" w:cs="宋体"/>
          <w:szCs w:val="21"/>
        </w:rPr>
        <w:t>下列对原文相关内容的分析和评价，不正确的一项是（    ）</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A</w:t>
      </w:r>
      <w:r>
        <w:rPr>
          <w:rFonts w:asciiTheme="minorEastAsia" w:hAnsiTheme="minorEastAsia"/>
          <w:szCs w:val="21"/>
        </w:rPr>
        <w:t>.</w:t>
      </w:r>
      <w:r w:rsidRPr="001F0454">
        <w:rPr>
          <w:rFonts w:asciiTheme="minorEastAsia" w:hAnsiTheme="minorEastAsia" w:cs="宋体"/>
          <w:szCs w:val="21"/>
        </w:rPr>
        <w:t>材料一第二段中的“禁而不止”和第三段的核“坟墓”，两处引号作用不同，前者起强调作用，后者表特殊含义。</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B</w:t>
      </w:r>
      <w:r>
        <w:rPr>
          <w:rFonts w:asciiTheme="minorEastAsia" w:hAnsiTheme="minorEastAsia"/>
          <w:szCs w:val="21"/>
        </w:rPr>
        <w:t>.</w:t>
      </w:r>
      <w:r w:rsidRPr="001F0454">
        <w:rPr>
          <w:rFonts w:asciiTheme="minorEastAsia" w:hAnsiTheme="minorEastAsia" w:cs="宋体"/>
          <w:szCs w:val="21"/>
        </w:rPr>
        <w:t>为增强说服力，两则材料均运用了列数字的方法，例如材料一第三段列举相关数据，说明美国对环境保护的漠视。</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C</w:t>
      </w:r>
      <w:r>
        <w:rPr>
          <w:rFonts w:asciiTheme="minorEastAsia" w:hAnsiTheme="minorEastAsia"/>
          <w:szCs w:val="21"/>
        </w:rPr>
        <w:t>.</w:t>
      </w:r>
      <w:r w:rsidRPr="001F0454">
        <w:rPr>
          <w:rFonts w:asciiTheme="minorEastAsia" w:hAnsiTheme="minorEastAsia" w:cs="宋体"/>
          <w:szCs w:val="21"/>
        </w:rPr>
        <w:t>材料二介绍了我国处理核废料的方法，既肯定了我国核废料处理技术的先进性，也客观陈述了目前仍面临的困难。</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D</w:t>
      </w:r>
      <w:r>
        <w:rPr>
          <w:rFonts w:asciiTheme="minorEastAsia" w:hAnsiTheme="minorEastAsia"/>
          <w:szCs w:val="21"/>
        </w:rPr>
        <w:t>.</w:t>
      </w:r>
      <w:r w:rsidRPr="001F0454">
        <w:rPr>
          <w:rFonts w:asciiTheme="minorEastAsia" w:hAnsiTheme="minorEastAsia" w:cs="宋体"/>
          <w:szCs w:val="21"/>
        </w:rPr>
        <w:t>文章认为，人们把海洋当作陆地废弃物的天然归宿有其合理性，但前提是不能够倾倒污染海洋环境的放射性废物。</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szCs w:val="21"/>
        </w:rPr>
        <w:t>3</w:t>
      </w:r>
      <w:r>
        <w:rPr>
          <w:rFonts w:asciiTheme="minorEastAsia" w:hAnsiTheme="minorEastAsia"/>
          <w:szCs w:val="21"/>
        </w:rPr>
        <w:t>.</w:t>
      </w:r>
      <w:r w:rsidRPr="001F0454">
        <w:rPr>
          <w:rFonts w:asciiTheme="minorEastAsia" w:hAnsiTheme="minorEastAsia" w:cs="宋体"/>
          <w:szCs w:val="21"/>
        </w:rPr>
        <w:t>下列污染事件中与比基尼环礁事件性质不相同的一项是（    ）</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A</w:t>
      </w:r>
      <w:r>
        <w:rPr>
          <w:rFonts w:asciiTheme="minorEastAsia" w:hAnsiTheme="minorEastAsia"/>
          <w:szCs w:val="21"/>
        </w:rPr>
        <w:t>.</w:t>
      </w:r>
      <w:r w:rsidRPr="001F0454">
        <w:rPr>
          <w:rFonts w:asciiTheme="minorEastAsia" w:hAnsiTheme="minorEastAsia" w:cs="宋体"/>
          <w:szCs w:val="21"/>
        </w:rPr>
        <w:t>美国东北部和加拿大东南部是西半球工业最发达的地区，每年向大气中排放二氧化硫</w:t>
      </w:r>
      <w:r w:rsidRPr="001F0454">
        <w:rPr>
          <w:rFonts w:asciiTheme="minorEastAsia" w:hAnsiTheme="minorEastAsia" w:cs="Times New Roman"/>
          <w:szCs w:val="21"/>
        </w:rPr>
        <w:t>2500</w:t>
      </w:r>
      <w:r w:rsidRPr="001F0454">
        <w:rPr>
          <w:rFonts w:asciiTheme="minorEastAsia" w:hAnsiTheme="minorEastAsia" w:cs="宋体"/>
          <w:szCs w:val="21"/>
        </w:rPr>
        <w:t>多万吨。七十年代开始，这些地区出现了大面积酸雨区，多个湖泊池塘漂浮死鱼，湖滨树木枯萎。</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B</w:t>
      </w:r>
      <w:r>
        <w:rPr>
          <w:rFonts w:asciiTheme="minorEastAsia" w:hAnsiTheme="minorEastAsia"/>
          <w:szCs w:val="21"/>
        </w:rPr>
        <w:t>.</w:t>
      </w:r>
      <w:r w:rsidRPr="001F0454">
        <w:rPr>
          <w:rFonts w:asciiTheme="minorEastAsia" w:hAnsiTheme="minorEastAsia" w:cs="Times New Roman"/>
          <w:szCs w:val="21"/>
        </w:rPr>
        <w:t>1978</w:t>
      </w:r>
      <w:r w:rsidRPr="001F0454">
        <w:rPr>
          <w:rFonts w:asciiTheme="minorEastAsia" w:hAnsiTheme="minorEastAsia" w:cs="宋体"/>
          <w:szCs w:val="21"/>
        </w:rPr>
        <w:t>年</w:t>
      </w:r>
      <w:r w:rsidRPr="001F0454">
        <w:rPr>
          <w:rFonts w:asciiTheme="minorEastAsia" w:hAnsiTheme="minorEastAsia" w:cs="Times New Roman"/>
          <w:szCs w:val="21"/>
        </w:rPr>
        <w:t>3</w:t>
      </w:r>
      <w:r w:rsidRPr="001F0454">
        <w:rPr>
          <w:rFonts w:asciiTheme="minorEastAsia" w:hAnsiTheme="minorEastAsia" w:cs="宋体"/>
          <w:szCs w:val="21"/>
        </w:rPr>
        <w:t>月</w:t>
      </w:r>
      <w:r w:rsidRPr="001F0454">
        <w:rPr>
          <w:rFonts w:asciiTheme="minorEastAsia" w:hAnsiTheme="minorEastAsia" w:cs="Times New Roman"/>
          <w:szCs w:val="21"/>
        </w:rPr>
        <w:t>16</w:t>
      </w:r>
      <w:r w:rsidRPr="001F0454">
        <w:rPr>
          <w:rFonts w:asciiTheme="minorEastAsia" w:hAnsiTheme="minorEastAsia" w:cs="宋体"/>
          <w:szCs w:val="21"/>
        </w:rPr>
        <w:t>日，美国</w:t>
      </w:r>
      <w:r w:rsidRPr="001F0454">
        <w:rPr>
          <w:rFonts w:asciiTheme="minorEastAsia" w:hAnsiTheme="minorEastAsia" w:cs="Times New Roman"/>
          <w:szCs w:val="21"/>
        </w:rPr>
        <w:t>22</w:t>
      </w:r>
      <w:r w:rsidRPr="001F0454">
        <w:rPr>
          <w:rFonts w:asciiTheme="minorEastAsia" w:hAnsiTheme="minorEastAsia" w:cs="宋体"/>
          <w:szCs w:val="21"/>
        </w:rPr>
        <w:t>万吨的超级油轮“亚莫克卡迪兹”号航行至法国布列塔尼海岸触礁沉没，漏出原油</w:t>
      </w:r>
      <w:r w:rsidRPr="001F0454">
        <w:rPr>
          <w:rFonts w:asciiTheme="minorEastAsia" w:hAnsiTheme="minorEastAsia" w:cs="Times New Roman"/>
          <w:szCs w:val="21"/>
        </w:rPr>
        <w:t>22.4</w:t>
      </w:r>
      <w:r w:rsidRPr="001F0454">
        <w:rPr>
          <w:rFonts w:asciiTheme="minorEastAsia" w:hAnsiTheme="minorEastAsia" w:cs="宋体"/>
          <w:szCs w:val="21"/>
        </w:rPr>
        <w:t>万吨，污染了</w:t>
      </w:r>
      <w:r w:rsidRPr="001F0454">
        <w:rPr>
          <w:rFonts w:asciiTheme="minorEastAsia" w:hAnsiTheme="minorEastAsia" w:cs="Times New Roman"/>
          <w:szCs w:val="21"/>
        </w:rPr>
        <w:t>350</w:t>
      </w:r>
      <w:r w:rsidRPr="001F0454">
        <w:rPr>
          <w:rFonts w:asciiTheme="minorEastAsia" w:hAnsiTheme="minorEastAsia" w:cs="宋体"/>
          <w:szCs w:val="21"/>
        </w:rPr>
        <w:t>公里长的海岸带，仅牡蛎就死掉</w:t>
      </w:r>
      <w:r w:rsidRPr="001F0454">
        <w:rPr>
          <w:rFonts w:asciiTheme="minorEastAsia" w:hAnsiTheme="minorEastAsia" w:cs="Times New Roman"/>
          <w:szCs w:val="21"/>
        </w:rPr>
        <w:t>9000</w:t>
      </w:r>
      <w:r w:rsidRPr="001F0454">
        <w:rPr>
          <w:rFonts w:asciiTheme="minorEastAsia" w:hAnsiTheme="minorEastAsia" w:cs="宋体"/>
          <w:szCs w:val="21"/>
        </w:rPr>
        <w:t>多吨，海鸟死亡</w:t>
      </w:r>
      <w:r w:rsidRPr="001F0454">
        <w:rPr>
          <w:rFonts w:asciiTheme="minorEastAsia" w:hAnsiTheme="minorEastAsia" w:cs="Times New Roman"/>
          <w:szCs w:val="21"/>
        </w:rPr>
        <w:t>2</w:t>
      </w:r>
      <w:r w:rsidRPr="001F0454">
        <w:rPr>
          <w:rFonts w:asciiTheme="minorEastAsia" w:hAnsiTheme="minorEastAsia" w:cs="宋体"/>
          <w:szCs w:val="21"/>
        </w:rPr>
        <w:t>万多吨。</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C</w:t>
      </w:r>
      <w:r>
        <w:rPr>
          <w:rFonts w:asciiTheme="minorEastAsia" w:hAnsiTheme="minorEastAsia"/>
          <w:szCs w:val="21"/>
        </w:rPr>
        <w:t>.</w:t>
      </w:r>
      <w:r w:rsidRPr="001F0454">
        <w:rPr>
          <w:rFonts w:asciiTheme="minorEastAsia" w:hAnsiTheme="minorEastAsia" w:cs="宋体"/>
          <w:szCs w:val="21"/>
        </w:rPr>
        <w:t>二十世纪五十年代，日本调查研究发现，水俣病致病原因是当地一家化肥厂在生产氯乙烯和醋酸乙烯时，采用成本低的汞催化剂工艺，把大量含有有机汞的废水排入水俣湾，使鱼中毒，人和猫、狗吃了毒鱼生病而死。</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szCs w:val="21"/>
        </w:rPr>
        <w:t>D</w:t>
      </w:r>
      <w:r>
        <w:rPr>
          <w:rFonts w:asciiTheme="minorEastAsia" w:hAnsiTheme="minorEastAsia"/>
          <w:szCs w:val="21"/>
        </w:rPr>
        <w:t>.</w:t>
      </w:r>
      <w:r w:rsidRPr="001F0454">
        <w:rPr>
          <w:rFonts w:asciiTheme="minorEastAsia" w:hAnsiTheme="minorEastAsia" w:cs="Times New Roman"/>
          <w:szCs w:val="21"/>
        </w:rPr>
        <w:t>2023</w:t>
      </w:r>
      <w:r w:rsidRPr="001F0454">
        <w:rPr>
          <w:rFonts w:asciiTheme="minorEastAsia" w:hAnsiTheme="minorEastAsia" w:cs="宋体"/>
          <w:szCs w:val="21"/>
        </w:rPr>
        <w:t>年</w:t>
      </w:r>
      <w:r w:rsidRPr="001F0454">
        <w:rPr>
          <w:rFonts w:asciiTheme="minorEastAsia" w:hAnsiTheme="minorEastAsia" w:cs="Times New Roman"/>
          <w:szCs w:val="21"/>
        </w:rPr>
        <w:t>8</w:t>
      </w:r>
      <w:r w:rsidRPr="001F0454">
        <w:rPr>
          <w:rFonts w:asciiTheme="minorEastAsia" w:hAnsiTheme="minorEastAsia" w:cs="宋体"/>
          <w:szCs w:val="21"/>
        </w:rPr>
        <w:t>月</w:t>
      </w:r>
      <w:r w:rsidRPr="001F0454">
        <w:rPr>
          <w:rFonts w:asciiTheme="minorEastAsia" w:hAnsiTheme="minorEastAsia" w:cs="Times New Roman"/>
          <w:szCs w:val="21"/>
        </w:rPr>
        <w:t>24</w:t>
      </w:r>
      <w:r w:rsidRPr="001F0454">
        <w:rPr>
          <w:rFonts w:asciiTheme="minorEastAsia" w:hAnsiTheme="minorEastAsia" w:cs="宋体"/>
          <w:szCs w:val="21"/>
        </w:rPr>
        <w:t>日</w:t>
      </w:r>
      <w:r w:rsidRPr="001F0454">
        <w:rPr>
          <w:rFonts w:asciiTheme="minorEastAsia" w:hAnsiTheme="minorEastAsia" w:cs="Times New Roman"/>
          <w:szCs w:val="21"/>
        </w:rPr>
        <w:t>13</w:t>
      </w:r>
      <w:r w:rsidRPr="001F0454">
        <w:rPr>
          <w:rFonts w:asciiTheme="minorEastAsia" w:hAnsiTheme="minorEastAsia" w:cs="宋体"/>
          <w:szCs w:val="21"/>
        </w:rPr>
        <w:t>点，日本政府根据“当天的天气气候、水文条件等因素”将</w:t>
      </w:r>
      <w:r w:rsidRPr="001F0454">
        <w:rPr>
          <w:rFonts w:asciiTheme="minorEastAsia" w:hAnsiTheme="minorEastAsia" w:cs="Times New Roman"/>
          <w:szCs w:val="21"/>
        </w:rPr>
        <w:t>200</w:t>
      </w:r>
      <w:r w:rsidRPr="001F0454">
        <w:rPr>
          <w:rFonts w:asciiTheme="minorEastAsia" w:hAnsiTheme="minorEastAsia" w:cs="宋体"/>
          <w:szCs w:val="21"/>
        </w:rPr>
        <w:t>吨福岛第一核电站核污染水排入大海，预计</w:t>
      </w:r>
      <w:r w:rsidRPr="001F0454">
        <w:rPr>
          <w:rFonts w:asciiTheme="minorEastAsia" w:hAnsiTheme="minorEastAsia" w:cs="Times New Roman"/>
          <w:szCs w:val="21"/>
        </w:rPr>
        <w:t>2023</w:t>
      </w:r>
      <w:r w:rsidRPr="001F0454">
        <w:rPr>
          <w:rFonts w:asciiTheme="minorEastAsia" w:hAnsiTheme="minorEastAsia" w:cs="宋体"/>
          <w:szCs w:val="21"/>
        </w:rPr>
        <w:t>年分</w:t>
      </w:r>
      <w:r w:rsidRPr="001F0454">
        <w:rPr>
          <w:rFonts w:asciiTheme="minorEastAsia" w:hAnsiTheme="minorEastAsia" w:cs="Times New Roman"/>
          <w:szCs w:val="21"/>
        </w:rPr>
        <w:t>4</w:t>
      </w:r>
      <w:r w:rsidRPr="001F0454">
        <w:rPr>
          <w:rFonts w:asciiTheme="minorEastAsia" w:hAnsiTheme="minorEastAsia" w:cs="宋体"/>
          <w:szCs w:val="21"/>
        </w:rPr>
        <w:t>次排放</w:t>
      </w:r>
      <w:r w:rsidRPr="001F0454">
        <w:rPr>
          <w:rFonts w:asciiTheme="minorEastAsia" w:hAnsiTheme="minorEastAsia" w:cs="Times New Roman"/>
          <w:szCs w:val="21"/>
        </w:rPr>
        <w:t>3.12</w:t>
      </w:r>
      <w:r w:rsidRPr="001F0454">
        <w:rPr>
          <w:rFonts w:asciiTheme="minorEastAsia" w:hAnsiTheme="minorEastAsia" w:cs="宋体"/>
          <w:szCs w:val="21"/>
        </w:rPr>
        <w:t>万吨。</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szCs w:val="21"/>
        </w:rPr>
        <w:t>4</w:t>
      </w:r>
      <w:r>
        <w:rPr>
          <w:rFonts w:asciiTheme="minorEastAsia" w:hAnsiTheme="minorEastAsia"/>
          <w:szCs w:val="21"/>
        </w:rPr>
        <w:t>.</w:t>
      </w:r>
      <w:r w:rsidRPr="001F0454">
        <w:rPr>
          <w:rFonts w:asciiTheme="minorEastAsia" w:hAnsiTheme="minorEastAsia" w:cs="宋体"/>
          <w:szCs w:val="21"/>
        </w:rPr>
        <w:t>中国为什么会采用“固化密封，深埋地下”这一方法来处理高放核废料？请结合两则材料，简要分析。</w:t>
      </w:r>
    </w:p>
    <w:p w:rsidR="00FD3F3E" w:rsidRPr="001F0454" w:rsidP="00FD3F3E">
      <w:pPr>
        <w:adjustRightInd w:val="0"/>
        <w:snapToGrid w:val="0"/>
        <w:spacing w:line="360" w:lineRule="auto"/>
        <w:jc w:val="left"/>
        <w:rPr>
          <w:rFonts w:asciiTheme="minorEastAsia" w:hAnsiTheme="minorEastAsia"/>
          <w:szCs w:val="21"/>
        </w:rPr>
      </w:pPr>
      <w:r w:rsidRPr="001F0454">
        <w:rPr>
          <w:rFonts w:asciiTheme="minorEastAsia" w:hAnsiTheme="minorEastAsia"/>
          <w:szCs w:val="21"/>
        </w:rPr>
        <w:t>5</w:t>
      </w:r>
      <w:r>
        <w:rPr>
          <w:rFonts w:asciiTheme="minorEastAsia" w:hAnsiTheme="minorEastAsia"/>
          <w:szCs w:val="21"/>
        </w:rPr>
        <w:t>.</w:t>
      </w:r>
      <w:r w:rsidRPr="001F0454">
        <w:rPr>
          <w:rFonts w:asciiTheme="minorEastAsia" w:hAnsiTheme="minorEastAsia" w:cs="宋体"/>
          <w:szCs w:val="21"/>
        </w:rPr>
        <w:t>材料一摘编自著名海洋地质学家汪品先院士撰写的《深海浅说》一书，名曰“浅说”，实则深入浅出，堪称目前国内最为全面且精准的海洋科普力作。请结合文本分析科普文的“科学性”与“普及性”体现在哪些方面。</w:t>
      </w:r>
    </w:p>
    <w:p w:rsidR="00FD3F3E" w:rsidP="00FD3F3E">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1F0454">
        <w:rPr>
          <w:rFonts w:asciiTheme="minorEastAsia" w:hAnsiTheme="minorEastAsia"/>
          <w:szCs w:val="21"/>
        </w:rPr>
        <w:t xml:space="preserve">1.A </w:t>
      </w:r>
      <w:r w:rsidRPr="001F0454">
        <w:rPr>
          <w:rFonts w:asciiTheme="minorEastAsia" w:hAnsiTheme="minorEastAsia"/>
          <w:color w:val="000000"/>
          <w:szCs w:val="21"/>
        </w:rPr>
        <w:t xml:space="preserve">   2</w:t>
      </w:r>
      <w:r>
        <w:rPr>
          <w:rFonts w:asciiTheme="minorEastAsia" w:hAnsiTheme="minorEastAsia"/>
          <w:color w:val="000000"/>
          <w:szCs w:val="21"/>
        </w:rPr>
        <w:t>.</w:t>
      </w:r>
      <w:r w:rsidRPr="001F0454">
        <w:rPr>
          <w:rFonts w:asciiTheme="minorEastAsia" w:hAnsiTheme="minorEastAsia"/>
          <w:color w:val="000000"/>
          <w:szCs w:val="21"/>
        </w:rPr>
        <w:t>D    3</w:t>
      </w:r>
      <w:r>
        <w:rPr>
          <w:rFonts w:asciiTheme="minorEastAsia" w:hAnsiTheme="minorEastAsia"/>
          <w:color w:val="000000"/>
          <w:szCs w:val="21"/>
        </w:rPr>
        <w:t>.</w:t>
      </w:r>
      <w:r w:rsidRPr="001F0454">
        <w:rPr>
          <w:rFonts w:asciiTheme="minorEastAsia" w:hAnsiTheme="minorEastAsia"/>
          <w:color w:val="000000"/>
          <w:szCs w:val="21"/>
        </w:rPr>
        <w:t xml:space="preserve">B    </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4</w:t>
      </w:r>
      <w:r>
        <w:rPr>
          <w:rFonts w:asciiTheme="minorEastAsia" w:hAnsiTheme="minorEastAsia"/>
          <w:color w:val="000000"/>
          <w:szCs w:val="21"/>
        </w:rPr>
        <w:t>.</w:t>
      </w:r>
      <w:r w:rsidRPr="001F0454">
        <w:rPr>
          <w:rFonts w:asciiTheme="minorEastAsia" w:hAnsiTheme="minorEastAsia" w:cs="宋体"/>
          <w:color w:val="000000"/>
          <w:szCs w:val="21"/>
        </w:rPr>
        <w:t>①践行大国担当：作为负责任的大国，中国遵守《伦敦倾废公约》，合理处置核废料。</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②考虑废料特性：高放核废料放射性极高，固化密封、深埋地下能有效地隔离和储存。</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③保证安全可靠：深埋地下是目前最安全、最成熟的方法，能最大限度地避免地质影响。</w:t>
      </w:r>
      <w:r w:rsidRPr="001F0454">
        <w:rPr>
          <w:rFonts w:asciiTheme="minorEastAsia" w:hAnsiTheme="minorEastAsia"/>
          <w:color w:val="000000"/>
          <w:szCs w:val="21"/>
        </w:rPr>
        <w:t xml:space="preserve">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5</w:t>
      </w:r>
      <w:r>
        <w:rPr>
          <w:rFonts w:asciiTheme="minorEastAsia" w:hAnsiTheme="minorEastAsia"/>
          <w:color w:val="000000"/>
          <w:szCs w:val="21"/>
        </w:rPr>
        <w:t>.</w:t>
      </w:r>
      <w:r w:rsidRPr="001F0454">
        <w:rPr>
          <w:rFonts w:asciiTheme="minorEastAsia" w:hAnsiTheme="minorEastAsia" w:cs="宋体"/>
          <w:color w:val="000000"/>
          <w:szCs w:val="21"/>
        </w:rPr>
        <w:t>科学性：</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①知识性：科普文以向大众普及科学知识为主要目的，本文介绍了大量知识，如核废料处理的三条出路，不认真处理核废料产生的危害等。</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②准确性</w:t>
      </w:r>
      <w:r w:rsidRPr="001F0454">
        <w:rPr>
          <w:rFonts w:asciiTheme="minorEastAsia" w:hAnsiTheme="minorEastAsia" w:cs="Times New Roman"/>
          <w:color w:val="000000"/>
          <w:szCs w:val="21"/>
        </w:rPr>
        <w:t>/</w:t>
      </w:r>
      <w:r w:rsidRPr="001F0454">
        <w:rPr>
          <w:rFonts w:asciiTheme="minorEastAsia" w:hAnsiTheme="minorEastAsia" w:cs="宋体"/>
          <w:color w:val="000000"/>
          <w:szCs w:val="21"/>
        </w:rPr>
        <w:t>真实性</w:t>
      </w:r>
      <w:r w:rsidRPr="001F0454">
        <w:rPr>
          <w:rFonts w:asciiTheme="minorEastAsia" w:hAnsiTheme="minorEastAsia" w:cs="Times New Roman"/>
          <w:color w:val="000000"/>
          <w:szCs w:val="21"/>
        </w:rPr>
        <w:t>/</w:t>
      </w:r>
      <w:r w:rsidRPr="001F0454">
        <w:rPr>
          <w:rFonts w:asciiTheme="minorEastAsia" w:hAnsiTheme="minorEastAsia" w:cs="宋体"/>
          <w:color w:val="000000"/>
          <w:szCs w:val="21"/>
        </w:rPr>
        <w:t>严谨性：科普文的科学性体现在知识传达的真实性与准确性，如文中大量使用具体的年份和数据，充分体现知识的准确性。</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普及性：</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①通俗性：文章用明白晓畅的语言介绍科学知识，深入浅出，专业知识通俗化，实现科学知识普及的目的。</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②生动性：本文运用具体事例分析让文章生动有趣，普及大众，如文中举出著名的比基尼环礁核污染事件，可以让大众深刻理解核污染对海洋的破坏性和我们付出的代价。</w:t>
      </w:r>
    </w:p>
    <w:p w:rsidR="00FD3F3E" w:rsidRPr="001F0454"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【1题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本题考查学生理解文章内容、筛选文中信息的能力。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A</w:t>
      </w:r>
      <w:r>
        <w:rPr>
          <w:rFonts w:asciiTheme="minorEastAsia" w:hAnsiTheme="minorEastAsia" w:cs="Times New Roman"/>
          <w:color w:val="000000"/>
          <w:szCs w:val="21"/>
        </w:rPr>
        <w:t>.</w:t>
      </w:r>
      <w:r w:rsidRPr="001F0454">
        <w:rPr>
          <w:rFonts w:asciiTheme="minorEastAsia" w:hAnsiTheme="minorEastAsia" w:cs="宋体"/>
          <w:color w:val="000000"/>
          <w:szCs w:val="21"/>
        </w:rPr>
        <w:t>“著名的比基尼环礁核污染就是一个典型例子”错误。根据材料一第三段“对于核废料，有的从开始就没有认真处理……往往前代人种下的苦果，要留给后代人去品尝”，可知，本段主要论述对于对于核废料，最初没有认真处理，而给后代人留下祸患。故比基尼环礁例子是为了证明本段的观点，而不是论证“被装进金属桶沉入海底的核废料仍有泄露和扩散的可能”。</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【2题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本题考查学生理解文章内容、筛选文中信息的能力。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D</w:t>
      </w:r>
      <w:r>
        <w:rPr>
          <w:rFonts w:asciiTheme="minorEastAsia" w:hAnsiTheme="minorEastAsia" w:cs="Times New Roman"/>
          <w:color w:val="000000"/>
          <w:szCs w:val="21"/>
        </w:rPr>
        <w:t>.</w:t>
      </w:r>
      <w:r w:rsidRPr="001F0454">
        <w:rPr>
          <w:rFonts w:asciiTheme="minorEastAsia" w:hAnsiTheme="minorEastAsia" w:cs="宋体"/>
          <w:color w:val="000000"/>
          <w:szCs w:val="21"/>
        </w:rPr>
        <w:t>“但前提是不能够倾倒污染海洋环境的放射性废物”错误，根据材料一第四段“如果能在深海找到长期安全和切实可行的核废料处理方案，将是海洋地质学对人类的重要贡献”，可知，前提是找到安全可行的核废料处理方案。</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【3题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本题考查学生分析论点、论据和论证方法的能力。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根据材料一第三段内容可知，比基尼环礁事件性质是人为地、故意地不认真处理核废料，而给后代人留下后患和灾难。</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B</w:t>
      </w:r>
      <w:r w:rsidRPr="001F0454">
        <w:rPr>
          <w:rFonts w:asciiTheme="minorEastAsia" w:hAnsiTheme="minorEastAsia" w:cs="宋体"/>
          <w:color w:val="000000"/>
          <w:szCs w:val="21"/>
        </w:rPr>
        <w:t>.超级油轮触礁沉没，是非人为、非故意事件，性质不同。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A</w:t>
      </w:r>
      <w:r>
        <w:rPr>
          <w:rFonts w:asciiTheme="minorEastAsia" w:hAnsiTheme="minorEastAsia" w:cs="Times New Roman"/>
          <w:color w:val="000000"/>
          <w:szCs w:val="21"/>
        </w:rPr>
        <w:t>.</w:t>
      </w:r>
      <w:r w:rsidRPr="001F0454">
        <w:rPr>
          <w:rFonts w:asciiTheme="minorEastAsia" w:hAnsiTheme="minorEastAsia" w:cs="宋体"/>
          <w:color w:val="000000"/>
          <w:szCs w:val="21"/>
        </w:rPr>
        <w:t>“每年向大气中排放二氧化硫”是人为事件，性质相同。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C</w:t>
      </w:r>
      <w:r w:rsidRPr="001F0454">
        <w:rPr>
          <w:rFonts w:asciiTheme="minorEastAsia" w:hAnsiTheme="minorEastAsia" w:cs="宋体"/>
          <w:color w:val="000000"/>
          <w:szCs w:val="21"/>
        </w:rPr>
        <w:t>.化肥厂把大量含有有机汞的废水排入水俣湾，是人为事件，性质相同。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D</w:t>
      </w:r>
      <w:r w:rsidRPr="001F0454">
        <w:rPr>
          <w:rFonts w:asciiTheme="minorEastAsia" w:hAnsiTheme="minorEastAsia" w:cs="宋体"/>
          <w:color w:val="000000"/>
          <w:szCs w:val="21"/>
        </w:rPr>
        <w:t>.日本政府将核污染水排入大海，是人为事件，性质相同。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【4题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本题考查学生筛选文中信息、归纳内容要点的能力。</w:t>
      </w:r>
    </w:p>
    <w:p w:rsidR="00FD3F3E" w:rsidRPr="001F0454" w:rsidP="00FD3F3E">
      <w:pPr>
        <w:adjustRightInd w:val="0"/>
        <w:snapToGrid w:val="0"/>
        <w:spacing w:line="360" w:lineRule="auto"/>
        <w:textAlignment w:val="center"/>
        <w:rPr>
          <w:rFonts w:asciiTheme="minorEastAsia" w:hAnsiTheme="minorEastAsia"/>
          <w:color w:val="000000"/>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1F0454">
        <w:rPr>
          <w:rFonts w:asciiTheme="minorEastAsia" w:hAnsiTheme="minorEastAsia" w:cs="宋体"/>
          <w:color w:val="000000"/>
          <w:szCs w:val="21"/>
        </w:rPr>
        <w:t>根据材料一第二段“</w:t>
      </w:r>
      <w:r w:rsidRPr="001F0454">
        <w:rPr>
          <w:rFonts w:asciiTheme="minorEastAsia" w:hAnsiTheme="minorEastAsia" w:cs="Times New Roman"/>
          <w:color w:val="000000"/>
          <w:szCs w:val="21"/>
        </w:rPr>
        <w:t>1972</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年全球各国在伦敦召开政府间会议并通过了《伦敦倾废公约》，约定全面禁止放射性废物投放海洋。在公约通过之后，大多数负责任的国家坚决遵守公约”，可以概括出，中国作为负责任的国家，坚决遵守公约，不将放射性废物投放海洋，而是进行地下深埋。</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根据材料二第二段“高放核废料……的放射性极高，需要长期隔离和储存”“进行玻璃固化后密封在隔离辐射的容器中，然后埋进</w:t>
      </w:r>
      <w:r w:rsidRPr="001F0454">
        <w:rPr>
          <w:rFonts w:asciiTheme="minorEastAsia" w:hAnsiTheme="minorEastAsia" w:cs="Times New Roman"/>
          <w:color w:val="000000"/>
          <w:szCs w:val="21"/>
        </w:rPr>
        <w:t>500</w:t>
      </w:r>
      <w:r w:rsidRPr="001F0454">
        <w:rPr>
          <w:rFonts w:asciiTheme="minorEastAsia" w:hAnsiTheme="minorEastAsia" w:cs="宋体"/>
          <w:color w:val="000000"/>
          <w:szCs w:val="21"/>
        </w:rPr>
        <w:t>到</w:t>
      </w:r>
      <w:r w:rsidRPr="001F0454">
        <w:rPr>
          <w:rFonts w:asciiTheme="minorEastAsia" w:hAnsiTheme="minorEastAsia" w:cs="Times New Roman"/>
          <w:color w:val="000000"/>
          <w:szCs w:val="21"/>
        </w:rPr>
        <w:t>1000</w:t>
      </w:r>
      <w:r w:rsidRPr="001F0454">
        <w:rPr>
          <w:rFonts w:asciiTheme="minorEastAsia" w:hAnsiTheme="minorEastAsia" w:cs="宋体"/>
          <w:color w:val="000000"/>
          <w:szCs w:val="21"/>
        </w:rPr>
        <w:t>米深的地下处置库内，处于这一位置的地下处置库在10万年以内几乎不会因为各种地质条件而受到影响”，可以概括出，高放核废料的放射性极高，根据其自身的特点，采用固化密封，深埋地下的方法，可以有效地隔离和储存，能在</w:t>
      </w:r>
      <w:r w:rsidRPr="001F0454">
        <w:rPr>
          <w:rFonts w:asciiTheme="minorEastAsia" w:hAnsiTheme="minorEastAsia" w:cs="Times New Roman"/>
          <w:color w:val="000000"/>
          <w:szCs w:val="21"/>
        </w:rPr>
        <w:t>10</w:t>
      </w:r>
      <w:r w:rsidRPr="001F0454">
        <w:rPr>
          <w:rFonts w:asciiTheme="minorEastAsia" w:hAnsiTheme="minorEastAsia" w:cs="宋体"/>
          <w:color w:val="000000"/>
          <w:szCs w:val="21"/>
        </w:rPr>
        <w:t>万年以内几乎不会受到影响。</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根据材料一第四段“‘入地’是……目前最安全和最成熟的方法，在地下挖掘</w:t>
      </w:r>
      <w:r w:rsidRPr="001F0454">
        <w:rPr>
          <w:rFonts w:asciiTheme="minorEastAsia" w:hAnsiTheme="minorEastAsia" w:cs="Times New Roman"/>
          <w:color w:val="000000"/>
          <w:szCs w:val="21"/>
        </w:rPr>
        <w:t>500</w:t>
      </w:r>
      <w:r w:rsidRPr="001F0454">
        <w:rPr>
          <w:rFonts w:asciiTheme="minorEastAsia" w:hAnsiTheme="minorEastAsia" w:cs="宋体"/>
          <w:color w:val="000000"/>
          <w:szCs w:val="21"/>
        </w:rPr>
        <w:t>—</w:t>
      </w:r>
      <w:r w:rsidRPr="001F0454">
        <w:rPr>
          <w:rFonts w:asciiTheme="minorEastAsia" w:hAnsiTheme="minorEastAsia" w:cs="Times New Roman"/>
          <w:color w:val="000000"/>
          <w:szCs w:val="21"/>
        </w:rPr>
        <w:t>1000</w:t>
      </w:r>
      <w:r w:rsidRPr="001F0454">
        <w:rPr>
          <w:rFonts w:asciiTheme="minorEastAsia" w:hAnsiTheme="minorEastAsia" w:cs="宋体"/>
          <w:color w:val="000000"/>
          <w:szCs w:val="21"/>
        </w:rPr>
        <w:t>米深的隧道来储存高放射性废弃物，估计能有几十万年以上的稳定性”，可以概括出，“入地”是目前最安全和最成熟的处理核废料的方法，能最大限度地避免地质影响。</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【5题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本题考查学生分析文本的文体特征的能力。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作题首先要明确科普文的“科学性”与“普及性”分别指什么。</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科学性指科普作品则担负着向大众普及科学知识、启蒙思想的职责，对于科普作品的创作者而言，应尽力发掘自己的专业所长，用全面发展的观点，把成熟的、切实可行的知识介绍给广大读者。科普文应该基于科学事实和研究成果，内容应该准确无误，不应该夸大事实或者误导读者。本文向读者介绍了大量知识，第一段介绍了过去几十年进入海洋的核废料，第三段介绍了不认真处理核废料产生的危害，第四段介绍了核废料处理的三条出路。本文语言准确严谨，第一段、第三段中大量具体数字的列举，第四段中几种不同处理方法的分析，充分体现了科普文在知识传达上的真实性与准确性。</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科普说明文的目标读者是大众，因此它需要以通俗易懂的语言来传递科学知识。科普作家常常使用生动、具体的例子和比喻来解释抽象概念，或采用图文并茂的方式，使读者能够轻松理解和记忆。本文中介绍的知识极具专业性，但作者用明白晓畅的语言介绍，深入浅出地说明，使专业的核废料知识通俗易懂，让人易于接受。本文举出著名的比基尼环礁核污染事件来说明，用“上天，入地，下海”形象介绍核废料最终处理的三条出路。通过具体事例、比喻说明，让文章生动有趣。</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（二）现代文阅读Ⅱ（本题共4小题，16分）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阅读下面的文字，完成下面小题。</w:t>
      </w:r>
    </w:p>
    <w:p w:rsidR="00FD3F3E" w:rsidRPr="001F0454" w:rsidP="00FD3F3E">
      <w:pPr>
        <w:adjustRightInd w:val="0"/>
        <w:snapToGrid w:val="0"/>
        <w:spacing w:line="360" w:lineRule="auto"/>
        <w:jc w:val="center"/>
        <w:textAlignment w:val="center"/>
        <w:rPr>
          <w:rFonts w:asciiTheme="minorEastAsia" w:hAnsiTheme="minorEastAsia"/>
          <w:color w:val="000000"/>
          <w:szCs w:val="21"/>
        </w:rPr>
      </w:pPr>
      <w:r w:rsidRPr="001F0454">
        <w:rPr>
          <w:rFonts w:asciiTheme="minorEastAsia" w:hAnsiTheme="minorEastAsia" w:cs="楷体"/>
          <w:b/>
          <w:color w:val="000000"/>
          <w:szCs w:val="21"/>
        </w:rPr>
        <w:t>有烂砖，没烂墙</w:t>
      </w:r>
    </w:p>
    <w:p w:rsidR="00FD3F3E" w:rsidRPr="001F0454" w:rsidP="00FD3F3E">
      <w:pPr>
        <w:adjustRightInd w:val="0"/>
        <w:snapToGrid w:val="0"/>
        <w:spacing w:line="360" w:lineRule="auto"/>
        <w:jc w:val="center"/>
        <w:textAlignment w:val="center"/>
        <w:rPr>
          <w:rFonts w:asciiTheme="minorEastAsia" w:hAnsiTheme="minorEastAsia"/>
          <w:color w:val="000000"/>
          <w:szCs w:val="21"/>
        </w:rPr>
      </w:pPr>
      <w:r w:rsidRPr="001F0454">
        <w:rPr>
          <w:rFonts w:asciiTheme="minorEastAsia" w:hAnsiTheme="minorEastAsia" w:cs="楷体"/>
          <w:color w:val="000000"/>
          <w:szCs w:val="21"/>
        </w:rPr>
        <w:t>乔叶</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1F0454">
        <w:rPr>
          <w:rFonts w:asciiTheme="minorEastAsia" w:hAnsiTheme="minorEastAsia" w:cs="楷体"/>
          <w:color w:val="000000"/>
          <w:szCs w:val="21"/>
        </w:rPr>
        <w:t>爷爷读过几年私塾，用奶奶的话说，有一身好文化。他会写一手好字，还打得一手好算盘。因为这一身好文化，他年纪轻轻就到山里一家煤矿当了账房先生，被老板的族亲相中，把独生女儿许给了他，这就是我奶奶。八路军过来时也相中了爷爷的好文化，他就参了军。虽是四处打仗，但其实也没走多远，兜兜转转的，一两年间总能回来一两趟。父亲之前，奶奶还怀过两胎，但都没养成。①</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u w:val="single"/>
        </w:rPr>
        <w:t>她说过那两个早夭的孩子：一脸皱纹，小身子跟个大老鼠似的，男人一只鞋就能装得下</w:t>
      </w:r>
      <w:r w:rsidRPr="001F0454">
        <w:rPr>
          <w:rFonts w:asciiTheme="minorEastAsia" w:hAnsiTheme="minorEastAsia" w:cs="楷体"/>
          <w:color w:val="000000"/>
          <w:szCs w:val="21"/>
        </w:rPr>
        <w:t>。得的都是四六风，一个是第四天，一个是第六天，孩子的胳膊腿儿就开始抽抽，咬牙瞪眼，我一看就知道这又不中了……后来才知道这叫脐带感染。不会消毒呀，多傻。</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兵荒马乱的年月，村里的帮派此起彼伏，有人当红军，有人当国军，有人当汉奸，也有人是小打小闹地偷摸，还有人当土匪去明目张胆地抢讹。在第一次解放和第二次解放期间的几年间局势更乱，奶奶勤谨恭敬地侍奉着公婆，提心吊胆地候盼着爷爷，日子过得如履薄冰。外人且不说，其他两支族人就没少来欺负。很多个夜晚，奶奶透过窗纸上的小洞看着那几个熟悉的身影背走挂在墙上的玉米辫子，摘走刚刚变红的枣子，拿走垛得整整齐齐的柴火。她屏住呼吸，大气儿都不敢出。</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有一年没收成，奶奶在坟地的间隙种了一点儿红薯，也被他们刨得精光。</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你咋知道是他们刨的？</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看他们家小孩儿端的饭碗就知道了。吃红薯屁也多，那些天他们家净放红薯屁。没种红薯，哪放得出红薯屁。</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你咋知道是红薯屁？</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又多又臭，那还不是红薯屁？放屁时上头也会打嗝儿。</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每当听奶奶讲这些陈年旧事时，我都会气得脸红脖子粗，吼叫着我要报仇我要报仇！奶奶看着我的样子，笑得不行。挑起了我的火，她又开始灭，说都是过去的事了，老账不能算。再大的仇气，也都是姓地的。有烂砖，没烂墙。唉。</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多年之后，我才多少有些明白了奶奶的这声叹息。以彼时的情况，作为家族的弱势存在，只要人家不是大白天来你家抢劫，这就是留了余地。以彼时的状况，当你没有实力扑上去和对方撕个高下时，就只能容留甚至珍惜这种余地。只有这样，当受到更蛮横的外来侵犯时，你就尚处于一个家族的整体性中。哪怕只是暂时的整体性，也能让你在这个整体性中获得些微宝贵的安全感。而亲这个字，似乎天然就意味着一笔糊涂账。这笔糊涂账，自古至今没多少人能算得清。当然，算不清也不妨碍总有人前赴后继地要去算，各有各的账本，各有各的算法，各有各的盈亏。②</w:t>
      </w:r>
      <w:r w:rsidRPr="001F0454">
        <w:rPr>
          <w:rFonts w:asciiTheme="minorEastAsia" w:hAnsiTheme="minorEastAsia" w:cs="楷体"/>
          <w:color w:val="000000"/>
          <w:szCs w:val="21"/>
          <w:u w:val="single"/>
        </w:rPr>
        <w:t>或许也正因为算不清，才算得更有意思</w:t>
      </w:r>
      <w:r w:rsidRPr="001F0454">
        <w:rPr>
          <w:rFonts w:asciiTheme="minorEastAsia" w:hAnsiTheme="minorEastAsia" w:cs="楷体"/>
          <w:color w:val="000000"/>
          <w:szCs w:val="21"/>
        </w:rPr>
        <w:t>？</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父亲是新中国成立一年后出生的，他快一岁时，爷爷回家了一趟，住了几天就跟着队伍开拔了。奶奶问，不是说都太平了吗，咋还要走？爷爷说，大面儿已经稳了，还有些零星火要灭一灭，很快就能料理妥当。到时候我就回来，再也不走了。咱们好好过安生日子。壮的官名就叫解放吧。</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爷爷走后两个月，奶奶发现自己又怀了孕。怀孕五个月时，她收到了爷爷寄来的第一封信也是唯一一封信。又三个月过去，消息传来，爷爷在解放大西南的一仗里中枪而亡，和几名战友一起被埋在白水河边的一棵树下。</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奶奶哭了两个月，直到叔叔出生时，才止住泪。</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1F0454">
        <w:rPr>
          <w:rFonts w:asciiTheme="minorEastAsia" w:hAnsiTheme="minorEastAsia" w:cs="楷体"/>
          <w:color w:val="000000"/>
          <w:szCs w:val="21"/>
        </w:rPr>
        <w:t>哪能光顾着哭，还得养孩儿哩。她说。</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泪也哭干啦。她说。</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叔叔的小名儿叫宽，官名叫胜利。三岁那年得了小儿麻痹症，后来落下了残疾，奶奶又给他改名叫老鳖。顶个贱名好成人，名贱人不贱。奶奶说。</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没过多久，村里定成分，我家被定成了贫农。闹得最厉害时，村里有几个富农连命都稀里糊涂地丢了。奶奶说，③</w:t>
      </w:r>
      <w:r w:rsidRPr="001F0454">
        <w:rPr>
          <w:rFonts w:asciiTheme="minorEastAsia" w:hAnsiTheme="minorEastAsia" w:cs="楷体"/>
          <w:color w:val="000000"/>
          <w:szCs w:val="21"/>
          <w:u w:val="single"/>
        </w:rPr>
        <w:t>你爷是用他自己这条命来保佑咱全家哩</w:t>
      </w:r>
      <w:r w:rsidRPr="001F0454">
        <w:rPr>
          <w:rFonts w:asciiTheme="minorEastAsia" w:hAnsiTheme="minorEastAsia" w:cs="楷体"/>
          <w:color w:val="000000"/>
          <w:szCs w:val="21"/>
        </w:rPr>
        <w:t>。</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我家大门的门楣上被钉上了一个长方形小木牌，用红漆正楷写着“光荣烈属”。日子好起来后，每年春节村里都会送来两斤五花肉。很久之后我才发现，用这两斤肉做的菜，奶奶从来没有动过筷子。④</w:t>
      </w:r>
      <w:r w:rsidRPr="001F0454">
        <w:rPr>
          <w:rFonts w:asciiTheme="minorEastAsia" w:hAnsiTheme="minorEastAsia" w:cs="楷体"/>
          <w:color w:val="000000"/>
          <w:szCs w:val="21"/>
          <w:u w:val="single"/>
        </w:rPr>
        <w:t>从来没有</w:t>
      </w:r>
      <w:r w:rsidRPr="001F0454">
        <w:rPr>
          <w:rFonts w:asciiTheme="minorEastAsia" w:hAnsiTheme="minorEastAsia" w:cs="楷体"/>
          <w:color w:val="000000"/>
          <w:szCs w:val="21"/>
        </w:rPr>
        <w:t>。</w:t>
      </w:r>
    </w:p>
    <w:p w:rsidR="00FD3F3E" w:rsidRPr="001F0454" w:rsidP="00FD3F3E">
      <w:pPr>
        <w:adjustRightInd w:val="0"/>
        <w:snapToGrid w:val="0"/>
        <w:spacing w:line="360" w:lineRule="auto"/>
        <w:ind w:firstLine="420"/>
        <w:jc w:val="right"/>
        <w:textAlignment w:val="center"/>
        <w:rPr>
          <w:rFonts w:asciiTheme="minorEastAsia" w:hAnsiTheme="minorEastAsia"/>
          <w:color w:val="000000"/>
          <w:szCs w:val="21"/>
        </w:rPr>
      </w:pPr>
      <w:r w:rsidRPr="001F0454">
        <w:rPr>
          <w:rFonts w:asciiTheme="minorEastAsia" w:hAnsiTheme="minorEastAsia" w:cs="楷体"/>
          <w:color w:val="000000"/>
          <w:szCs w:val="21"/>
        </w:rPr>
        <w:t>——选自2023年茅盾文学奖作品《宝水》</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6</w:t>
      </w:r>
      <w:r>
        <w:rPr>
          <w:rFonts w:asciiTheme="minorEastAsia" w:hAnsiTheme="minorEastAsia"/>
          <w:color w:val="000000"/>
          <w:szCs w:val="21"/>
        </w:rPr>
        <w:t>.</w:t>
      </w:r>
      <w:r w:rsidRPr="001F0454">
        <w:rPr>
          <w:rFonts w:asciiTheme="minorEastAsia" w:hAnsiTheme="minorEastAsia" w:cs="宋体"/>
          <w:color w:val="000000"/>
          <w:szCs w:val="21"/>
        </w:rPr>
        <w:t>下列对文本相关内容和艺术特色的理解，不正确的一项是（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A</w:t>
      </w:r>
      <w:r>
        <w:rPr>
          <w:rFonts w:asciiTheme="minorEastAsia" w:hAnsiTheme="minorEastAsia"/>
          <w:color w:val="000000"/>
          <w:szCs w:val="21"/>
        </w:rPr>
        <w:t>.</w:t>
      </w:r>
      <w:r w:rsidRPr="001F0454">
        <w:rPr>
          <w:rFonts w:asciiTheme="minorEastAsia" w:hAnsiTheme="minorEastAsia" w:cs="宋体"/>
          <w:color w:val="000000"/>
          <w:szCs w:val="21"/>
        </w:rPr>
        <w:t>文章开头写爷爷因为一身好文化而被相中、两个孩子因不会消毒而早夭，可见知识文化的重要性，能改变命运。</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B</w:t>
      </w:r>
      <w:r>
        <w:rPr>
          <w:rFonts w:asciiTheme="minorEastAsia" w:hAnsiTheme="minorEastAsia"/>
          <w:color w:val="000000"/>
          <w:szCs w:val="21"/>
        </w:rPr>
        <w:t>.</w:t>
      </w:r>
      <w:r w:rsidRPr="001F0454">
        <w:rPr>
          <w:rFonts w:asciiTheme="minorEastAsia" w:hAnsiTheme="minorEastAsia" w:cs="宋体"/>
          <w:color w:val="000000"/>
          <w:szCs w:val="21"/>
        </w:rPr>
        <w:t>文中多处使用排比手法，写村里帮派此起彼伏，写族人偷摸之事，写算不清的糊涂账，形象细致，更添韵味。</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C</w:t>
      </w:r>
      <w:r>
        <w:rPr>
          <w:rFonts w:asciiTheme="minorEastAsia" w:hAnsiTheme="minorEastAsia"/>
          <w:color w:val="000000"/>
          <w:szCs w:val="21"/>
        </w:rPr>
        <w:t>.</w:t>
      </w:r>
      <w:r w:rsidRPr="001F0454">
        <w:rPr>
          <w:rFonts w:asciiTheme="minorEastAsia" w:hAnsiTheme="minorEastAsia" w:cs="宋体"/>
          <w:color w:val="000000"/>
          <w:szCs w:val="21"/>
        </w:rPr>
        <w:t>本文写了不同时间不同事件，用一种回忆的形式，映照的是时代，是地域乡情，更是对亲人的深切悼念。</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D</w:t>
      </w:r>
      <w:r>
        <w:rPr>
          <w:rFonts w:asciiTheme="minorEastAsia" w:hAnsiTheme="minorEastAsia"/>
          <w:color w:val="000000"/>
          <w:szCs w:val="21"/>
        </w:rPr>
        <w:t>.</w:t>
      </w:r>
      <w:r w:rsidRPr="001F0454">
        <w:rPr>
          <w:rFonts w:asciiTheme="minorEastAsia" w:hAnsiTheme="minorEastAsia" w:cs="宋体"/>
          <w:color w:val="000000"/>
          <w:szCs w:val="21"/>
        </w:rPr>
        <w:t>本文语言繁复铺陈，既有方言土语</w:t>
      </w:r>
      <w:r>
        <w:rPr>
          <w:rFonts w:asciiTheme="minorEastAsia" w:hAnsiTheme="minorEastAsia" w:cs="宋体"/>
          <w:color w:val="000000"/>
          <w:szCs w:val="21"/>
        </w:rPr>
        <w:t>，也不乏诙谐片段，令人读后既有伤感，又有喜感，使人物形象更加</w:t>
      </w:r>
      <w:r>
        <w:rPr>
          <w:rFonts w:asciiTheme="minorEastAsia" w:hAnsiTheme="minorEastAsia" w:cs="宋体" w:hint="eastAsia"/>
          <w:color w:val="000000"/>
          <w:szCs w:val="21"/>
        </w:rPr>
        <w:t>丰满。</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7</w:t>
      </w:r>
      <w:r>
        <w:rPr>
          <w:rFonts w:asciiTheme="minorEastAsia" w:hAnsiTheme="minorEastAsia"/>
          <w:color w:val="000000"/>
          <w:szCs w:val="21"/>
        </w:rPr>
        <w:t>.</w:t>
      </w:r>
      <w:r w:rsidRPr="001F0454">
        <w:rPr>
          <w:rFonts w:asciiTheme="minorEastAsia" w:hAnsiTheme="minorEastAsia" w:cs="宋体"/>
          <w:color w:val="000000"/>
          <w:szCs w:val="21"/>
        </w:rPr>
        <w:t>对文中画线句子的分析与鉴赏，不正确的一项是（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A</w:t>
      </w:r>
      <w:r>
        <w:rPr>
          <w:rFonts w:asciiTheme="minorEastAsia" w:hAnsiTheme="minorEastAsia"/>
          <w:color w:val="000000"/>
          <w:szCs w:val="21"/>
        </w:rPr>
        <w:t>.</w:t>
      </w:r>
      <w:r w:rsidRPr="001F0454">
        <w:rPr>
          <w:rFonts w:asciiTheme="minorEastAsia" w:hAnsiTheme="minorEastAsia" w:cs="宋体"/>
          <w:color w:val="000000"/>
          <w:szCs w:val="21"/>
        </w:rPr>
        <w:t>句子①在谈及早夭的孩子时，用“男人一只鞋”把孩子的大小特征形象化，令人读后哀婉叹息。</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B</w:t>
      </w:r>
      <w:r>
        <w:rPr>
          <w:rFonts w:asciiTheme="minorEastAsia" w:hAnsiTheme="minorEastAsia"/>
          <w:color w:val="000000"/>
          <w:szCs w:val="21"/>
        </w:rPr>
        <w:t>.</w:t>
      </w:r>
      <w:r w:rsidRPr="001F0454">
        <w:rPr>
          <w:rFonts w:asciiTheme="minorEastAsia" w:hAnsiTheme="minorEastAsia" w:cs="宋体"/>
          <w:color w:val="000000"/>
          <w:szCs w:val="21"/>
        </w:rPr>
        <w:t>句子②意味深长，饶有哲思，道出了千丝万缕的无尽之意，也写出了族亲这笔“糊涂账”不必算。</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C</w:t>
      </w:r>
      <w:r>
        <w:rPr>
          <w:rFonts w:asciiTheme="minorEastAsia" w:hAnsiTheme="minorEastAsia"/>
          <w:color w:val="000000"/>
          <w:szCs w:val="21"/>
        </w:rPr>
        <w:t>.</w:t>
      </w:r>
      <w:r w:rsidRPr="001F0454">
        <w:rPr>
          <w:rFonts w:asciiTheme="minorEastAsia" w:hAnsiTheme="minorEastAsia" w:cs="宋体"/>
          <w:color w:val="000000"/>
          <w:szCs w:val="21"/>
        </w:rPr>
        <w:t>句子③写家因没了爷爷这个顶梁柱而贫困，又因贫农而保全，而爷爷是因保家卫国而牺牲</w:t>
      </w:r>
      <w:r>
        <w:rPr>
          <w:rFonts w:asciiTheme="minorEastAsia" w:hAnsiTheme="minorEastAsia" w:hint="eastAsia"/>
          <w:noProof/>
          <w:color w:val="000000"/>
          <w:szCs w:val="21"/>
        </w:rPr>
        <w:t>的</w:t>
      </w:r>
      <w:r w:rsidRPr="001F0454">
        <w:rPr>
          <w:rFonts w:asciiTheme="minorEastAsia" w:hAnsiTheme="minorEastAsia" w:cs="宋体"/>
          <w:color w:val="000000"/>
          <w:szCs w:val="21"/>
        </w:rPr>
        <w:t>，表现人物更显张力。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D</w:t>
      </w:r>
      <w:r>
        <w:rPr>
          <w:rFonts w:asciiTheme="minorEastAsia" w:hAnsiTheme="minorEastAsia"/>
          <w:color w:val="000000"/>
          <w:szCs w:val="21"/>
        </w:rPr>
        <w:t>.</w:t>
      </w:r>
      <w:r w:rsidRPr="001F0454">
        <w:rPr>
          <w:rFonts w:asciiTheme="minorEastAsia" w:hAnsiTheme="minorEastAsia" w:cs="宋体"/>
          <w:color w:val="000000"/>
          <w:szCs w:val="21"/>
        </w:rPr>
        <w:t>句子④“从来没有”语义上与上一句有重复，但单独成句，反复说明，语气和表达的意味更强烈。</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8</w:t>
      </w:r>
      <w:r>
        <w:rPr>
          <w:rFonts w:asciiTheme="minorEastAsia" w:hAnsiTheme="minorEastAsia"/>
          <w:color w:val="000000"/>
          <w:szCs w:val="21"/>
        </w:rPr>
        <w:t>.</w:t>
      </w:r>
      <w:r w:rsidRPr="001F0454">
        <w:rPr>
          <w:rFonts w:asciiTheme="minorEastAsia" w:hAnsiTheme="minorEastAsia" w:cs="宋体"/>
          <w:color w:val="000000"/>
          <w:szCs w:val="21"/>
        </w:rPr>
        <w:t>本文运用了哪些描写方法表现出奶奶的形象特征的？请结合文本简要分析。</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color w:val="000000"/>
          <w:szCs w:val="21"/>
        </w:rPr>
        <w:t>9</w:t>
      </w:r>
      <w:r>
        <w:rPr>
          <w:rFonts w:asciiTheme="minorEastAsia" w:hAnsiTheme="minorEastAsia"/>
          <w:color w:val="000000"/>
          <w:szCs w:val="21"/>
        </w:rPr>
        <w:t>.</w:t>
      </w:r>
      <w:r w:rsidRPr="001F0454">
        <w:rPr>
          <w:rFonts w:asciiTheme="minorEastAsia" w:hAnsiTheme="minorEastAsia" w:cs="宋体"/>
          <w:color w:val="000000"/>
          <w:szCs w:val="21"/>
        </w:rPr>
        <w:t>作者乔叶对方言俗语特别敏感，小说中使用方言俗语往往会收到意想不到的效果。请以</w:t>
      </w:r>
      <w:r w:rsidRPr="001F0454">
        <w:rPr>
          <w:rFonts w:asciiTheme="minorEastAsia" w:hAnsiTheme="minorEastAsia" w:cs="宋体"/>
          <w:szCs w:val="21"/>
        </w:rPr>
        <w:t>本文标题为例，谈谈你的理解。</w:t>
      </w:r>
    </w:p>
    <w:p w:rsidR="00FD3F3E" w:rsidRPr="001F0454" w:rsidP="00FD3F3E">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1F0454">
        <w:rPr>
          <w:rFonts w:asciiTheme="minorEastAsia" w:hAnsiTheme="minorEastAsia"/>
          <w:szCs w:val="21"/>
        </w:rPr>
        <w:t xml:space="preserve">6.D   </w:t>
      </w:r>
      <w:r w:rsidRPr="001F0454">
        <w:rPr>
          <w:rFonts w:asciiTheme="minorEastAsia" w:hAnsiTheme="minorEastAsia"/>
          <w:color w:val="000000"/>
          <w:szCs w:val="21"/>
        </w:rPr>
        <w:t xml:space="preserve"> 7</w:t>
      </w:r>
      <w:r>
        <w:rPr>
          <w:rFonts w:asciiTheme="minorEastAsia" w:hAnsiTheme="minorEastAsia"/>
          <w:color w:val="000000"/>
          <w:szCs w:val="21"/>
        </w:rPr>
        <w:t>.</w:t>
      </w:r>
      <w:r w:rsidRPr="001F0454">
        <w:rPr>
          <w:rFonts w:asciiTheme="minorEastAsia" w:hAnsiTheme="minorEastAsia"/>
          <w:color w:val="000000"/>
          <w:szCs w:val="21"/>
        </w:rPr>
        <w:t xml:space="preserve">B    </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8</w:t>
      </w:r>
      <w:r>
        <w:rPr>
          <w:rFonts w:asciiTheme="minorEastAsia" w:hAnsiTheme="minorEastAsia"/>
          <w:color w:val="000000"/>
          <w:szCs w:val="21"/>
        </w:rPr>
        <w:t>.</w:t>
      </w:r>
      <w:r w:rsidRPr="001F0454">
        <w:rPr>
          <w:rFonts w:asciiTheme="minorEastAsia" w:hAnsiTheme="minorEastAsia" w:cs="宋体"/>
          <w:color w:val="000000"/>
          <w:szCs w:val="21"/>
        </w:rPr>
        <w:t>①心理描写。如“奶奶勤谨恭敬地侍奉着公婆，提心吊胆地候盼着爷爷，日子过得如履薄冰”，写出奶奶生活不易，但坚强、勤谨且孝顺。</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语言（动作）描写。比如“奶奶看着我的样子，笑得不行。挑起了我的火，她又开始灭，说都是过去的事了，老账不能算。再大的仇气，也都是姓地的”，写出奶奶善良、包容、不记仇，有大局观。比如“奶奶哭了两个月，直到叔叔出生时，才止住泪。哪能光顾着哭，还得养孩儿哩。她说。泪也哭干啦。她说”写出奶奶的伤心悲痛，对爷爷的深爱，同时又坚强，为母则刚，有责任心。</w:t>
      </w:r>
      <w:r w:rsidRPr="001F0454">
        <w:rPr>
          <w:rFonts w:asciiTheme="minorEastAsia" w:hAnsiTheme="minorEastAsia"/>
          <w:color w:val="000000"/>
          <w:szCs w:val="21"/>
        </w:rPr>
        <w:t xml:space="preserve">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9</w:t>
      </w:r>
      <w:r>
        <w:rPr>
          <w:rFonts w:asciiTheme="minorEastAsia" w:hAnsiTheme="minorEastAsia"/>
          <w:color w:val="000000"/>
          <w:szCs w:val="21"/>
        </w:rPr>
        <w:t>.</w:t>
      </w:r>
      <w:r w:rsidRPr="001F0454">
        <w:rPr>
          <w:rFonts w:asciiTheme="minorEastAsia" w:hAnsiTheme="minorEastAsia" w:cs="宋体"/>
          <w:color w:val="000000"/>
          <w:szCs w:val="21"/>
        </w:rPr>
        <w:t>①“砖”“墙”都是农村的寻常之物，用它们取譬，亲切、生动、鲜活，标题的语言富有强烈的“泥土气”，增加文章的生活气息，吸引读者的阅读兴趣。</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②标题“有烂砖，没烂墙”，字面意思是“虽然有烂砖，但烂砖砌</w:t>
      </w:r>
      <w:r>
        <w:rPr>
          <w:rFonts w:asciiTheme="minorEastAsia" w:hAnsiTheme="minorEastAsia" w:hint="eastAsia"/>
          <w:noProof/>
          <w:color w:val="000000"/>
          <w:szCs w:val="21"/>
        </w:rPr>
        <w:t>的</w:t>
      </w:r>
      <w:r w:rsidRPr="001F0454">
        <w:rPr>
          <w:rFonts w:asciiTheme="minorEastAsia" w:hAnsiTheme="minorEastAsia" w:cs="宋体"/>
          <w:color w:val="000000"/>
          <w:szCs w:val="21"/>
        </w:rPr>
        <w:t>这个墙是好的”。引申为“不能因为个体的问题，而否认全局”。</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③标题在文中有比喻意义。特殊时期，爷奶的族亲里有个别偷鸡摸狗的烂人，如“烂砖”，但地家的家族整体性还是好的，还是完整的，能给家族的人宝贵的安全感，如一面墙的抵御保护。</w:t>
      </w:r>
    </w:p>
    <w:p w:rsidR="00FD3F3E" w:rsidRPr="001F0454"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【6题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本题考查学生理解文章内容，赏析文章艺术特色的能力。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D.</w:t>
      </w:r>
      <w:r w:rsidRPr="001F0454">
        <w:rPr>
          <w:rFonts w:asciiTheme="minorEastAsia" w:hAnsiTheme="minorEastAsia" w:cs="宋体"/>
          <w:color w:val="000000"/>
          <w:szCs w:val="21"/>
        </w:rPr>
        <w:t>“繁复铺陈”错误，“繁复”的语境意思是“工笔细描、浓墨重彩、思虑严谨、步骤繁琐”等，本文语言通俗易懂。</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【7题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本题考查学生理解文中重要句子的含意的能力。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B.</w:t>
      </w:r>
      <w:r w:rsidRPr="001F0454">
        <w:rPr>
          <w:rFonts w:asciiTheme="minorEastAsia" w:hAnsiTheme="minorEastAsia" w:cs="宋体"/>
          <w:color w:val="000000"/>
          <w:szCs w:val="21"/>
        </w:rPr>
        <w:t>“不必算”错误，句中“或许”是揣测，且用疑问作结，作者并没有给出明确</w:t>
      </w:r>
      <w:r>
        <w:rPr>
          <w:rFonts w:asciiTheme="minorEastAsia" w:hAnsiTheme="minorEastAsia" w:cs="宋体"/>
          <w:color w:val="000000"/>
          <w:szCs w:val="21"/>
        </w:rPr>
        <w:t>〖答 案〗</w:t>
      </w:r>
      <w:r w:rsidRPr="001F0454">
        <w:rPr>
          <w:rFonts w:asciiTheme="minorEastAsia" w:hAnsiTheme="minorEastAsia" w:cs="宋体"/>
          <w:color w:val="000000"/>
          <w:szCs w:val="21"/>
        </w:rPr>
        <w:t>，只是留给读者去思考。</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【8题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本题考查学生鉴赏作品的人物描写手法的能力。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采用了心理描写的方法。如“奶奶勤谨恭敬地侍奉着公婆，提心吊胆地候盼着爷爷，日子过得如履薄冰”中“勤谨恭敬”“提心吊胆”“盼”“如履薄冰”写出奶奶生活不易，更能突出奶奶坚强、勤谨且孝顺的性格特征。</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采用了语言（动作）描写的方法。比如“奶奶看着我的样子，笑得不行。挑起了我的火，她又开始灭，说都是过去的事了，老账不能算。再大的仇气，也都是姓地的”，通过“看”“笑”两个动作描写及奶奶的语言，写出了奶奶善良、包容、不记仇，有大局观的性格特点。“奶奶哭了两个月，直到叔叔出生时，才止住泪。哪能光顾着哭，还得养孩儿哩。她说。泪也哭干啦。她说”通过“哭”和“止住哭”的动作描写以及奶奶的语言，形象真实地写出了奶奶的伤心悲痛，表现出了奶奶对爷爷的深爱，同时又突出表现出了奶奶的坚强，为母则刚，有责任心的伟大母亲的形象。</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【9题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1F0454">
        <w:rPr>
          <w:rFonts w:asciiTheme="minorEastAsia" w:hAnsiTheme="minorEastAsia" w:cs="宋体"/>
          <w:color w:val="000000"/>
          <w:szCs w:val="21"/>
        </w:rPr>
        <w:t>本题考查学生赏析文章语言特色及分析文章标题的含义和作用的能力。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标题中“有烂砖，没烂墙”的“砖”“墙”都是农村的寻常之物，文章的标题中用这两个寻常事物取譬，显得亲切、生动、鲜活，标题中“烂砖”“烂墙”的语言富有强烈的“泥土气”，增加文章的生活气息，使人感到文章接地气，吸引读者的阅读兴趣。</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标题“有烂砖，没烂墙”，字面意思是“虽然有烂砖，但烂砖砌的这个墙是好的”。引申为“不能因为个体的问题，而否认全局”。文中“再大的仇气，也都是姓地的。有烂砖，没烂墙”这句话是奶奶在听到“我”说要报仇时说的，体现了奶奶教育我不能因为一些日常问题而影响到族人相处的全局。</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标题“有烂砖，没烂墙”在文中有比喻意义，根据文章内容可知这句话是奶奶给“我”讲过去的事情后劝“我”说的一句话，这句话具体指在那个特殊时期，爷奶的族亲里有个别偷鸡摸狗的烂人，就像“烂砖”一样，但地家的家族整体性还是好的，还是完整的，能给家族的人宝贵的安全感，如一面墙的抵御保护。</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二、古代诗文阅读（35分）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（一）文言文阅读（本题共5小题，20分）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阅读下面的文言文，完成下面小题。</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楷体"/>
          <w:color w:val="000000"/>
          <w:szCs w:val="21"/>
        </w:rPr>
        <w:t>材料一：</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二十六年，晋献公卒。秦穆公使公子絷</w:t>
      </w:r>
      <w:r w:rsidRPr="001F0454">
        <w:rPr>
          <w:rFonts w:asciiTheme="minorEastAsia" w:hAnsiTheme="minorEastAsia" w:cs="楷体"/>
          <w:color w:val="000000"/>
          <w:szCs w:val="21"/>
          <w:em w:val="dot"/>
        </w:rPr>
        <w:t>吊</w:t>
      </w:r>
      <w:r w:rsidRPr="001F0454">
        <w:rPr>
          <w:rFonts w:asciiTheme="minorEastAsia" w:hAnsiTheme="minorEastAsia" w:cs="楷体"/>
          <w:color w:val="000000"/>
          <w:szCs w:val="21"/>
        </w:rPr>
        <w:t>公子重耳于狄，曰：“寡君使絷吊公子之忧，又重之以丧。寡人闻之，得国常于丧，失国常于丧。时不可失，丧不可久，公子其图之！”重耳告其舅子犯。舅犯曰：“不可。亡人无亲，信仁以为亲。父死在堂而求利，人孰仁我？</w:t>
      </w:r>
      <w:r w:rsidRPr="001F0454">
        <w:rPr>
          <w:rFonts w:asciiTheme="minorEastAsia" w:hAnsiTheme="minorEastAsia" w:cs="楷体"/>
          <w:color w:val="000000"/>
          <w:szCs w:val="21"/>
          <w:u w:val="single"/>
        </w:rPr>
        <w:t>人实有之，我以侥幸，人孰信我</w:t>
      </w:r>
      <w:r w:rsidRPr="001F0454">
        <w:rPr>
          <w:rFonts w:asciiTheme="minorEastAsia" w:hAnsiTheme="minorEastAsia" w:cs="楷体"/>
          <w:color w:val="000000"/>
          <w:szCs w:val="21"/>
        </w:rPr>
        <w:t>？”公子重耳出见使者曰：“君惠吊亡臣，又重有命。重耳身亡，父死不得与于哭泣之位，又何敢有他志以辱君义？”再拜不稽首，起而哭，退而不私。</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公子絷退，吊公子夷吾于梁，如吊公子重耳之命。夷吾告冀芮曰：“秦人勤我矣！”冀芮曰：“公子勉之。亡人无狷洁，狷洁不行。重赂配德，无爱财！人实有之，我以侥幸，不亦可乎？”公子夷吾出见使者，再拜稽首，起而不哭，退而私于公子絷曰：“中大夫里克</w:t>
      </w:r>
      <w:r w:rsidRPr="001F0454">
        <w:rPr>
          <w:rFonts w:asciiTheme="minorEastAsia" w:hAnsiTheme="minorEastAsia" w:cs="楷体"/>
          <w:color w:val="000000"/>
          <w:szCs w:val="21"/>
          <w:em w:val="dot"/>
        </w:rPr>
        <w:t>与</w:t>
      </w:r>
      <w:r w:rsidRPr="001F0454">
        <w:rPr>
          <w:rFonts w:asciiTheme="minorEastAsia" w:hAnsiTheme="minorEastAsia" w:cs="楷体"/>
          <w:color w:val="000000"/>
          <w:szCs w:val="21"/>
        </w:rPr>
        <w:t>我矣，吾命之以汾阳之田百万。丕郑与我矣，吾命之以负蔡之田七十万。亡人苟入扫宗庙定社稷，且入河外列城五，黄金四十镒、白玉之珩六双，不敢当公子，请纳之</w:t>
      </w:r>
      <w:r w:rsidRPr="001F0454">
        <w:rPr>
          <w:rFonts w:asciiTheme="minorEastAsia" w:hAnsiTheme="minorEastAsia" w:cs="楷体"/>
          <w:color w:val="000000"/>
          <w:szCs w:val="21"/>
          <w:em w:val="dot"/>
        </w:rPr>
        <w:t>左右</w:t>
      </w:r>
      <w:r w:rsidRPr="001F0454">
        <w:rPr>
          <w:rFonts w:asciiTheme="minorEastAsia" w:hAnsiTheme="minorEastAsia" w:cs="楷体"/>
          <w:color w:val="000000"/>
          <w:szCs w:val="21"/>
        </w:rPr>
        <w:t>。”</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公子絷返，致命穆公。穆公曰：“吾与公子重耳，重耳仁。”公子絷曰：“君之言过矣。君若求置晋君而载之，置仁不亦可乎？君若求置晋君以成名于天下，则不如置不仁以猾其中，且可以进退。”是故先置公子夷吾，是为惠公。</w:t>
      </w:r>
    </w:p>
    <w:p w:rsidR="00FD3F3E" w:rsidRPr="001F0454" w:rsidP="00FD3F3E">
      <w:pPr>
        <w:adjustRightInd w:val="0"/>
        <w:snapToGrid w:val="0"/>
        <w:spacing w:line="360" w:lineRule="auto"/>
        <w:ind w:firstLine="420"/>
        <w:jc w:val="right"/>
        <w:textAlignment w:val="center"/>
        <w:rPr>
          <w:rFonts w:asciiTheme="minorEastAsia" w:hAnsiTheme="minorEastAsia"/>
          <w:color w:val="000000"/>
          <w:szCs w:val="21"/>
        </w:rPr>
      </w:pPr>
      <w:r w:rsidRPr="001F0454">
        <w:rPr>
          <w:rFonts w:asciiTheme="minorEastAsia" w:hAnsiTheme="minorEastAsia" w:cs="楷体"/>
          <w:color w:val="000000"/>
          <w:szCs w:val="21"/>
        </w:rPr>
        <w:t>（节选自《国语·晋语》，有删减）</w:t>
      </w:r>
    </w:p>
    <w:p w:rsidR="00FD3F3E" w:rsidP="00FD3F3E">
      <w:pPr>
        <w:adjustRightInd w:val="0"/>
        <w:snapToGrid w:val="0"/>
        <w:spacing w:line="360" w:lineRule="auto"/>
        <w:jc w:val="left"/>
        <w:textAlignment w:val="center"/>
        <w:rPr>
          <w:rFonts w:asciiTheme="minorEastAsia" w:hAnsiTheme="minorEastAsia" w:cs="楷体"/>
          <w:color w:val="000000"/>
          <w:szCs w:val="21"/>
        </w:rPr>
      </w:pP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楷体"/>
          <w:color w:val="000000"/>
          <w:szCs w:val="21"/>
        </w:rPr>
        <w:t>材料二：</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28"/>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r w:rsidRPr="001F0454">
        <w:rPr>
          <w:rFonts w:asciiTheme="minorEastAsia" w:hAnsiTheme="minorEastAsia" w:cs="楷体"/>
          <w:color w:val="000000"/>
          <w:szCs w:val="21"/>
        </w:rPr>
        <w:t>然而仲尼之门人，五尺之竖子言</w:t>
      </w:r>
      <w:r w:rsidRPr="001F0454">
        <w:rPr>
          <w:rFonts w:asciiTheme="minorEastAsia" w:hAnsiTheme="minorEastAsia" w:cs="楷体"/>
          <w:color w:val="000000"/>
          <w:szCs w:val="21"/>
          <w:em w:val="dot"/>
        </w:rPr>
        <w:t>羞</w:t>
      </w:r>
      <w:r w:rsidRPr="001F0454">
        <w:rPr>
          <w:rFonts w:asciiTheme="minorEastAsia" w:hAnsiTheme="minorEastAsia" w:cs="楷体"/>
          <w:color w:val="000000"/>
          <w:szCs w:val="21"/>
        </w:rPr>
        <w:t>称乎五伯</w:t>
      </w:r>
      <w:r w:rsidRPr="001F0454">
        <w:rPr>
          <w:rFonts w:asciiTheme="minorEastAsia" w:hAnsiTheme="minorEastAsia" w:cs="楷体"/>
          <w:color w:val="000000"/>
          <w:szCs w:val="21"/>
          <w:vertAlign w:val="superscript"/>
        </w:rPr>
        <w:t>①</w:t>
      </w:r>
      <w:r w:rsidRPr="001F0454">
        <w:rPr>
          <w:rFonts w:asciiTheme="minorEastAsia" w:hAnsiTheme="minorEastAsia" w:cs="楷体"/>
          <w:color w:val="000000"/>
          <w:szCs w:val="21"/>
        </w:rPr>
        <w:t>，是何也？曰：然。彼非本政教也，非致隆高也，非綦</w:t>
      </w:r>
      <w:r w:rsidRPr="001F0454">
        <w:rPr>
          <w:rFonts w:asciiTheme="minorEastAsia" w:hAnsiTheme="minorEastAsia" w:cs="楷体"/>
          <w:color w:val="000000"/>
          <w:szCs w:val="21"/>
          <w:vertAlign w:val="superscript"/>
        </w:rPr>
        <w:t>②</w:t>
      </w:r>
      <w:r w:rsidRPr="001F0454">
        <w:rPr>
          <w:rFonts w:asciiTheme="minorEastAsia" w:hAnsiTheme="minorEastAsia" w:cs="楷体"/>
          <w:color w:val="000000"/>
          <w:szCs w:val="21"/>
        </w:rPr>
        <w:t>文理也，非服人之心也。乡</w:t>
      </w:r>
      <w:r w:rsidRPr="001F0454">
        <w:rPr>
          <w:rFonts w:asciiTheme="minorEastAsia" w:hAnsiTheme="minorEastAsia" w:cs="楷体"/>
          <w:color w:val="000000"/>
          <w:szCs w:val="21"/>
          <w:vertAlign w:val="superscript"/>
        </w:rPr>
        <w:t>③</w:t>
      </w:r>
      <w:r w:rsidRPr="001F0454">
        <w:rPr>
          <w:rFonts w:asciiTheme="minorEastAsia" w:hAnsiTheme="minorEastAsia" w:cs="楷体"/>
          <w:color w:val="000000"/>
          <w:szCs w:val="21"/>
        </w:rPr>
        <w:t>方略，畜积修斗而能颠倒其敌者也，诈心以胜矣。</w:t>
      </w:r>
      <w:r w:rsidRPr="001F0454">
        <w:rPr>
          <w:rFonts w:asciiTheme="minorEastAsia" w:hAnsiTheme="minorEastAsia" w:cs="楷体"/>
          <w:color w:val="000000"/>
          <w:szCs w:val="21"/>
          <w:u w:val="single"/>
        </w:rPr>
        <w:t>彼以让饰争、依乎仁而蹈利者也，小人之杰也</w:t>
      </w:r>
      <w:r w:rsidRPr="001F0454">
        <w:rPr>
          <w:rFonts w:asciiTheme="minorEastAsia" w:hAnsiTheme="minorEastAsia" w:cs="楷体"/>
          <w:color w:val="000000"/>
          <w:szCs w:val="21"/>
        </w:rPr>
        <w:t>。彼固曷足称乎大君子之门哉！</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彼王者则不然。</w:t>
      </w:r>
      <w:r w:rsidRPr="001F0454">
        <w:rPr>
          <w:rFonts w:asciiTheme="minorEastAsia" w:hAnsiTheme="minorEastAsia" w:cs="楷体"/>
          <w:color w:val="000000"/>
          <w:szCs w:val="21"/>
          <w:u w:val="wave"/>
        </w:rPr>
        <w:t>致贤而能以救不肖致强而能以宽弱战必能殆之而羞与之斗委然成文以示之天下</w:t>
      </w:r>
      <w:r w:rsidRPr="001F0454">
        <w:rPr>
          <w:rFonts w:asciiTheme="minorEastAsia" w:hAnsiTheme="minorEastAsia" w:cs="楷体"/>
          <w:color w:val="000000"/>
          <w:szCs w:val="21"/>
        </w:rPr>
        <w:t>，而暴国安自化矣，有灾缪者然后诛之。</w:t>
      </w:r>
    </w:p>
    <w:p w:rsidR="00FD3F3E" w:rsidRPr="001F0454" w:rsidP="00FD3F3E">
      <w:pPr>
        <w:adjustRightInd w:val="0"/>
        <w:snapToGrid w:val="0"/>
        <w:spacing w:line="360" w:lineRule="auto"/>
        <w:ind w:firstLine="420"/>
        <w:jc w:val="right"/>
        <w:textAlignment w:val="center"/>
        <w:rPr>
          <w:rFonts w:asciiTheme="minorEastAsia" w:hAnsiTheme="minorEastAsia"/>
          <w:color w:val="000000"/>
          <w:szCs w:val="21"/>
        </w:rPr>
      </w:pPr>
      <w:r w:rsidRPr="001F0454">
        <w:rPr>
          <w:rFonts w:asciiTheme="minorEastAsia" w:hAnsiTheme="minorEastAsia" w:cs="楷体"/>
          <w:color w:val="000000"/>
          <w:szCs w:val="21"/>
        </w:rPr>
        <w:t>（节选自《荀子·仲尼》，有删减）</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cs="宋体" w:hint="eastAsia"/>
          <w:color w:val="000000"/>
          <w:szCs w:val="21"/>
        </w:rPr>
        <w:t>〖备 注〗</w:t>
      </w:r>
      <w:r w:rsidRPr="001F0454">
        <w:rPr>
          <w:rFonts w:asciiTheme="minorEastAsia" w:hAnsiTheme="minorEastAsia" w:cs="宋体"/>
          <w:color w:val="000000"/>
          <w:szCs w:val="21"/>
        </w:rPr>
        <w:t>①五伯（</w:t>
      </w:r>
      <w:r w:rsidRPr="001F0454">
        <w:rPr>
          <w:rFonts w:asciiTheme="minorEastAsia" w:hAnsiTheme="minorEastAsia" w:cs="Times New Roman"/>
          <w:color w:val="000000"/>
          <w:szCs w:val="21"/>
        </w:rPr>
        <w:t>bà</w:t>
      </w:r>
      <w:r w:rsidRPr="001F0454">
        <w:rPr>
          <w:rFonts w:asciiTheme="minorEastAsia" w:hAnsiTheme="minorEastAsia" w:cs="宋体"/>
          <w:color w:val="000000"/>
          <w:szCs w:val="21"/>
        </w:rPr>
        <w:t>）：即春秋五霸。②綦（</w:t>
      </w:r>
      <w:r w:rsidRPr="001F0454">
        <w:rPr>
          <w:rFonts w:asciiTheme="minorEastAsia" w:hAnsiTheme="minorEastAsia" w:cs="Times New Roman"/>
          <w:color w:val="000000"/>
          <w:szCs w:val="21"/>
        </w:rPr>
        <w:t>qí</w:t>
      </w:r>
      <w:r w:rsidRPr="001F0454">
        <w:rPr>
          <w:rFonts w:asciiTheme="minorEastAsia" w:hAnsiTheme="minorEastAsia" w:cs="宋体"/>
          <w:color w:val="000000"/>
          <w:szCs w:val="21"/>
        </w:rPr>
        <w:t>）：极。③乡：通“向”，趋向，崇尚。</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10</w:t>
      </w:r>
      <w:r>
        <w:rPr>
          <w:rFonts w:asciiTheme="minorEastAsia" w:hAnsiTheme="minorEastAsia"/>
          <w:color w:val="000000"/>
          <w:szCs w:val="21"/>
        </w:rPr>
        <w:t>.</w:t>
      </w:r>
      <w:r w:rsidRPr="001F0454">
        <w:rPr>
          <w:rFonts w:asciiTheme="minorEastAsia" w:hAnsiTheme="minorEastAsia" w:cs="宋体"/>
          <w:color w:val="000000"/>
          <w:szCs w:val="21"/>
        </w:rPr>
        <w:t>材料二画波浪线的部分有三处需要断句，请用铅笔将答题卡上相应位置的</w:t>
      </w:r>
      <w:r>
        <w:rPr>
          <w:rFonts w:asciiTheme="minorEastAsia" w:hAnsiTheme="minorEastAsia" w:cs="宋体"/>
          <w:color w:val="000000"/>
          <w:szCs w:val="21"/>
        </w:rPr>
        <w:t>〖答 案〗</w:t>
      </w:r>
      <w:r w:rsidRPr="001F0454">
        <w:rPr>
          <w:rFonts w:asciiTheme="minorEastAsia" w:hAnsiTheme="minorEastAsia" w:cs="宋体"/>
          <w:color w:val="000000"/>
          <w:szCs w:val="21"/>
        </w:rPr>
        <w:t>标号涂黑。</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致贤［</w:t>
      </w:r>
      <w:r w:rsidRPr="001F0454">
        <w:rPr>
          <w:rFonts w:asciiTheme="minorEastAsia" w:hAnsiTheme="minorEastAsia" w:cs="Times New Roman"/>
          <w:color w:val="000000"/>
          <w:szCs w:val="21"/>
        </w:rPr>
        <w:t>A</w:t>
      </w:r>
      <w:r w:rsidRPr="001F0454">
        <w:rPr>
          <w:rFonts w:asciiTheme="minorEastAsia" w:hAnsiTheme="minorEastAsia" w:cs="宋体"/>
          <w:color w:val="000000"/>
          <w:szCs w:val="21"/>
        </w:rPr>
        <w:t>］而能以救［</w:t>
      </w:r>
      <w:r w:rsidRPr="001F0454">
        <w:rPr>
          <w:rFonts w:asciiTheme="minorEastAsia" w:hAnsiTheme="minorEastAsia" w:cs="Times New Roman"/>
          <w:color w:val="000000"/>
          <w:szCs w:val="21"/>
        </w:rPr>
        <w:t>B</w:t>
      </w:r>
      <w:r w:rsidRPr="001F0454">
        <w:rPr>
          <w:rFonts w:asciiTheme="minorEastAsia" w:hAnsiTheme="minorEastAsia" w:cs="宋体"/>
          <w:color w:val="000000"/>
          <w:szCs w:val="21"/>
        </w:rPr>
        <w:t>］不肖［</w:t>
      </w:r>
      <w:r w:rsidRPr="001F0454">
        <w:rPr>
          <w:rFonts w:asciiTheme="minorEastAsia" w:hAnsiTheme="minorEastAsia" w:cs="Times New Roman"/>
          <w:color w:val="000000"/>
          <w:szCs w:val="21"/>
        </w:rPr>
        <w:t>C</w:t>
      </w:r>
      <w:r w:rsidRPr="001F0454">
        <w:rPr>
          <w:rFonts w:asciiTheme="minorEastAsia" w:hAnsiTheme="minorEastAsia" w:cs="宋体"/>
          <w:color w:val="000000"/>
          <w:szCs w:val="21"/>
        </w:rPr>
        <w:t>］致强［</w:t>
      </w:r>
      <w:r w:rsidRPr="001F0454">
        <w:rPr>
          <w:rFonts w:asciiTheme="minorEastAsia" w:hAnsiTheme="minorEastAsia" w:cs="Times New Roman"/>
          <w:color w:val="000000"/>
          <w:szCs w:val="21"/>
        </w:rPr>
        <w:t>D</w:t>
      </w:r>
      <w:r w:rsidRPr="001F0454">
        <w:rPr>
          <w:rFonts w:asciiTheme="minorEastAsia" w:hAnsiTheme="minorEastAsia" w:cs="宋体"/>
          <w:color w:val="000000"/>
          <w:szCs w:val="21"/>
        </w:rPr>
        <w:t>］而能以宽弱［</w:t>
      </w:r>
      <w:r w:rsidRPr="001F0454">
        <w:rPr>
          <w:rFonts w:asciiTheme="minorEastAsia" w:hAnsiTheme="minorEastAsia" w:cs="Times New Roman"/>
          <w:color w:val="000000"/>
          <w:szCs w:val="21"/>
        </w:rPr>
        <w:t>E</w:t>
      </w:r>
      <w:r w:rsidRPr="001F0454">
        <w:rPr>
          <w:rFonts w:asciiTheme="minorEastAsia" w:hAnsiTheme="minorEastAsia" w:cs="宋体"/>
          <w:color w:val="000000"/>
          <w:szCs w:val="21"/>
        </w:rPr>
        <w:t>］战必能殆之［</w:t>
      </w:r>
      <w:r w:rsidRPr="001F0454">
        <w:rPr>
          <w:rFonts w:asciiTheme="minorEastAsia" w:hAnsiTheme="minorEastAsia" w:cs="Times New Roman"/>
          <w:color w:val="000000"/>
          <w:szCs w:val="21"/>
        </w:rPr>
        <w:t>F</w:t>
      </w:r>
      <w:r w:rsidRPr="001F0454">
        <w:rPr>
          <w:rFonts w:asciiTheme="minorEastAsia" w:hAnsiTheme="minorEastAsia" w:cs="宋体"/>
          <w:color w:val="000000"/>
          <w:szCs w:val="21"/>
        </w:rPr>
        <w:t>］而羞与之斗［</w:t>
      </w:r>
      <w:r w:rsidRPr="001F0454">
        <w:rPr>
          <w:rFonts w:asciiTheme="minorEastAsia" w:hAnsiTheme="minorEastAsia" w:cs="Times New Roman"/>
          <w:color w:val="000000"/>
          <w:szCs w:val="21"/>
        </w:rPr>
        <w:t>G</w:t>
      </w:r>
      <w:r w:rsidRPr="001F0454">
        <w:rPr>
          <w:rFonts w:asciiTheme="minorEastAsia" w:hAnsiTheme="minorEastAsia" w:cs="宋体"/>
          <w:color w:val="000000"/>
          <w:szCs w:val="21"/>
        </w:rPr>
        <w:t>］委然［</w:t>
      </w:r>
      <w:r w:rsidRPr="001F0454">
        <w:rPr>
          <w:rFonts w:asciiTheme="minorEastAsia" w:hAnsiTheme="minorEastAsia" w:cs="Times New Roman"/>
          <w:color w:val="000000"/>
          <w:szCs w:val="21"/>
        </w:rPr>
        <w:t>H</w:t>
      </w:r>
      <w:r w:rsidRPr="001F0454">
        <w:rPr>
          <w:rFonts w:asciiTheme="minorEastAsia" w:hAnsiTheme="minorEastAsia" w:cs="宋体"/>
          <w:color w:val="000000"/>
          <w:szCs w:val="21"/>
        </w:rPr>
        <w:t>］成文以示之天下</w:t>
      </w:r>
      <w:r>
        <w:rPr>
          <w:rFonts w:asciiTheme="minorEastAsia" w:hAnsiTheme="minorEastAsia" w:cs="宋体" w:hint="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11</w:t>
      </w:r>
      <w:r>
        <w:rPr>
          <w:rFonts w:asciiTheme="minorEastAsia" w:hAnsiTheme="minorEastAsia"/>
          <w:color w:val="000000"/>
          <w:szCs w:val="21"/>
        </w:rPr>
        <w:t>.</w:t>
      </w:r>
      <w:r w:rsidRPr="001F0454">
        <w:rPr>
          <w:rFonts w:asciiTheme="minorEastAsia" w:hAnsiTheme="minorEastAsia" w:cs="宋体"/>
          <w:color w:val="000000"/>
          <w:szCs w:val="21"/>
        </w:rPr>
        <w:t>下列对材料中加点的词语及相关内容的解说，不正确的一项是（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A</w:t>
      </w:r>
      <w:r>
        <w:rPr>
          <w:rFonts w:asciiTheme="minorEastAsia" w:hAnsiTheme="minorEastAsia"/>
          <w:color w:val="000000"/>
          <w:szCs w:val="21"/>
        </w:rPr>
        <w:t>.</w:t>
      </w:r>
      <w:r w:rsidRPr="001F0454">
        <w:rPr>
          <w:rFonts w:asciiTheme="minorEastAsia" w:hAnsiTheme="minorEastAsia" w:cs="宋体"/>
          <w:color w:val="000000"/>
          <w:szCs w:val="21"/>
        </w:rPr>
        <w:t>“吊”在文中意为“慰问逝者家属”，与《陈情表》中“茕茕孑立，形影相吊”的“吊”含义不同。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B</w:t>
      </w:r>
      <w:r>
        <w:rPr>
          <w:rFonts w:asciiTheme="minorEastAsia" w:hAnsiTheme="minorEastAsia"/>
          <w:color w:val="000000"/>
          <w:szCs w:val="21"/>
        </w:rPr>
        <w:t>.</w:t>
      </w:r>
      <w:r w:rsidRPr="001F0454">
        <w:rPr>
          <w:rFonts w:asciiTheme="minorEastAsia" w:hAnsiTheme="minorEastAsia" w:cs="宋体"/>
          <w:color w:val="000000"/>
          <w:szCs w:val="21"/>
        </w:rPr>
        <w:t>“与”意为“支持”，与《烛之武退秦师》中“失其所与，不知”的“与”含义不同。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C</w:t>
      </w:r>
      <w:r>
        <w:rPr>
          <w:rFonts w:asciiTheme="minorEastAsia" w:hAnsiTheme="minorEastAsia"/>
          <w:color w:val="000000"/>
          <w:szCs w:val="21"/>
        </w:rPr>
        <w:t>.</w:t>
      </w:r>
      <w:r w:rsidRPr="001F0454">
        <w:rPr>
          <w:rFonts w:asciiTheme="minorEastAsia" w:hAnsiTheme="minorEastAsia" w:cs="宋体"/>
          <w:color w:val="000000"/>
          <w:szCs w:val="21"/>
        </w:rPr>
        <w:t>“左右”意为“两侧”“附近”，与《孔雀东南飞》中“东西植松柏，左右种梧桐”的“左右”含义相同。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D</w:t>
      </w:r>
      <w:r>
        <w:rPr>
          <w:rFonts w:asciiTheme="minorEastAsia" w:hAnsiTheme="minorEastAsia"/>
          <w:color w:val="000000"/>
          <w:szCs w:val="21"/>
        </w:rPr>
        <w:t>.</w:t>
      </w:r>
      <w:r w:rsidRPr="001F0454">
        <w:rPr>
          <w:rFonts w:asciiTheme="minorEastAsia" w:hAnsiTheme="minorEastAsia" w:cs="宋体"/>
          <w:color w:val="000000"/>
          <w:szCs w:val="21"/>
        </w:rPr>
        <w:t>“羞”意为“以……为耻”，与《师说》中“于其身也，则耻师焉”的“耻”用法相同。</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12</w:t>
      </w:r>
      <w:r>
        <w:rPr>
          <w:rFonts w:asciiTheme="minorEastAsia" w:hAnsiTheme="minorEastAsia"/>
          <w:color w:val="000000"/>
          <w:szCs w:val="21"/>
        </w:rPr>
        <w:t>.</w:t>
      </w:r>
      <w:r w:rsidRPr="001F0454">
        <w:rPr>
          <w:rFonts w:asciiTheme="minorEastAsia" w:hAnsiTheme="minorEastAsia" w:cs="宋体"/>
          <w:color w:val="000000"/>
          <w:szCs w:val="21"/>
        </w:rPr>
        <w:t>下列对材料有关内容的概述，不正确的一项是（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A</w:t>
      </w:r>
      <w:r>
        <w:rPr>
          <w:rFonts w:asciiTheme="minorEastAsia" w:hAnsiTheme="minorEastAsia"/>
          <w:color w:val="000000"/>
          <w:szCs w:val="21"/>
        </w:rPr>
        <w:t>.</w:t>
      </w:r>
      <w:r w:rsidRPr="001F0454">
        <w:rPr>
          <w:rFonts w:asciiTheme="minorEastAsia" w:hAnsiTheme="minorEastAsia" w:cs="宋体"/>
          <w:color w:val="000000"/>
          <w:szCs w:val="21"/>
        </w:rPr>
        <w:t>公子絷劝公子重耳抓住晋国办丧事的机会回国继承君位，重耳在与舅舅子犯商量之后，认为这样做不仁，拒绝了公子絷的建议。</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B</w:t>
      </w:r>
      <w:r>
        <w:rPr>
          <w:rFonts w:asciiTheme="minorEastAsia" w:hAnsiTheme="minorEastAsia"/>
          <w:color w:val="000000"/>
          <w:szCs w:val="21"/>
        </w:rPr>
        <w:t>.</w:t>
      </w:r>
      <w:r w:rsidRPr="001F0454">
        <w:rPr>
          <w:rFonts w:asciiTheme="minorEastAsia" w:hAnsiTheme="minorEastAsia" w:cs="宋体"/>
          <w:color w:val="000000"/>
          <w:szCs w:val="21"/>
        </w:rPr>
        <w:t>公子夷吾在得到冀芮的鼓励后，私下会见公子絷，表示里克、丕郑支持自己，如果能入主晋国为君，他愿意割让河外五座城池给秦国。</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C</w:t>
      </w:r>
      <w:r>
        <w:rPr>
          <w:rFonts w:asciiTheme="minorEastAsia" w:hAnsiTheme="minorEastAsia"/>
          <w:color w:val="000000"/>
          <w:szCs w:val="21"/>
        </w:rPr>
        <w:t>.</w:t>
      </w:r>
      <w:r w:rsidRPr="001F0454">
        <w:rPr>
          <w:rFonts w:asciiTheme="minorEastAsia" w:hAnsiTheme="minorEastAsia" w:cs="宋体"/>
          <w:color w:val="000000"/>
          <w:szCs w:val="21"/>
        </w:rPr>
        <w:t>公子絷返回秦国，向秦穆公复命。秦穆公欣赏公子重耳的仁德，认为扶立其为晋君可以在天下成就威名。</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D</w:t>
      </w:r>
      <w:r>
        <w:rPr>
          <w:rFonts w:asciiTheme="minorEastAsia" w:hAnsiTheme="minorEastAsia"/>
          <w:color w:val="000000"/>
          <w:szCs w:val="21"/>
        </w:rPr>
        <w:t>.</w:t>
      </w:r>
      <w:r w:rsidRPr="001F0454">
        <w:rPr>
          <w:rFonts w:asciiTheme="minorEastAsia" w:hAnsiTheme="minorEastAsia" w:cs="宋体"/>
          <w:color w:val="000000"/>
          <w:szCs w:val="21"/>
        </w:rPr>
        <w:t>在荀子看来，五霸不够重视政治教化和礼仪制度，只注重用方法谋略、积蓄财物、加强战备等方式，他们是用欺诈之心来取胜的。</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13</w:t>
      </w:r>
      <w:r>
        <w:rPr>
          <w:rFonts w:asciiTheme="minorEastAsia" w:hAnsiTheme="minorEastAsia"/>
          <w:color w:val="000000"/>
          <w:szCs w:val="21"/>
        </w:rPr>
        <w:t>.</w:t>
      </w:r>
      <w:r w:rsidRPr="001F0454">
        <w:rPr>
          <w:rFonts w:asciiTheme="minorEastAsia" w:hAnsiTheme="minorEastAsia" w:cs="宋体"/>
          <w:color w:val="000000"/>
          <w:szCs w:val="21"/>
        </w:rPr>
        <w:t>把材料中画横线的句子翻译成现代汉语。</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（1）人实有之，我以侥幸，人孰信我？</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（2）彼以让饰争、依乎仁而蹈利者也，小人之杰也。</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14</w:t>
      </w:r>
      <w:r>
        <w:rPr>
          <w:rFonts w:asciiTheme="minorEastAsia" w:hAnsiTheme="minorEastAsia"/>
          <w:color w:val="000000"/>
          <w:szCs w:val="21"/>
        </w:rPr>
        <w:t>.</w:t>
      </w:r>
      <w:r w:rsidRPr="001F0454">
        <w:rPr>
          <w:rFonts w:asciiTheme="minorEastAsia" w:hAnsiTheme="minorEastAsia" w:cs="宋体"/>
          <w:color w:val="000000"/>
          <w:szCs w:val="21"/>
        </w:rPr>
        <w:t>荀子认为春秋五霸不是称王天下的人，而是崇尚谋略、“诈心以胜”的小人，没有资格被孔子的门人称道。请结合材料一试举一例概述符合这一观点的事实依据。</w:t>
      </w:r>
    </w:p>
    <w:p w:rsidR="00FD3F3E" w:rsidRPr="001F0454" w:rsidP="00FD3F3E">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1F0454">
        <w:rPr>
          <w:rFonts w:asciiTheme="minorEastAsia" w:hAnsiTheme="minorEastAsia"/>
          <w:szCs w:val="21"/>
        </w:rPr>
        <w:t>1</w:t>
      </w:r>
      <w:r w:rsidRPr="001F0454">
        <w:rPr>
          <w:rFonts w:asciiTheme="minorEastAsia" w:hAnsiTheme="minorEastAsia"/>
          <w:color w:val="000000"/>
          <w:szCs w:val="21"/>
        </w:rPr>
        <w:t>0</w:t>
      </w:r>
      <w:r>
        <w:rPr>
          <w:rFonts w:asciiTheme="minorEastAsia" w:hAnsiTheme="minorEastAsia"/>
          <w:color w:val="000000"/>
          <w:szCs w:val="21"/>
        </w:rPr>
        <w:t>.</w:t>
      </w:r>
      <w:r w:rsidRPr="001F0454">
        <w:rPr>
          <w:rFonts w:asciiTheme="minorEastAsia" w:hAnsiTheme="minorEastAsia" w:cs="Times New Roman"/>
          <w:color w:val="000000"/>
          <w:szCs w:val="21"/>
        </w:rPr>
        <w:t>CEG</w:t>
      </w:r>
      <w:r w:rsidRPr="001F0454">
        <w:rPr>
          <w:rFonts w:asciiTheme="minorEastAsia" w:hAnsiTheme="minorEastAsia"/>
          <w:color w:val="000000"/>
          <w:szCs w:val="21"/>
        </w:rPr>
        <w:t xml:space="preserve">    11</w:t>
      </w:r>
      <w:r>
        <w:rPr>
          <w:rFonts w:asciiTheme="minorEastAsia" w:hAnsiTheme="minorEastAsia"/>
          <w:color w:val="000000"/>
          <w:szCs w:val="21"/>
        </w:rPr>
        <w:t>.</w:t>
      </w:r>
      <w:r w:rsidRPr="001F0454">
        <w:rPr>
          <w:rFonts w:asciiTheme="minorEastAsia" w:hAnsiTheme="minorEastAsia"/>
          <w:color w:val="000000"/>
          <w:szCs w:val="21"/>
        </w:rPr>
        <w:t>C    12</w:t>
      </w:r>
      <w:r>
        <w:rPr>
          <w:rFonts w:asciiTheme="minorEastAsia" w:hAnsiTheme="minorEastAsia"/>
          <w:color w:val="000000"/>
          <w:szCs w:val="21"/>
        </w:rPr>
        <w:t>.</w:t>
      </w:r>
      <w:r w:rsidRPr="001F0454">
        <w:rPr>
          <w:rFonts w:asciiTheme="minorEastAsia" w:hAnsiTheme="minorEastAsia"/>
          <w:color w:val="000000"/>
          <w:szCs w:val="21"/>
        </w:rPr>
        <w:t xml:space="preserve">C    </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13</w:t>
      </w:r>
      <w:r>
        <w:rPr>
          <w:rFonts w:asciiTheme="minorEastAsia" w:hAnsiTheme="minorEastAsia"/>
          <w:color w:val="000000"/>
          <w:szCs w:val="21"/>
        </w:rPr>
        <w:t>.</w:t>
      </w:r>
      <w:r w:rsidRPr="001F0454">
        <w:rPr>
          <w:rFonts w:asciiTheme="minorEastAsia" w:hAnsiTheme="minorEastAsia" w:cs="宋体"/>
          <w:color w:val="000000"/>
          <w:szCs w:val="21"/>
        </w:rPr>
        <w:t>（</w:t>
      </w:r>
      <w:r w:rsidRPr="001F0454">
        <w:rPr>
          <w:rFonts w:asciiTheme="minorEastAsia" w:hAnsiTheme="minorEastAsia" w:cs="Times New Roman"/>
          <w:color w:val="000000"/>
          <w:szCs w:val="21"/>
        </w:rPr>
        <w:t>1</w:t>
      </w:r>
      <w:r w:rsidRPr="001F0454">
        <w:rPr>
          <w:rFonts w:asciiTheme="minorEastAsia" w:hAnsiTheme="minorEastAsia" w:cs="宋体"/>
          <w:color w:val="000000"/>
          <w:szCs w:val="21"/>
        </w:rPr>
        <w:t>）别人（或：别的公子）其实（或：实际上）有继承君位的权利，我们如果凭借侥幸之心（去争夺君位），人们谁会认为我们诚信（或：会信任我们）？</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31"/>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pPr>
      <w:r w:rsidRPr="001F0454">
        <w:rPr>
          <w:rFonts w:asciiTheme="minorEastAsia" w:hAnsiTheme="minorEastAsia" w:cs="宋体"/>
          <w:color w:val="000000"/>
          <w:szCs w:val="21"/>
        </w:rPr>
        <w:t>（</w:t>
      </w:r>
      <w:r w:rsidRPr="001F0454">
        <w:rPr>
          <w:rFonts w:asciiTheme="minorEastAsia" w:hAnsiTheme="minorEastAsia" w:cs="Times New Roman"/>
          <w:color w:val="000000"/>
          <w:szCs w:val="21"/>
        </w:rPr>
        <w:t>2</w:t>
      </w:r>
      <w:r w:rsidRPr="001F0454">
        <w:rPr>
          <w:rFonts w:asciiTheme="minorEastAsia" w:hAnsiTheme="minorEastAsia" w:cs="宋体"/>
          <w:color w:val="000000"/>
          <w:szCs w:val="21"/>
        </w:rPr>
        <w:t>）他们是用谦让来掩饰争斗、依靠（或：借）仁爱的名义来追求（或：追逐、趋向、奔赴）利益的人，是小人中的杰出者。</w:t>
      </w:r>
      <w:r w:rsidRPr="001F0454">
        <w:rPr>
          <w:rFonts w:asciiTheme="minorEastAsia" w:hAnsiTheme="minorEastAsia"/>
          <w:color w:val="000000"/>
          <w:szCs w:val="21"/>
        </w:rPr>
        <w:t xml:space="preserve">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14</w:t>
      </w:r>
      <w:r>
        <w:rPr>
          <w:rFonts w:asciiTheme="minorEastAsia" w:hAnsiTheme="minorEastAsia"/>
          <w:color w:val="000000"/>
          <w:szCs w:val="21"/>
        </w:rPr>
        <w:t>.</w:t>
      </w:r>
      <w:r w:rsidRPr="001F0454">
        <w:rPr>
          <w:rFonts w:asciiTheme="minorEastAsia" w:hAnsiTheme="minorEastAsia" w:cs="宋体"/>
          <w:color w:val="000000"/>
          <w:szCs w:val="21"/>
        </w:rPr>
        <w:t>示例一：秦国君臣明知重耳仁德，却扶立了不仁德的公子夷吾为晋国国君，以图在天下成就秦国的威名（或：以便扰乱、操控晋国）</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示例二：公子重耳“起而哭，退而不私”并非出自自身修养，而是在听取了子犯计谋之后的诈饰。他也是小人之杰，不是王者。</w:t>
      </w:r>
    </w:p>
    <w:p w:rsidR="00FD3F3E" w:rsidRPr="001F0454"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【10题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本题考查学生文言文断句的能力。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句意：自己极其贤能却能够帮助不贤能的人，极其强大却能够宽容弱国，打仗一定能战胜对方却耻于与对方进行战争，将灿烂的礼文昭示于天下。</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“致贤而能以救不肖”与“致强而能以宽弱”句式相似，结构相同，可在“不肖”“弱”后断开，所以选</w:t>
      </w:r>
      <w:r w:rsidRPr="001F0454">
        <w:rPr>
          <w:rFonts w:asciiTheme="minorEastAsia" w:hAnsiTheme="minorEastAsia" w:cs="Times New Roman"/>
          <w:color w:val="000000"/>
          <w:szCs w:val="21"/>
        </w:rPr>
        <w:t>CE</w:t>
      </w:r>
      <w:r w:rsidRPr="001F0454">
        <w:rPr>
          <w:rFonts w:asciiTheme="minorEastAsia" w:hAnsiTheme="minorEastAsia" w:cs="宋体"/>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“战必能殆之而羞与之斗”中“而”表示转折关系，句意完整，可在“斗”后断开，“委然”为后句状语，中间不断开，所以选</w:t>
      </w:r>
      <w:r w:rsidRPr="001F0454">
        <w:rPr>
          <w:rFonts w:asciiTheme="minorEastAsia" w:hAnsiTheme="minorEastAsia" w:cs="Times New Roman"/>
          <w:color w:val="000000"/>
          <w:szCs w:val="21"/>
        </w:rPr>
        <w:t>G</w:t>
      </w:r>
      <w:r w:rsidRPr="001F0454">
        <w:rPr>
          <w:rFonts w:asciiTheme="minorEastAsia" w:hAnsiTheme="minorEastAsia" w:cs="宋体"/>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【11题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本题考查学生理解文言实词在文中的意义和用法的能力。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A</w:t>
      </w:r>
      <w:r>
        <w:rPr>
          <w:rFonts w:asciiTheme="minorEastAsia" w:hAnsiTheme="minorEastAsia" w:cs="Times New Roman"/>
          <w:color w:val="000000"/>
          <w:szCs w:val="21"/>
        </w:rPr>
        <w:t>.</w:t>
      </w:r>
      <w:r w:rsidRPr="001F0454">
        <w:rPr>
          <w:rFonts w:asciiTheme="minorEastAsia" w:hAnsiTheme="minorEastAsia" w:cs="宋体"/>
          <w:color w:val="000000"/>
          <w:szCs w:val="21"/>
        </w:rPr>
        <w:t>正确。慰问逝者家属。/慰问。句意：秦穆公派公子絷去狄国吊唁慰问公子重耳/孤身一人，只有和自己的身影相互慰问。</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B</w:t>
      </w:r>
      <w:r>
        <w:rPr>
          <w:rFonts w:asciiTheme="minorEastAsia" w:hAnsiTheme="minorEastAsia" w:cs="Times New Roman"/>
          <w:color w:val="000000"/>
          <w:szCs w:val="21"/>
        </w:rPr>
        <w:t>.</w:t>
      </w:r>
      <w:r w:rsidRPr="001F0454">
        <w:rPr>
          <w:rFonts w:asciiTheme="minorEastAsia" w:hAnsiTheme="minorEastAsia" w:cs="宋体"/>
          <w:color w:val="000000"/>
          <w:szCs w:val="21"/>
        </w:rPr>
        <w:t>正确。支持/结交。句意：中大夫里克已支持我做国君了/失去了自己所结盟的力量，真是不明智。</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C</w:t>
      </w:r>
      <w:r>
        <w:rPr>
          <w:rFonts w:asciiTheme="minorEastAsia" w:hAnsiTheme="minorEastAsia" w:cs="Times New Roman"/>
          <w:color w:val="000000"/>
          <w:szCs w:val="21"/>
        </w:rPr>
        <w:t>.</w:t>
      </w:r>
      <w:r w:rsidRPr="001F0454">
        <w:rPr>
          <w:rFonts w:asciiTheme="minorEastAsia" w:hAnsiTheme="minorEastAsia" w:cs="宋体"/>
          <w:color w:val="000000"/>
          <w:szCs w:val="21"/>
        </w:rPr>
        <w:t>错误，侍从，手下人。/两侧，附近。所以含义不同。句意：请赏给左右的随从。/在墓的东西南北前后左右种上松柏树和梧桐树。</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D</w:t>
      </w:r>
      <w:r>
        <w:rPr>
          <w:rFonts w:asciiTheme="minorEastAsia" w:hAnsiTheme="minorEastAsia" w:cs="Times New Roman"/>
          <w:color w:val="000000"/>
          <w:szCs w:val="21"/>
        </w:rPr>
        <w:t>.</w:t>
      </w:r>
      <w:r w:rsidRPr="001F0454">
        <w:rPr>
          <w:rFonts w:asciiTheme="minorEastAsia" w:hAnsiTheme="minorEastAsia" w:cs="宋体"/>
          <w:color w:val="000000"/>
          <w:szCs w:val="21"/>
        </w:rPr>
        <w:t>正确。羞，都是“以……为耻”。句意：就连五尺高的童子都以谈论五霸为耻。/可对于自身的学习，却以从师学习为耻。</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【12题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本题考查学生理解文章内容的能力。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C</w:t>
      </w:r>
      <w:r>
        <w:rPr>
          <w:rFonts w:asciiTheme="minorEastAsia" w:hAnsiTheme="minorEastAsia" w:cs="Times New Roman"/>
          <w:color w:val="000000"/>
          <w:szCs w:val="21"/>
        </w:rPr>
        <w:t>.</w:t>
      </w:r>
      <w:r w:rsidRPr="001F0454">
        <w:rPr>
          <w:rFonts w:asciiTheme="minorEastAsia" w:hAnsiTheme="minorEastAsia" w:cs="宋体"/>
          <w:color w:val="000000"/>
          <w:szCs w:val="21"/>
        </w:rPr>
        <w:t>秦穆公认为“扶立其为晋君可以在天下成就威名”错。原文“公子絷曰：‘君之言过矣。君若求置晋君而载之，置仁不亦可乎？君若求置晋君以成名于天下，则不如置不仁以猾其中，且可以进退。’，由此看出，这是公子絷给秦穆公的建议，不是秦穆公的观点。</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【13题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本题考查学生理解并翻译文言文句子的能力。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w:t>
      </w:r>
      <w:r w:rsidRPr="001F0454">
        <w:rPr>
          <w:rFonts w:asciiTheme="minorEastAsia" w:hAnsiTheme="minorEastAsia" w:cs="Times New Roman"/>
          <w:color w:val="000000"/>
          <w:szCs w:val="21"/>
        </w:rPr>
        <w:t>1</w:t>
      </w:r>
      <w:r w:rsidRPr="001F0454">
        <w:rPr>
          <w:rFonts w:asciiTheme="minorEastAsia" w:hAnsiTheme="minorEastAsia" w:cs="宋体"/>
          <w:color w:val="000000"/>
          <w:szCs w:val="21"/>
        </w:rPr>
        <w:t>）“实”，其实（或：实际上）；“我以侥幸”，即我以侥幸（争）；“信”，以……为诚信。</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w:t>
      </w:r>
      <w:r w:rsidRPr="001F0454">
        <w:rPr>
          <w:rFonts w:asciiTheme="minorEastAsia" w:hAnsiTheme="minorEastAsia" w:cs="Times New Roman"/>
          <w:color w:val="000000"/>
          <w:szCs w:val="21"/>
        </w:rPr>
        <w:t>2</w:t>
      </w:r>
      <w:r w:rsidRPr="001F0454">
        <w:rPr>
          <w:rFonts w:asciiTheme="minorEastAsia" w:hAnsiTheme="minorEastAsia" w:cs="宋体"/>
          <w:color w:val="000000"/>
          <w:szCs w:val="21"/>
        </w:rPr>
        <w:t>）“让”，谦让；“饰”，掩饰；“蹈”，追求（或：追逐、趋向、奔赴）；“彼……者也”，判断句，……是……的人。</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34"/>
          <w:footerReference w:type="even" r:id="rId35"/>
          <w:footerReference w:type="default" r:id="rId36"/>
          <w:type w:val="nextPage"/>
          <w:pgSz w:w="11906" w:h="16838"/>
          <w:pgMar w:top="1440" w:right="1800" w:bottom="1440" w:left="1800" w:header="851" w:footer="992" w:gutter="0"/>
          <w:pgNumType w:start="11"/>
          <w:cols w:space="425"/>
          <w:titlePg w:val="0"/>
          <w:docGrid w:type="lines" w:linePitch="312"/>
        </w:sectPr>
      </w:pPr>
      <w:r w:rsidRPr="001F0454">
        <w:rPr>
          <w:rFonts w:asciiTheme="minorEastAsia" w:hAnsiTheme="minorEastAsia"/>
          <w:color w:val="000000"/>
          <w:szCs w:val="21"/>
        </w:rPr>
        <w:t>【14题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本题考查学生筛选并概括文中信息的能力。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示例一：结合原文末段“公子絷返，致命穆公。穆公曰：‘吾与公子重耳，重耳仁。’公子絷曰：‘君之言过矣。君若求置晋君而载之，置仁不亦可乎？君若求置晋君以成名于天下，则不如置不仁以猾其中，且可以进退。’是故先置公子夷吾，是为惠公”，可看出秦国君臣明知重耳仁德，却扶立了不仁德的公子夷吾为晋国国君，以图在天下成就秦国的威名（或：以便扰乱、操控晋国）。</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示例二：结合原文第一段“重耳告其舅子犯。舅犯曰：‘不可。亡人无亲，信仁以为亲。父死在堂而求利，人孰仁我？人实有之，我以侥幸，人孰信我？’公子重耳出见使者曰：‘君惠吊亡臣，又重有命。重耳身亡，父死不得与于哭泣之位，又何敢有他志以辱君义？’再拜不稽首，起而哭，退而不私”，可看出公子重耳“起而哭，退而不私”并非出自自身修养，而是在听取了子犯计谋之后的诈饰。他也是小人之杰，不是王者。</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宋体"/>
          <w:color w:val="000000"/>
          <w:szCs w:val="21"/>
        </w:rPr>
        <w:t>参考译文：</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楷体"/>
          <w:color w:val="000000"/>
          <w:szCs w:val="21"/>
        </w:rPr>
        <w:t>材料一：</w:t>
      </w:r>
    </w:p>
    <w:p w:rsidR="00FD3F3E" w:rsidRPr="001F0454" w:rsidP="00FD3F3E">
      <w:pPr>
        <w:adjustRightInd w:val="0"/>
        <w:snapToGrid w:val="0"/>
        <w:spacing w:line="360" w:lineRule="auto"/>
        <w:ind w:firstLine="420"/>
        <w:textAlignment w:val="center"/>
        <w:rPr>
          <w:rFonts w:asciiTheme="minorEastAsia" w:hAnsiTheme="minorEastAsia"/>
          <w:color w:val="000000"/>
          <w:szCs w:val="21"/>
        </w:rPr>
      </w:pPr>
      <w:r w:rsidRPr="001F0454">
        <w:rPr>
          <w:rFonts w:asciiTheme="minorEastAsia" w:hAnsiTheme="minorEastAsia" w:cs="楷体"/>
          <w:color w:val="000000"/>
          <w:szCs w:val="21"/>
        </w:rPr>
        <w:t>二十六年，晋献公去世。秦穆公派公子絷去狄国吊唁慰问公子重耳，说：“我的国君派我来慰问你的逃亡之忧，以及丧亲之痛。我听说：得到国家常常在国丧的时候，失掉国家也常常在国丧的关头。时机不可放过，国丧的时间不会太久，希望公子认真考虑这件事情！”重耳把他的话告诉舅舅子犯。子犯说：“不可以。逃亡在外的人没人亲近，追求诚信仁德才能得到人们的亲近。父亲刚死，灵柩还停在堂上就图利，人们有谁会认为我们仁德？</w:t>
      </w:r>
      <w:r w:rsidRPr="001F0454">
        <w:rPr>
          <w:rFonts w:asciiTheme="minorEastAsia" w:hAnsiTheme="minorEastAsia" w:cs="楷体"/>
          <w:color w:val="000000"/>
          <w:szCs w:val="21"/>
          <w:u w:val="single"/>
        </w:rPr>
        <w:t>别人（或：别的公子）其实也有继承君位的权利，我们如果凭侥幸之心（去争夺君位），人们有谁会认为我们诚信（或：人们谁会信任我们）</w:t>
      </w:r>
      <w:r w:rsidRPr="001F0454">
        <w:rPr>
          <w:rFonts w:asciiTheme="minorEastAsia" w:hAnsiTheme="minorEastAsia" w:cs="楷体"/>
          <w:color w:val="000000"/>
          <w:szCs w:val="21"/>
        </w:rPr>
        <w:t>？”（于是）公子重耳出来见使者（公子絷）说：“承蒙您来吊唁慰问逃亡的人，又负有帮助我回国的使命。我重耳是流亡在外之人，父亲死了都不能得到哭丧的位置，又怎么敢有其他想法以玷辱您的义举呢？”说完拜了两拜而不磕头，然后站起来哭泣，退下后也不再私下回访公子絷。</w:t>
      </w:r>
    </w:p>
    <w:p w:rsidR="00FD3F3E" w:rsidRPr="001F0454" w:rsidP="00FD3F3E">
      <w:pPr>
        <w:adjustRightInd w:val="0"/>
        <w:snapToGrid w:val="0"/>
        <w:spacing w:line="360" w:lineRule="auto"/>
        <w:ind w:firstLine="420"/>
        <w:textAlignment w:val="center"/>
        <w:rPr>
          <w:rFonts w:asciiTheme="minorEastAsia" w:hAnsiTheme="minorEastAsia"/>
          <w:color w:val="000000"/>
          <w:szCs w:val="21"/>
        </w:rPr>
      </w:pPr>
      <w:r w:rsidRPr="001F0454">
        <w:rPr>
          <w:rFonts w:asciiTheme="minorEastAsia" w:hAnsiTheme="minorEastAsia" w:cs="楷体"/>
          <w:color w:val="000000"/>
          <w:szCs w:val="21"/>
        </w:rPr>
        <w:t>公子絷离开狄国，到魏国吊唁慰问公子夷吾，像吊唁慰问公子重耳那样。夷吾对冀芮说：“秦国要帮助我了！”冀芮说：“公子努力吧！逃亡的人无所谓洁身自好，洁身自好就办不成大事。应该用厚重的礼物去酬谢帮助你的人的恩德，不要吝惜钱财！别的公子也有继承君位的权利，我们凭侥幸去争夺君位，不也可以吗？”于是公子夷吾出来见使者（公子絷），拜了两拜，站起来不哭泣，退下后又私下访问公子絷说：“中大夫里克已支持我做国君了，我命令把汾阳一带的百万亩田地赐给他。丕郑也已支持我做国君了，我命令把负蔡一带的七十万亩田地赐给他。我这流亡的人如能回国洒扫宗庙、安定社稷，我将奉上黄河南岸的五座城邑，另外送上四十镒（注：八百两）黄金、白玉制作的珩六双，不敢用来报答公子，请赏给左右的随从。”</w:t>
      </w:r>
    </w:p>
    <w:p w:rsidR="00FD3F3E" w:rsidRPr="001F0454" w:rsidP="00FD3F3E">
      <w:pPr>
        <w:adjustRightInd w:val="0"/>
        <w:snapToGrid w:val="0"/>
        <w:spacing w:line="360" w:lineRule="auto"/>
        <w:ind w:firstLine="420"/>
        <w:textAlignment w:val="center"/>
        <w:rPr>
          <w:rFonts w:asciiTheme="minorEastAsia" w:hAnsiTheme="minorEastAsia"/>
          <w:color w:val="000000"/>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12"/>
          <w:cols w:space="425"/>
          <w:titlePg w:val="0"/>
          <w:docGrid w:type="lines" w:linePitch="312"/>
        </w:sectPr>
      </w:pPr>
    </w:p>
    <w:p w:rsidR="00FD3F3E" w:rsidRPr="001F0454" w:rsidP="00FD3F3E">
      <w:pPr>
        <w:adjustRightInd w:val="0"/>
        <w:snapToGrid w:val="0"/>
        <w:spacing w:line="360" w:lineRule="auto"/>
        <w:ind w:firstLine="420"/>
        <w:textAlignment w:val="center"/>
        <w:rPr>
          <w:rFonts w:asciiTheme="minorEastAsia" w:hAnsiTheme="minorEastAsia"/>
          <w:color w:val="000000"/>
          <w:szCs w:val="21"/>
        </w:rPr>
      </w:pPr>
      <w:r w:rsidRPr="001F0454">
        <w:rPr>
          <w:rFonts w:asciiTheme="minorEastAsia" w:hAnsiTheme="minorEastAsia" w:cs="楷体"/>
          <w:color w:val="000000"/>
          <w:szCs w:val="21"/>
        </w:rPr>
        <w:t>公子絷回到秦国，向秦穆公复命。穆公说：“我支持公子重耳，重耳仁德。”公子絷说：“国君的话错了。您如果扶立晋君是为了让他承载晋国的社稷，那么立一个仁德的公子未尝不可。您如果扶立晋君是为了在天下成就（秦国的）威名，就不如立一个不仁德的公子来扰乱晋国，并且可以进退自如地驾驭它。”因此就先扶立公子夷吾为晋国国君，这就是晋惠公。</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s="楷体"/>
          <w:color w:val="000000"/>
          <w:szCs w:val="21"/>
        </w:rPr>
        <w:t>材料二：</w:t>
      </w:r>
    </w:p>
    <w:p w:rsidR="00FD3F3E" w:rsidRPr="001F0454" w:rsidP="00FD3F3E">
      <w:pPr>
        <w:adjustRightInd w:val="0"/>
        <w:snapToGrid w:val="0"/>
        <w:spacing w:line="360" w:lineRule="auto"/>
        <w:ind w:firstLine="420"/>
        <w:textAlignment w:val="center"/>
        <w:rPr>
          <w:rFonts w:asciiTheme="minorEastAsia" w:hAnsiTheme="minorEastAsia"/>
          <w:color w:val="000000"/>
          <w:szCs w:val="21"/>
        </w:rPr>
      </w:pPr>
      <w:r w:rsidRPr="001F0454">
        <w:rPr>
          <w:rFonts w:asciiTheme="minorEastAsia" w:hAnsiTheme="minorEastAsia" w:cs="楷体"/>
          <w:color w:val="000000"/>
          <w:szCs w:val="21"/>
        </w:rPr>
        <w:t>然而孔子的门人，就连五尺高的童子都以谈论五霸为耻。这是为什么呢？回答说：是的。（因为）他们没有把政治教化作为立国之本，没有（把礼义）推崇到应有的高度，没有使礼仪制度极有条理，没有使人心悦诚服。他们只是推崇方法策略，积蓄财物、加强战备因而能倾覆他们的敌人，他们是用欺诈之心来取胜的。（</w:t>
      </w:r>
      <w:r w:rsidRPr="001F0454">
        <w:rPr>
          <w:rFonts w:asciiTheme="minorEastAsia" w:hAnsiTheme="minorEastAsia" w:cs="楷体"/>
          <w:color w:val="000000"/>
          <w:szCs w:val="21"/>
          <w:u w:val="single"/>
        </w:rPr>
        <w:t>他们）是用谦让来掩饰争斗、依靠仁爱的名义来谋求利益的人，是小人中的杰出者</w:t>
      </w:r>
      <w:r w:rsidRPr="001F0454">
        <w:rPr>
          <w:rFonts w:asciiTheme="minorEastAsia" w:hAnsiTheme="minorEastAsia" w:cs="楷体"/>
          <w:color w:val="000000"/>
          <w:szCs w:val="21"/>
        </w:rPr>
        <w:t>。他们哪有资格被孔子的门人称道呢？</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那些称王天下的人就不这样。自己极其贤能却能够帮助不贤能的人，极其强大却能够宽容弱国，打仗一定能战胜对方却耻于与对方进行战争，将灿烂的礼文昭示于天下，暴虐的国家自然就会转化了，对那些有危害和谬误的国家才加以诛灭。</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（二）古代诗歌阅读（本题共2小题，9分）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阅读下面宋词，完成下面小题。</w:t>
      </w:r>
    </w:p>
    <w:p w:rsidR="00FD3F3E" w:rsidRPr="001F0454" w:rsidP="00FD3F3E">
      <w:pPr>
        <w:adjustRightInd w:val="0"/>
        <w:snapToGrid w:val="0"/>
        <w:spacing w:line="360" w:lineRule="auto"/>
        <w:jc w:val="center"/>
        <w:textAlignment w:val="center"/>
        <w:rPr>
          <w:rFonts w:asciiTheme="minorEastAsia" w:hAnsiTheme="minorEastAsia"/>
          <w:color w:val="000000"/>
          <w:szCs w:val="21"/>
        </w:rPr>
      </w:pPr>
      <w:r w:rsidRPr="001F0454">
        <w:rPr>
          <w:rFonts w:asciiTheme="minorEastAsia" w:hAnsiTheme="minorEastAsia" w:cs="楷体"/>
          <w:b/>
          <w:color w:val="000000"/>
          <w:szCs w:val="21"/>
        </w:rPr>
        <w:t>水调歌头·送章德茂</w:t>
      </w:r>
      <w:r w:rsidRPr="001F0454">
        <w:rPr>
          <w:rFonts w:asciiTheme="minorEastAsia" w:hAnsiTheme="minorEastAsia" w:cs="Cambria Math"/>
          <w:color w:val="000000"/>
          <w:szCs w:val="21"/>
          <w:vertAlign w:val="superscript"/>
        </w:rPr>
        <w:t>①</w:t>
      </w:r>
      <w:r w:rsidRPr="001F0454">
        <w:rPr>
          <w:rFonts w:asciiTheme="minorEastAsia" w:hAnsiTheme="minorEastAsia" w:cs="楷体"/>
          <w:b/>
          <w:color w:val="000000"/>
          <w:szCs w:val="21"/>
        </w:rPr>
        <w:t>大卿使虏</w:t>
      </w:r>
    </w:p>
    <w:p w:rsidR="00FD3F3E" w:rsidRPr="001F0454" w:rsidP="00FD3F3E">
      <w:pPr>
        <w:adjustRightInd w:val="0"/>
        <w:snapToGrid w:val="0"/>
        <w:spacing w:line="360" w:lineRule="auto"/>
        <w:jc w:val="center"/>
        <w:textAlignment w:val="center"/>
        <w:rPr>
          <w:rFonts w:asciiTheme="minorEastAsia" w:hAnsiTheme="minorEastAsia"/>
          <w:color w:val="000000"/>
          <w:szCs w:val="21"/>
        </w:rPr>
      </w:pPr>
      <w:r w:rsidRPr="001F0454">
        <w:rPr>
          <w:rFonts w:asciiTheme="minorEastAsia" w:hAnsiTheme="minorEastAsia" w:cs="楷体"/>
          <w:color w:val="000000"/>
          <w:szCs w:val="21"/>
        </w:rPr>
        <w:t>陈亮</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不见南师久，漫说北群空</w:t>
      </w:r>
      <w:r w:rsidRPr="001F0454">
        <w:rPr>
          <w:rFonts w:asciiTheme="minorEastAsia" w:hAnsiTheme="minorEastAsia" w:cs="Cambria Math"/>
          <w:color w:val="000000"/>
          <w:szCs w:val="21"/>
          <w:vertAlign w:val="superscript"/>
        </w:rPr>
        <w:t>②</w:t>
      </w:r>
      <w:r w:rsidRPr="001F0454">
        <w:rPr>
          <w:rFonts w:asciiTheme="minorEastAsia" w:hAnsiTheme="minorEastAsia" w:cs="楷体"/>
          <w:color w:val="000000"/>
          <w:szCs w:val="21"/>
        </w:rPr>
        <w:t>。当场只手，毕竟还我万夫雄。自笑堂堂汉使，得似洋洋河水，依旧只流东？且复穹庐拜，会向藁街</w:t>
      </w:r>
      <w:r w:rsidRPr="001F0454">
        <w:rPr>
          <w:rFonts w:asciiTheme="minorEastAsia" w:hAnsiTheme="minorEastAsia" w:cs="Cambria Math"/>
          <w:color w:val="000000"/>
          <w:szCs w:val="21"/>
          <w:vertAlign w:val="superscript"/>
        </w:rPr>
        <w:t>③</w:t>
      </w:r>
      <w:r w:rsidRPr="001F0454">
        <w:rPr>
          <w:rFonts w:asciiTheme="minorEastAsia" w:hAnsiTheme="minorEastAsia" w:cs="楷体"/>
          <w:color w:val="000000"/>
          <w:szCs w:val="21"/>
        </w:rPr>
        <w:t>逢！</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尧之都，舜之壤，禹之封。于中应有，一个半个耻臣戎！万里腥膻如许，千古英灵安在，磅礴几时通？胡运何须问，赫日自当中！</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Pr>
          <w:rFonts w:asciiTheme="minorEastAsia" w:hAnsiTheme="minorEastAsia" w:cs="宋体"/>
          <w:color w:val="000000"/>
          <w:szCs w:val="21"/>
        </w:rPr>
        <w:t>〖备 注〗</w:t>
      </w:r>
      <w:r w:rsidRPr="001F0454">
        <w:rPr>
          <w:rFonts w:asciiTheme="minorEastAsia" w:hAnsiTheme="minorEastAsia" w:cs="宋体"/>
          <w:color w:val="000000"/>
          <w:szCs w:val="21"/>
        </w:rPr>
        <w:t>①章德茂：陈亮的朋友章森，字德茂，当时是大理少卿，试户部尚书，奉命出使金国，给金国皇帝完颜雍祝寿。②北群空：语出韩愈《送温处士赴河阳军序》“伯乐一过冀北之野而马群遂空”，指没有良马，借喻没有良才。③藁（</w:t>
      </w:r>
      <w:r w:rsidRPr="001F0454">
        <w:rPr>
          <w:rFonts w:asciiTheme="minorEastAsia" w:hAnsiTheme="minorEastAsia" w:cs="Times New Roman"/>
          <w:color w:val="000000"/>
          <w:szCs w:val="21"/>
        </w:rPr>
        <w:t>ɡǎo</w:t>
      </w:r>
      <w:r w:rsidRPr="001F0454">
        <w:rPr>
          <w:rFonts w:asciiTheme="minorEastAsia" w:hAnsiTheme="minorEastAsia" w:cs="宋体"/>
          <w:color w:val="000000"/>
          <w:szCs w:val="21"/>
        </w:rPr>
        <w:t>）街：西汉时期长安城中有一条专供外国使臣居住的街道。《汉书·陈汤传》中记载，匈奴单于郅都，屡犯西汉边庭，后来有一次汉将陈汤在作战中俘虏郅都，便将其带回长安，斩其头颅悬挂于藁街之上。</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15</w:t>
      </w:r>
      <w:r>
        <w:rPr>
          <w:rFonts w:asciiTheme="minorEastAsia" w:hAnsiTheme="minorEastAsia"/>
          <w:color w:val="000000"/>
          <w:szCs w:val="21"/>
        </w:rPr>
        <w:t>.</w:t>
      </w:r>
      <w:r w:rsidRPr="001F0454">
        <w:rPr>
          <w:rFonts w:asciiTheme="minorEastAsia" w:hAnsiTheme="minorEastAsia" w:cs="宋体"/>
          <w:color w:val="000000"/>
          <w:szCs w:val="21"/>
        </w:rPr>
        <w:t>下列对这首词的理解和赏析，不正确的一项是（    ）</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A</w:t>
      </w:r>
      <w:r>
        <w:rPr>
          <w:rFonts w:asciiTheme="minorEastAsia" w:hAnsiTheme="minorEastAsia"/>
          <w:color w:val="000000"/>
          <w:szCs w:val="21"/>
        </w:rPr>
        <w:t>.</w:t>
      </w:r>
      <w:r w:rsidRPr="001F0454">
        <w:rPr>
          <w:rFonts w:asciiTheme="minorEastAsia" w:hAnsiTheme="minorEastAsia" w:cs="宋体"/>
          <w:color w:val="000000"/>
          <w:szCs w:val="21"/>
        </w:rPr>
        <w:t>开篇点明当时南北形势，偏安的南宋朝廷，已经很久没有恢复中原的行动了，诗人不禁感慨朝廷没有能打仗的人才了。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B</w:t>
      </w:r>
      <w:r>
        <w:rPr>
          <w:rFonts w:asciiTheme="minorEastAsia" w:hAnsiTheme="minorEastAsia"/>
          <w:color w:val="000000"/>
          <w:szCs w:val="21"/>
        </w:rPr>
        <w:t>.</w:t>
      </w:r>
      <w:r w:rsidRPr="001F0454">
        <w:rPr>
          <w:rFonts w:asciiTheme="minorEastAsia" w:hAnsiTheme="minorEastAsia" w:cs="宋体"/>
          <w:color w:val="000000"/>
          <w:szCs w:val="21"/>
        </w:rPr>
        <w:t>诗人用“当场只手，毕竟还我万夫雄”勉励友人，要不卑不亢，昂扬挺立，彰显我大宋使者不可屈服的英雄形象。</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C</w:t>
      </w:r>
      <w:r>
        <w:rPr>
          <w:rFonts w:asciiTheme="minorEastAsia" w:hAnsiTheme="minorEastAsia"/>
          <w:color w:val="000000"/>
          <w:szCs w:val="21"/>
        </w:rPr>
        <w:t>.</w:t>
      </w:r>
      <w:r w:rsidRPr="001F0454">
        <w:rPr>
          <w:rFonts w:asciiTheme="minorEastAsia" w:hAnsiTheme="minorEastAsia" w:cs="宋体"/>
          <w:color w:val="000000"/>
          <w:szCs w:val="21"/>
        </w:rPr>
        <w:t>下片没有直写章森，而是宕开一笔，激愤提出：在尧、舜、禹圣圣相传的国度里，总有一个半个耻于向金人称臣的人吧！</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D</w:t>
      </w:r>
      <w:r>
        <w:rPr>
          <w:rFonts w:asciiTheme="minorEastAsia" w:hAnsiTheme="minorEastAsia"/>
          <w:color w:val="000000"/>
          <w:szCs w:val="21"/>
        </w:rPr>
        <w:t>.</w:t>
      </w:r>
      <w:r w:rsidRPr="001F0454">
        <w:rPr>
          <w:rFonts w:asciiTheme="minorEastAsia" w:hAnsiTheme="minorEastAsia" w:cs="宋体"/>
          <w:color w:val="000000"/>
          <w:szCs w:val="21"/>
        </w:rPr>
        <w:t>最后“胡运何须问，赫日自当中！”两句写胡人的气数、国运无须多问，而我大宋的国运则如日中天！</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40"/>
          <w:footerReference w:type="even"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1F0454">
        <w:rPr>
          <w:rFonts w:asciiTheme="minorEastAsia" w:hAnsiTheme="minorEastAsia"/>
          <w:color w:val="000000"/>
          <w:szCs w:val="21"/>
        </w:rPr>
        <w:t>16</w:t>
      </w:r>
      <w:r>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在抒发爱国豪情壮志的大合唱中，陈亮高亢雄壮的歌喉征服了千百年来的“听众”。这首送章德茂的《水调歌头》独树一帜，立意深远，写得颇具特色。请结合诗句简要赏析作者是如何抒发内心的真挚情感的。</w:t>
      </w:r>
    </w:p>
    <w:p w:rsidR="00FD3F3E" w:rsidP="00FD3F3E">
      <w:pPr>
        <w:adjustRightInd w:val="0"/>
        <w:snapToGrid w:val="0"/>
        <w:spacing w:line="360" w:lineRule="auto"/>
        <w:textAlignment w:val="center"/>
        <w:rPr>
          <w:rFonts w:asciiTheme="minorEastAsia" w:hAnsiTheme="minorEastAsia"/>
          <w:color w:val="000000"/>
          <w:szCs w:val="21"/>
        </w:rPr>
      </w:pPr>
      <w:r>
        <w:rPr>
          <w:rFonts w:asciiTheme="minorEastAsia" w:hAnsiTheme="minorEastAsia"/>
          <w:szCs w:val="21"/>
        </w:rPr>
        <w:t>〖答 案〗</w:t>
      </w:r>
      <w:r w:rsidRPr="001F0454">
        <w:rPr>
          <w:rFonts w:asciiTheme="minorEastAsia" w:hAnsiTheme="minorEastAsia"/>
          <w:color w:val="000000"/>
          <w:szCs w:val="21"/>
        </w:rPr>
        <w:t>15</w:t>
      </w:r>
      <w:r>
        <w:rPr>
          <w:rFonts w:asciiTheme="minorEastAsia" w:hAnsiTheme="minorEastAsia"/>
          <w:color w:val="000000"/>
          <w:szCs w:val="21"/>
        </w:rPr>
        <w:t>.</w:t>
      </w:r>
      <w:r w:rsidRPr="001F0454">
        <w:rPr>
          <w:rFonts w:asciiTheme="minorEastAsia" w:hAnsiTheme="minorEastAsia"/>
          <w:color w:val="000000"/>
          <w:szCs w:val="21"/>
        </w:rPr>
        <w:t xml:space="preserve">A    </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16</w:t>
      </w:r>
      <w:r>
        <w:rPr>
          <w:rFonts w:asciiTheme="minorEastAsia" w:hAnsiTheme="minorEastAsia"/>
          <w:color w:val="000000"/>
          <w:szCs w:val="21"/>
        </w:rPr>
        <w:t>.</w:t>
      </w:r>
      <w:r w:rsidRPr="001F0454">
        <w:rPr>
          <w:rFonts w:asciiTheme="minorEastAsia" w:hAnsiTheme="minorEastAsia" w:cs="宋体"/>
          <w:color w:val="000000"/>
          <w:szCs w:val="21"/>
        </w:rPr>
        <w:t>①“漫说北群空”用“北群空”的典故而反用其意，以骏马为喻，说明南宋大有人在，警告金人不要狂妄。</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②“且复穹庐拜，会向藁街逢！”中用的典故，借汉将斩杀单于首级悬挂“藁街”来表达誓雪国耻的必胜信心。</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③“自笑堂堂汉使，得似洋洋河水，依旧只流东？”中用比喻和反问，把宋使向金主贺寿，比作河水东流向海，用反问语气表达不甘屈辱之情。</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④“万里腥膻如许，千古英灵安在，磅礴几时通？”中连用反问，写广大中原地区在金人统治下成了这个样子，古代杰出人物英魂何在？正气国运何时才能磅礴伸张？表达了对金人夺宋半壁江山的屈辱以及愤激之情。</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⑤诗人直接抒情，“胡运何须问，赫日自当中！”断言金人的气数何须一问，宋朝国运如烈日当空，方兴未艾。表达了作者抗金必胜的乐观豪情。</w:t>
      </w:r>
    </w:p>
    <w:p w:rsidR="00FD3F3E" w:rsidRPr="001F0454"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【15题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本题考查学生分析理解诗歌内容的能力。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A</w:t>
      </w:r>
      <w:r w:rsidRPr="001F0454">
        <w:rPr>
          <w:rFonts w:asciiTheme="minorEastAsia" w:hAnsiTheme="minorEastAsia" w:cs="宋体"/>
          <w:color w:val="000000"/>
          <w:szCs w:val="21"/>
        </w:rPr>
        <w:t>.“诗人不禁感慨朝廷没有能打仗的人才了”错误。诗人不是感慨朝廷没有能打仗的人才了，“漫说北群空”是用典故说明南宋大有人在，警告金人不要狂妄。</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【16题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本题考查学生评价诗歌中作者的思想情感的能力。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①“北群空”是用“伯乐一过冀北之野，而马群遂空”的典故。原意是说，伯乐善识马。他一过，好马都被选出，冀北的好马就空了。这里以马群中没有良马比喻朝廷上缺乏人材。这两句的意思是说，金人由于好久没有看到南宋军队的进攻，于是便胡说南宋整个朝廷都没有人材了。这里也有反用典故之意，写出毕竟我还是万夫之雄，我们堂堂汉使必能完成使命，警告金人不要狂妄。</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②“且复穹庐拜，会向藁街逢！”意思是这次遣使往贺金主生辰，是因国势积弱暂且再让一步，终须发愤图强，战而胜之，获彼王之头悬于藁街。这里运用汉将陈汤在作战中俘虏郅都，便将其带回长安，斩其头颅悬挂于藁街之上的典故，表达誓雪国耻的必胜信心。</w:t>
      </w:r>
    </w:p>
    <w:p w:rsidR="00FD3F3E" w:rsidRPr="001F0454" w:rsidP="00FD3F3E">
      <w:pPr>
        <w:adjustRightInd w:val="0"/>
        <w:snapToGrid w:val="0"/>
        <w:spacing w:line="360" w:lineRule="auto"/>
        <w:jc w:val="left"/>
        <w:textAlignment w:val="center"/>
        <w:rPr>
          <w:rFonts w:asciiTheme="minorEastAsia" w:hAnsiTheme="minorEastAsia"/>
          <w:color w:val="000000"/>
          <w:szCs w:val="21"/>
        </w:rPr>
        <w:sectPr w:rsidSect="00185C95">
          <w:headerReference w:type="default" r:id="rId43"/>
          <w:footerReference w:type="even" r:id="rId44"/>
          <w:footerReference w:type="default" r:id="rId45"/>
          <w:type w:val="nextPage"/>
          <w:pgSz w:w="11906" w:h="16838"/>
          <w:pgMar w:top="1440" w:right="1800" w:bottom="1440" w:left="1800" w:header="851" w:footer="992" w:gutter="0"/>
          <w:pgNumType w:start="14"/>
          <w:cols w:space="425"/>
          <w:titlePg w:val="0"/>
          <w:docGrid w:type="lines" w:linePitch="312"/>
        </w:sectPr>
      </w:pPr>
      <w:r w:rsidRPr="001F0454">
        <w:rPr>
          <w:rFonts w:asciiTheme="minorEastAsia" w:hAnsiTheme="minorEastAsia" w:cs="宋体"/>
          <w:color w:val="000000"/>
          <w:szCs w:val="21"/>
        </w:rPr>
        <w:t>③“自笑堂堂汉使，得似洋洋河水，依旧只流东？”意思是我们堂堂汉使必能完成使命，哪能像河水永远东流那样，年年向金廷求和？诗中运用比喻的修辞，把宋使向金主贺寿比作河水东流向海，也可以说章德茂心中充满了做一个堂堂汉家使节的正气，有着威武不能屈的崇高节操，就象那浩浩荡荡向东奔流的黄河流水，是任何力量也屈服不了的。句末用反问语气，表达不甘屈辱之情。</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④“万里腥膻如许”三句，意思是广大的中原地区，在金人统治之下成了这个样子，古代杰出人物的英魂何在？伟大祖先的英灵何在？正气、国运何时才能磅礴伸张？作者的这一连串责问，完全是针对朝廷上的主和派而发，在他的心目中，这些主和派是不折不扣的千古罪人。表达了作者的屈辱愤激之情。</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⑤最后两句意思是金朝的气运已经快完了，它的灭亡是肯定的，因此不必多问，而宋朝却象太阳刚升到了中天，前景是很辉煌的。诗人直接抒情，表达了作者抗金必胜的信心。</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（三）名篇名句默写（6分）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17</w:t>
      </w:r>
      <w:r>
        <w:rPr>
          <w:rFonts w:asciiTheme="minorEastAsia" w:hAnsiTheme="minorEastAsia"/>
          <w:color w:val="000000"/>
          <w:szCs w:val="21"/>
        </w:rPr>
        <w:t>.</w:t>
      </w:r>
      <w:r w:rsidRPr="001F0454">
        <w:rPr>
          <w:rFonts w:asciiTheme="minorEastAsia" w:hAnsiTheme="minorEastAsia" w:cs="宋体"/>
          <w:color w:val="000000"/>
          <w:szCs w:val="21"/>
        </w:rPr>
        <w:t>补写出下列句子中的空缺部分。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（1）白居易的《琵琶行》中运用侧面衬托的方法描写琵琶女技艺高超、美丽出众的诗句是“</w:t>
      </w:r>
      <w:r w:rsidRPr="001F0454">
        <w:rPr>
          <w:rFonts w:asciiTheme="minorEastAsia" w:hAnsiTheme="minorEastAsia"/>
          <w:color w:val="000000"/>
          <w:szCs w:val="21"/>
        </w:rPr>
        <w:t>______________</w:t>
      </w:r>
      <w:r w:rsidRPr="001F0454">
        <w:rPr>
          <w:rFonts w:asciiTheme="minorEastAsia" w:hAnsiTheme="minorEastAsia" w:cs="宋体"/>
          <w:color w:val="000000"/>
          <w:szCs w:val="21"/>
        </w:rPr>
        <w:t>，</w:t>
      </w:r>
      <w:r w:rsidRPr="001F0454">
        <w:rPr>
          <w:rFonts w:asciiTheme="minorEastAsia" w:hAnsiTheme="minorEastAsia"/>
          <w:color w:val="000000"/>
          <w:szCs w:val="21"/>
        </w:rPr>
        <w:t>_____________</w:t>
      </w:r>
      <w:r w:rsidRPr="001F0454">
        <w:rPr>
          <w:rFonts w:asciiTheme="minorEastAsia" w:hAnsiTheme="minorEastAsia" w:cs="宋体"/>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（2）《种树郭橐驼传》中“</w:t>
      </w:r>
      <w:r w:rsidRPr="001F0454">
        <w:rPr>
          <w:rFonts w:asciiTheme="minorEastAsia" w:hAnsiTheme="minorEastAsia"/>
          <w:color w:val="000000"/>
          <w:szCs w:val="21"/>
        </w:rPr>
        <w:t>____________</w:t>
      </w:r>
      <w:r w:rsidRPr="001F0454">
        <w:rPr>
          <w:rFonts w:asciiTheme="minorEastAsia" w:hAnsiTheme="minorEastAsia" w:cs="宋体"/>
          <w:color w:val="000000"/>
          <w:szCs w:val="21"/>
        </w:rPr>
        <w:t>，</w:t>
      </w:r>
      <w:r w:rsidRPr="001F0454">
        <w:rPr>
          <w:rFonts w:asciiTheme="minorEastAsia" w:hAnsiTheme="minorEastAsia"/>
          <w:color w:val="000000"/>
          <w:szCs w:val="21"/>
        </w:rPr>
        <w:t>____________</w:t>
      </w:r>
      <w:r w:rsidRPr="001F0454">
        <w:rPr>
          <w:rFonts w:asciiTheme="minorEastAsia" w:hAnsiTheme="minorEastAsia" w:cs="宋体"/>
          <w:color w:val="000000"/>
          <w:szCs w:val="21"/>
        </w:rPr>
        <w:t>”写出了问者的意外收获。</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cs="宋体"/>
          <w:color w:val="000000"/>
          <w:szCs w:val="21"/>
        </w:rPr>
        <w:t>（3）2023年春晚《满庭芳·国色》用中国传统色作为切入点，演绎传统文化的美，让人沉浸在“中国色”中。而实际色彩的运用，在古诗词中同样常见，既能写景，又能很好地</w:t>
      </w:r>
      <w:r w:rsidRPr="001F0454">
        <w:rPr>
          <w:rFonts w:asciiTheme="minorEastAsia" w:hAnsiTheme="minorEastAsia" w:cs="宋体"/>
          <w:szCs w:val="21"/>
        </w:rPr>
        <w:t>抒发作者的情感。如“</w:t>
      </w:r>
      <w:r w:rsidRPr="001F0454">
        <w:rPr>
          <w:rFonts w:asciiTheme="minorEastAsia" w:hAnsiTheme="minorEastAsia"/>
          <w:szCs w:val="21"/>
        </w:rPr>
        <w:t>__________________</w:t>
      </w:r>
      <w:r w:rsidRPr="001F0454">
        <w:rPr>
          <w:rFonts w:asciiTheme="minorEastAsia" w:hAnsiTheme="minorEastAsia" w:cs="宋体"/>
          <w:szCs w:val="21"/>
        </w:rPr>
        <w:t>”，又如“</w:t>
      </w:r>
      <w:r w:rsidRPr="001F0454">
        <w:rPr>
          <w:rFonts w:asciiTheme="minorEastAsia" w:hAnsiTheme="minorEastAsia"/>
          <w:szCs w:val="21"/>
        </w:rPr>
        <w:t>__________________</w:t>
      </w:r>
      <w:r w:rsidRPr="001F0454">
        <w:rPr>
          <w:rFonts w:asciiTheme="minorEastAsia" w:hAnsiTheme="minorEastAsia" w:cs="宋体"/>
          <w:szCs w:val="21"/>
        </w:rPr>
        <w:t>”。</w:t>
      </w:r>
    </w:p>
    <w:p w:rsidR="00FD3F3E"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0454">
        <w:rPr>
          <w:rFonts w:asciiTheme="minorEastAsia" w:hAnsiTheme="minorEastAsia" w:cs="宋体"/>
          <w:color w:val="000000"/>
          <w:szCs w:val="21"/>
        </w:rPr>
        <w:t>（1）</w:t>
      </w:r>
      <w:r w:rsidRPr="001F0454">
        <w:rPr>
          <w:rFonts w:asciiTheme="minorEastAsia" w:hAnsiTheme="minorEastAsia" w:cs="宋体"/>
          <w:szCs w:val="21"/>
        </w:rPr>
        <w:t>曲罢曾教善才服</w:t>
      </w:r>
      <w:r w:rsidRPr="001F0454">
        <w:rPr>
          <w:rFonts w:asciiTheme="minorEastAsia" w:hAnsiTheme="minorEastAsia"/>
          <w:szCs w:val="21"/>
        </w:rPr>
        <w:t xml:space="preserve">    </w:t>
      </w:r>
      <w:r w:rsidRPr="001F0454">
        <w:rPr>
          <w:rFonts w:asciiTheme="minorEastAsia" w:hAnsiTheme="minorEastAsia" w:cs="宋体"/>
          <w:szCs w:val="21"/>
        </w:rPr>
        <w:t>妆成每被秋娘妒</w:t>
      </w:r>
      <w:r w:rsidRPr="001F0454">
        <w:rPr>
          <w:rFonts w:asciiTheme="minorEastAsia" w:hAnsiTheme="minorEastAsia"/>
          <w:szCs w:val="21"/>
        </w:rPr>
        <w:t xml:space="preserve">    </w:t>
      </w:r>
      <w:r w:rsidRPr="001F0454">
        <w:rPr>
          <w:rFonts w:asciiTheme="minorEastAsia" w:hAnsiTheme="minorEastAsia" w:cs="宋体"/>
          <w:color w:val="000000"/>
          <w:szCs w:val="21"/>
        </w:rPr>
        <w:t>（2）</w:t>
      </w:r>
      <w:r w:rsidRPr="001F0454">
        <w:rPr>
          <w:rFonts w:asciiTheme="minorEastAsia" w:hAnsiTheme="minorEastAsia" w:cs="宋体"/>
          <w:szCs w:val="21"/>
        </w:rPr>
        <w:t>吾问养树</w:t>
      </w:r>
      <w:r w:rsidRPr="001F0454">
        <w:rPr>
          <w:rFonts w:asciiTheme="minorEastAsia" w:hAnsiTheme="minorEastAsia"/>
          <w:szCs w:val="21"/>
        </w:rPr>
        <w:t xml:space="preserve">   </w:t>
      </w:r>
      <w:r w:rsidRPr="001F0454">
        <w:rPr>
          <w:rFonts w:asciiTheme="minorEastAsia" w:hAnsiTheme="minorEastAsia" w:cs="宋体"/>
          <w:szCs w:val="21"/>
        </w:rPr>
        <w:t>得养人术</w:t>
      </w:r>
      <w:r w:rsidRPr="001F0454">
        <w:rPr>
          <w:rFonts w:asciiTheme="minorEastAsia" w:hAnsiTheme="minorEastAsia"/>
          <w:szCs w:val="21"/>
        </w:rPr>
        <w:t xml:space="preserve"> </w:t>
      </w:r>
    </w:p>
    <w:p w:rsidR="00FD3F3E" w:rsidRPr="001F0454" w:rsidP="00FD3F3E">
      <w:pPr>
        <w:adjustRightInd w:val="0"/>
        <w:snapToGrid w:val="0"/>
        <w:spacing w:line="360" w:lineRule="auto"/>
        <w:textAlignment w:val="center"/>
        <w:rPr>
          <w:rFonts w:asciiTheme="minorEastAsia" w:hAnsiTheme="minorEastAsia"/>
          <w:szCs w:val="21"/>
        </w:rPr>
      </w:pPr>
      <w:r w:rsidRPr="001F0454">
        <w:rPr>
          <w:rFonts w:asciiTheme="minorEastAsia" w:hAnsiTheme="minorEastAsia" w:cs="宋体"/>
          <w:color w:val="000000"/>
          <w:szCs w:val="21"/>
        </w:rPr>
        <w:t>（3）</w:t>
      </w:r>
      <w:r w:rsidRPr="001F0454">
        <w:rPr>
          <w:rFonts w:asciiTheme="minorEastAsia" w:hAnsiTheme="minorEastAsia" w:cs="宋体"/>
          <w:szCs w:val="21"/>
        </w:rPr>
        <w:t>念桥边红药</w:t>
      </w:r>
      <w:r w:rsidRPr="001F0454">
        <w:rPr>
          <w:rFonts w:asciiTheme="minorEastAsia" w:hAnsiTheme="minorEastAsia"/>
          <w:szCs w:val="21"/>
        </w:rPr>
        <w:t xml:space="preserve">   </w:t>
      </w:r>
      <w:r w:rsidRPr="001F0454">
        <w:rPr>
          <w:rFonts w:asciiTheme="minorEastAsia" w:hAnsiTheme="minorEastAsia" w:cs="宋体"/>
          <w:szCs w:val="21"/>
        </w:rPr>
        <w:t>半江瑟瑟半江红</w:t>
      </w:r>
      <w:r w:rsidRPr="001F0454">
        <w:rPr>
          <w:rFonts w:asciiTheme="minorEastAsia" w:hAnsiTheme="minorEastAsia"/>
          <w:szCs w:val="21"/>
        </w:rPr>
        <w:t xml:space="preserve"> （</w:t>
      </w:r>
      <w:r w:rsidRPr="001F0454">
        <w:rPr>
          <w:rFonts w:asciiTheme="minorEastAsia" w:hAnsiTheme="minorEastAsia" w:cs="宋体"/>
          <w:szCs w:val="21"/>
        </w:rPr>
        <w:t>客舍青青柳色新  千里黄云白日曛）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三、语言文字运用（20分）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（一）语言文字运用I（本题共2小题，10分）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阅读下面的文字，完成下面小题。</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亚运赛事正酣，中秋佳节共度，</w:t>
      </w:r>
      <w:r w:rsidRPr="001F0454">
        <w:rPr>
          <w:rFonts w:asciiTheme="minorEastAsia" w:hAnsiTheme="minorEastAsia" w:cs="Times New Roman"/>
          <w:color w:val="000000"/>
          <w:szCs w:val="21"/>
          <w:u w:val="single"/>
        </w:rPr>
        <w:t xml:space="preserve">           A         </w:t>
      </w:r>
      <w:r w:rsidRPr="001F0454">
        <w:rPr>
          <w:rFonts w:asciiTheme="minorEastAsia" w:hAnsiTheme="minorEastAsia" w:cs="楷体"/>
          <w:color w:val="000000"/>
          <w:szCs w:val="21"/>
        </w:rPr>
        <w:t>，尽显“中国式浪漫”。通过亚运会，中华优秀传统文化的独特魅力呈现在世界面前。</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Times New Roman"/>
          <w:color w:val="000000"/>
          <w:szCs w:val="21"/>
          <w:u w:val="single"/>
        </w:rPr>
        <w:t xml:space="preserve">            B          </w:t>
      </w:r>
      <w:r w:rsidRPr="001F0454">
        <w:rPr>
          <w:rFonts w:asciiTheme="minorEastAsia" w:hAnsiTheme="minorEastAsia" w:cs="楷体"/>
          <w:color w:val="000000"/>
          <w:szCs w:val="21"/>
        </w:rPr>
        <w:t>。人文盛会、江南情致，杭州亚运会体现着独特的中国气派，为世界打开了一扇观察中华文化的时代新窗。特别是开幕式上，国风少年以地为画、踏墨而舞，“一抹丹青”将时光拉回千年前；地屏上，在水光潋滟的江南画境中，宋韵女子的清雅身姿和芭蕾舞步相互映衬……“中国风”贯穿始终，“中国味”融入细节，“中国情”感动人心，中国元素刷新了体育盛会的审美，拨动着无数人的心弦。文化是岁月的陈酿、时间的沉淀，不仅关乎过去，更关乎现在与未来。可以说，透过一届“中国特色、亚洲风采、精彩纷呈”的体育盛会，人们既能思接千载，感受中国深厚的文化底蕴；又能视通万里，看见中国的时代风采，见证新时代中国的发展进步和精神风貌。</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sectPr w:rsidSect="00185C95">
          <w:headerReference w:type="default" r:id="rId46"/>
          <w:footerReference w:type="even" r:id="rId47"/>
          <w:footerReference w:type="default" r:id="rId48"/>
          <w:type w:val="nextPage"/>
          <w:pgSz w:w="11906" w:h="16838"/>
          <w:pgMar w:top="1440" w:right="1800" w:bottom="1440" w:left="1800" w:header="851" w:footer="992" w:gutter="0"/>
          <w:pgNumType w:start="15"/>
          <w:cols w:space="425"/>
          <w:titlePg w:val="0"/>
          <w:docGrid w:type="lines" w:linePitch="312"/>
        </w:sectPr>
      </w:pP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①杭州亚运会如同一座桥，不仅让不同文化以体育为媒交流互鉴，更让活跃在某一地区的特色项目进入大众视野。②文明因交流而多彩，文明因互鉴而丰富。③杭州亚运会开幕式文艺表演下篇《携手同行》中，“白鹭精灵”遨游星海，数百名大学生手持发光金桂点亮绵延悠长的“金桂之江”，亚洲各个国家和地区的地标性建筑共同呈现，构成美轮美奂的亚洲画卷。④亚运火炬，点亮夜空江南；亚洲宾朋，齐聚钱塘内外。⑤从各美其美到美美与共，杭州亚运会把“你”“我”汇聚成了“我们”，架起亚洲不同国家和地区人民沟通的方式，为多样文明交流互鉴提供了舞台，为推动构建人类命运共同体注入了强大动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18</w:t>
      </w:r>
      <w:r>
        <w:rPr>
          <w:rFonts w:asciiTheme="minorEastAsia" w:hAnsiTheme="minorEastAsia"/>
          <w:color w:val="000000"/>
          <w:szCs w:val="21"/>
        </w:rPr>
        <w:t>.</w:t>
      </w:r>
      <w:r w:rsidRPr="001F0454">
        <w:rPr>
          <w:rFonts w:asciiTheme="minorEastAsia" w:hAnsiTheme="minorEastAsia" w:cs="宋体"/>
          <w:color w:val="000000"/>
          <w:szCs w:val="21"/>
        </w:rPr>
        <w:t>请在文中画横线处补写恰当的语句，使整段文字语意完整连贯，内容贴切，逻辑严密，每处不超过</w:t>
      </w:r>
      <w:r w:rsidRPr="001F0454">
        <w:rPr>
          <w:rFonts w:asciiTheme="minorEastAsia" w:hAnsiTheme="minorEastAsia" w:cs="Times New Roman"/>
          <w:color w:val="000000"/>
          <w:szCs w:val="21"/>
        </w:rPr>
        <w:t>15</w:t>
      </w:r>
      <w:r w:rsidRPr="001F0454">
        <w:rPr>
          <w:rFonts w:asciiTheme="minorEastAsia" w:hAnsiTheme="minorEastAsia" w:cs="宋体"/>
          <w:color w:val="000000"/>
          <w:szCs w:val="21"/>
        </w:rPr>
        <w:t>字。</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19</w:t>
      </w:r>
      <w:r>
        <w:rPr>
          <w:rFonts w:asciiTheme="minorEastAsia" w:hAnsiTheme="minorEastAsia"/>
          <w:color w:val="000000"/>
          <w:szCs w:val="21"/>
        </w:rPr>
        <w:t>.</w:t>
      </w:r>
      <w:r w:rsidRPr="001F0454">
        <w:rPr>
          <w:rFonts w:asciiTheme="minorEastAsia" w:hAnsiTheme="minorEastAsia" w:cs="宋体"/>
          <w:color w:val="000000"/>
          <w:szCs w:val="21"/>
        </w:rPr>
        <w:t>文中第三段的句子有三处表述不当，请指出序号并做修改，使语言表达完整准确流畅。可少量增删词语，不得改变原意。</w:t>
      </w:r>
    </w:p>
    <w:p w:rsidR="00FD3F3E" w:rsidRPr="001F0454"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1F0454">
        <w:rPr>
          <w:rFonts w:asciiTheme="minorEastAsia" w:hAnsiTheme="minorEastAsia"/>
          <w:szCs w:val="21"/>
        </w:rPr>
        <w:t>18.</w:t>
      </w:r>
      <w:r w:rsidRPr="001F0454">
        <w:rPr>
          <w:rFonts w:asciiTheme="minorEastAsia" w:hAnsiTheme="minorEastAsia" w:cs="Times New Roman"/>
          <w:szCs w:val="21"/>
        </w:rPr>
        <w:t>A.</w:t>
      </w:r>
      <w:r w:rsidRPr="001F0454">
        <w:rPr>
          <w:rFonts w:asciiTheme="minorEastAsia" w:hAnsiTheme="minorEastAsia" w:cs="宋体"/>
          <w:szCs w:val="21"/>
        </w:rPr>
        <w:t>体育盛会遇见传统节日</w:t>
      </w:r>
      <w:r w:rsidRPr="001F0454">
        <w:rPr>
          <w:rFonts w:asciiTheme="minorEastAsia" w:hAnsiTheme="minorEastAsia" w:cs="Times New Roman"/>
          <w:szCs w:val="21"/>
        </w:rPr>
        <w:t xml:space="preserve">         B.</w:t>
      </w:r>
      <w:r w:rsidRPr="001F0454">
        <w:rPr>
          <w:rFonts w:asciiTheme="minorEastAsia" w:hAnsiTheme="minorEastAsia" w:cs="宋体"/>
          <w:szCs w:val="21"/>
        </w:rPr>
        <w:t>越是民族的，就越是世界的</w:t>
      </w:r>
      <w:r w:rsidRPr="001F0454">
        <w:rPr>
          <w:rFonts w:asciiTheme="minorEastAsia" w:hAnsiTheme="minorEastAsia"/>
          <w:szCs w:val="21"/>
        </w:rPr>
        <w:t xml:space="preserve">    </w:t>
      </w:r>
    </w:p>
    <w:p w:rsidR="00FD3F3E" w:rsidRPr="001F0454" w:rsidP="00FD3F3E">
      <w:pPr>
        <w:adjustRightInd w:val="0"/>
        <w:snapToGrid w:val="0"/>
        <w:spacing w:line="360" w:lineRule="auto"/>
        <w:textAlignment w:val="center"/>
        <w:rPr>
          <w:rFonts w:asciiTheme="minorEastAsia" w:hAnsiTheme="minorEastAsia"/>
          <w:szCs w:val="21"/>
        </w:rPr>
      </w:pPr>
      <w:r w:rsidRPr="001F0454">
        <w:rPr>
          <w:rFonts w:asciiTheme="minorEastAsia" w:hAnsiTheme="minorEastAsia"/>
          <w:szCs w:val="21"/>
        </w:rPr>
        <w:t>19.</w:t>
      </w:r>
      <w:r w:rsidRPr="001F0454">
        <w:rPr>
          <w:rFonts w:asciiTheme="minorEastAsia" w:hAnsiTheme="minorEastAsia" w:cs="宋体"/>
          <w:szCs w:val="21"/>
        </w:rPr>
        <w:t>①可改为“不仅让活跃在某一地区的特色项目走进大众视野，更让不同文化以体育为媒交流互鉴”。</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cs="宋体"/>
          <w:szCs w:val="21"/>
        </w:rPr>
        <w:t>④可改为“亚运火炬，点亮江南夜空”。</w:t>
      </w:r>
    </w:p>
    <w:p w:rsidR="00FD3F3E" w:rsidRPr="001F0454" w:rsidP="00FD3F3E">
      <w:pPr>
        <w:adjustRightInd w:val="0"/>
        <w:snapToGrid w:val="0"/>
        <w:spacing w:line="360" w:lineRule="auto"/>
        <w:jc w:val="left"/>
        <w:textAlignment w:val="center"/>
        <w:rPr>
          <w:rFonts w:asciiTheme="minorEastAsia" w:hAnsiTheme="minorEastAsia"/>
          <w:szCs w:val="21"/>
        </w:rPr>
      </w:pPr>
      <w:r w:rsidRPr="001F0454">
        <w:rPr>
          <w:rFonts w:asciiTheme="minorEastAsia" w:hAnsiTheme="minorEastAsia" w:cs="宋体"/>
          <w:szCs w:val="21"/>
        </w:rPr>
        <w:t>⑤可改为“架起亚洲不同国家和地区人民沟通的桥梁”。</w:t>
      </w:r>
    </w:p>
    <w:p w:rsidR="00FD3F3E" w:rsidRPr="001F0454" w:rsidP="00FD3F3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FD3F3E" w:rsidRPr="001F0454" w:rsidP="00FD3F3E">
      <w:pPr>
        <w:adjustRightInd w:val="0"/>
        <w:snapToGrid w:val="0"/>
        <w:spacing w:line="360" w:lineRule="auto"/>
        <w:textAlignment w:val="center"/>
        <w:rPr>
          <w:rFonts w:asciiTheme="minorEastAsia" w:hAnsiTheme="minorEastAsia"/>
          <w:color w:val="000000"/>
          <w:szCs w:val="21"/>
        </w:rPr>
      </w:pPr>
      <w:r w:rsidRPr="001F0454">
        <w:rPr>
          <w:rFonts w:asciiTheme="minorEastAsia" w:hAnsiTheme="minorEastAsia"/>
          <w:color w:val="000000"/>
          <w:szCs w:val="21"/>
        </w:rPr>
        <w:t>【18题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本题考查学生语言表达之情境补写的能力。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A</w:t>
      </w:r>
      <w:r w:rsidRPr="001F0454">
        <w:rPr>
          <w:rFonts w:asciiTheme="minorEastAsia" w:hAnsiTheme="minorEastAsia" w:cs="宋体"/>
          <w:color w:val="000000"/>
          <w:szCs w:val="21"/>
        </w:rPr>
        <w:t>处是对前文“亚运赛事正酣，中秋佳节共度”的评论和总结，强调二者的结合正显示出后文所说的“中国式浪漫”，应填“体育盛会遇见传统节日”。</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Times New Roman"/>
          <w:color w:val="000000"/>
          <w:szCs w:val="21"/>
        </w:rPr>
        <w:t>B</w:t>
      </w:r>
      <w:r w:rsidRPr="001F0454">
        <w:rPr>
          <w:rFonts w:asciiTheme="minorEastAsia" w:hAnsiTheme="minorEastAsia" w:cs="宋体"/>
          <w:color w:val="000000"/>
          <w:szCs w:val="21"/>
        </w:rPr>
        <w:t>处位于本段首句，承接上文“中华优秀传统文化</w:t>
      </w:r>
      <w:r>
        <w:rPr>
          <w:rFonts w:asciiTheme="minorEastAsia" w:hAnsiTheme="minorEastAsia" w:hint="eastAsia"/>
          <w:noProof/>
          <w:color w:val="000000"/>
          <w:szCs w:val="21"/>
        </w:rPr>
        <w:t>的</w:t>
      </w:r>
      <w:r w:rsidRPr="001F0454">
        <w:rPr>
          <w:rFonts w:asciiTheme="minorEastAsia" w:hAnsiTheme="minorEastAsia" w:cs="宋体"/>
          <w:color w:val="000000"/>
          <w:szCs w:val="21"/>
        </w:rPr>
        <w:t>独特魅力呈现在世界面前”，又引出下文“杭州亚运会体现着独特的中国气派，为世界打开了一扇观察中华文化的时代新窗”，并与最后一句前后呼应，应填“越是民族的，就越是世界的”。</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olor w:val="000000"/>
          <w:szCs w:val="21"/>
        </w:rPr>
        <w:t>【19题</w:t>
      </w:r>
      <w:r>
        <w:rPr>
          <w:rFonts w:asciiTheme="minorEastAsia" w:hAnsiTheme="minorEastAsia"/>
          <w:color w:val="000000"/>
          <w:szCs w:val="21"/>
        </w:rPr>
        <w:t>详 析</w:t>
      </w:r>
      <w:r w:rsidRPr="001F0454">
        <w:rPr>
          <w:rFonts w:asciiTheme="minorEastAsia" w:hAnsiTheme="minorEastAsia"/>
          <w:color w:val="000000"/>
          <w:szCs w:val="21"/>
        </w:rPr>
        <w:t>】</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本题考查学生辨析并修改病句的能力。</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①“不仅让不同文化以体育为媒交流互鉴，更让活跃在某一地区的特色项目进入大众视野”语序不当。原句属于递进关系分句，所以改为“不仅让活跃在某一地区的特色项目走进大众视野，更让不同文化以体育为媒交流互鉴”。</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④“点亮夜空江南”语序不当。与下句“齐聚钱塘内外”结构不一致，改为“江南夜空”与下半句的“钱塘内外”遥相呼应，让“夜空”做“点亮”的宾语。</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⑤“架起亚洲不同国家和地区人民沟通的方式”中“架起”和“方式”搭配不当，所以改为“架起……桥梁”。</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b/>
          <w:color w:val="000000"/>
          <w:szCs w:val="21"/>
        </w:rPr>
        <w:t>（二）语言文字运用II（本题共2小题，10分）</w:t>
      </w:r>
    </w:p>
    <w:p w:rsidR="00FD3F3E" w:rsidRPr="001F0454" w:rsidP="00FD3F3E">
      <w:pPr>
        <w:adjustRightInd w:val="0"/>
        <w:snapToGrid w:val="0"/>
        <w:spacing w:line="360" w:lineRule="auto"/>
        <w:jc w:val="left"/>
        <w:textAlignment w:val="center"/>
        <w:rPr>
          <w:rFonts w:asciiTheme="minorEastAsia" w:hAnsiTheme="minorEastAsia"/>
          <w:color w:val="000000"/>
          <w:szCs w:val="21"/>
        </w:rPr>
      </w:pPr>
      <w:r w:rsidRPr="001F0454">
        <w:rPr>
          <w:rFonts w:asciiTheme="minorEastAsia" w:hAnsiTheme="minorEastAsia" w:cs="宋体"/>
          <w:color w:val="000000"/>
          <w:szCs w:val="21"/>
        </w:rPr>
        <w:t>阅读下面的文字，完成下面小题。</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s="楷体"/>
          <w:color w:val="000000"/>
          <w:szCs w:val="21"/>
        </w:rPr>
        <w:t>最近，江苏一个</w:t>
      </w:r>
      <w:r w:rsidRPr="001F0454">
        <w:rPr>
          <w:rFonts w:asciiTheme="minorEastAsia" w:hAnsiTheme="minorEastAsia" w:cs="Times New Roman"/>
          <w:color w:val="000000"/>
          <w:szCs w:val="21"/>
        </w:rPr>
        <w:t>6</w:t>
      </w:r>
      <w:r w:rsidRPr="001F0454">
        <w:rPr>
          <w:rFonts w:asciiTheme="minorEastAsia" w:hAnsiTheme="minorEastAsia" w:cs="楷体"/>
          <w:color w:val="000000"/>
          <w:szCs w:val="21"/>
        </w:rPr>
        <w:t>岁孩子玩魔方打破世界纪录。</w:t>
      </w:r>
      <w:r w:rsidRPr="001F0454">
        <w:rPr>
          <w:rFonts w:asciiTheme="minorEastAsia" w:hAnsiTheme="minorEastAsia" w:cs="Times New Roman"/>
          <w:color w:val="000000"/>
          <w:szCs w:val="21"/>
        </w:rPr>
        <w:t>6</w:t>
      </w:r>
      <w:r w:rsidRPr="001F0454">
        <w:rPr>
          <w:rFonts w:asciiTheme="minorEastAsia" w:hAnsiTheme="minorEastAsia" w:cs="楷体"/>
          <w:color w:val="000000"/>
          <w:szCs w:val="21"/>
        </w:rPr>
        <w:t>岁女孩曹岂娴手指翻飞，在世界魔方协会举办的魔方国际公开赛上，</w:t>
      </w:r>
      <w:r w:rsidRPr="001F0454">
        <w:rPr>
          <w:rFonts w:asciiTheme="minorEastAsia" w:hAnsiTheme="minorEastAsia" w:cs="楷体"/>
          <w:color w:val="000000"/>
          <w:szCs w:val="21"/>
          <w:u w:val="wave"/>
        </w:rPr>
        <w:t>以</w:t>
      </w:r>
      <w:r w:rsidRPr="001F0454">
        <w:rPr>
          <w:rFonts w:asciiTheme="minorEastAsia" w:hAnsiTheme="minorEastAsia" w:cs="Times New Roman"/>
          <w:color w:val="000000"/>
          <w:szCs w:val="21"/>
          <w:u w:val="wave"/>
        </w:rPr>
        <w:t>5.97</w:t>
      </w:r>
      <w:r w:rsidRPr="001F0454">
        <w:rPr>
          <w:rFonts w:asciiTheme="minorEastAsia" w:hAnsiTheme="minorEastAsia" w:cs="楷体"/>
          <w:color w:val="000000"/>
          <w:szCs w:val="21"/>
          <w:u w:val="wave"/>
        </w:rPr>
        <w:t>秒的成绩夺冠，并打破三阶魔方女子世界纪录，成为世界上唯一平均</w:t>
      </w:r>
      <w:r w:rsidRPr="001F0454">
        <w:rPr>
          <w:rFonts w:asciiTheme="minorEastAsia" w:hAnsiTheme="minorEastAsia" w:cs="Times New Roman"/>
          <w:color w:val="000000"/>
          <w:szCs w:val="21"/>
          <w:u w:val="wave"/>
        </w:rPr>
        <w:t>6</w:t>
      </w:r>
      <w:r w:rsidRPr="001F0454">
        <w:rPr>
          <w:rFonts w:asciiTheme="minorEastAsia" w:hAnsiTheme="minorEastAsia" w:cs="楷体"/>
          <w:color w:val="000000"/>
          <w:szCs w:val="21"/>
          <w:u w:val="wave"/>
        </w:rPr>
        <w:t>秒以内的女子选手</w:t>
      </w:r>
      <w:r w:rsidRPr="001F0454">
        <w:rPr>
          <w:rFonts w:asciiTheme="minorEastAsia" w:hAnsiTheme="minorEastAsia" w:cs="楷体"/>
          <w:color w:val="000000"/>
          <w:szCs w:val="21"/>
        </w:rPr>
        <w:t>。</w:t>
      </w:r>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r w:rsidRPr="001F0454">
        <w:rPr>
          <w:rFonts w:asciiTheme="minorEastAsia" w:hAnsiTheme="minorEastAsia"/>
          <w:color w:val="000000"/>
          <w:szCs w:val="21"/>
        </w:rPr>
        <w:br/>
      </w:r>
      <w:r w:rsidRPr="001F0454">
        <w:rPr>
          <w:rFonts w:asciiTheme="minorEastAsia" w:hAnsiTheme="minorEastAsia"/>
          <w:color w:val="00000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https://d.book118.com/555231100023011124</w:t>
        </w:r>
      </w:hyperlink>
    </w:p>
    <w:p w:rsidR="00FD3F3E" w:rsidRPr="001F0454" w:rsidP="00FD3F3E">
      <w:pPr>
        <w:adjustRightInd w:val="0"/>
        <w:snapToGrid w:val="0"/>
        <w:spacing w:line="360" w:lineRule="auto"/>
        <w:ind w:firstLine="420"/>
        <w:jc w:val="left"/>
        <w:textAlignment w:val="center"/>
        <w:rPr>
          <w:rFonts w:asciiTheme="minorEastAsia" w:hAnsiTheme="minorEastAsia"/>
          <w:color w:val="000000"/>
          <w:szCs w:val="21"/>
        </w:rPr>
      </w:pPr>
    </w:p>
    <w:sectPr w:rsidSect="00185C95">
      <w:headerReference w:type="default" r:id="rId50"/>
      <w:footerReference w:type="even" r:id="rId51"/>
      <w:footerReference w:type="default" r:id="rId52"/>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060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060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060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060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608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0608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0608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608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0608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0608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0608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0608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0608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608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0608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0608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6085"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060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06085" w:rsidP="00A06085">
    <w:pPr>
      <w:pStyle w:val="Header"/>
      <w:jc w:val="left"/>
      <w:rPr>
        <w:rFonts w:ascii="MS Sans Serif" w:hAnsi="MS Sans Serif" w:hint="eastAsia"/>
        <w:color w:val="400080"/>
        <w:sz w:val="24"/>
      </w:rPr>
    </w:pPr>
    <w:r w:rsidRPr="00A06085">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754"/>
    <w:rsid w:val="000741D5"/>
    <w:rsid w:val="000C12C8"/>
    <w:rsid w:val="000E68E3"/>
    <w:rsid w:val="0015213C"/>
    <w:rsid w:val="00175477"/>
    <w:rsid w:val="00185C95"/>
    <w:rsid w:val="001F0454"/>
    <w:rsid w:val="002B3272"/>
    <w:rsid w:val="002C1599"/>
    <w:rsid w:val="002D03D1"/>
    <w:rsid w:val="00324671"/>
    <w:rsid w:val="00364BB7"/>
    <w:rsid w:val="003A2BC4"/>
    <w:rsid w:val="003C064D"/>
    <w:rsid w:val="00425A24"/>
    <w:rsid w:val="00484084"/>
    <w:rsid w:val="006A2064"/>
    <w:rsid w:val="00706ADB"/>
    <w:rsid w:val="00781754"/>
    <w:rsid w:val="007F4478"/>
    <w:rsid w:val="0086398F"/>
    <w:rsid w:val="00881DD8"/>
    <w:rsid w:val="00953DCE"/>
    <w:rsid w:val="00993DF5"/>
    <w:rsid w:val="009D4BF5"/>
    <w:rsid w:val="00A06085"/>
    <w:rsid w:val="00A25DBE"/>
    <w:rsid w:val="00AE74AA"/>
    <w:rsid w:val="00B941A2"/>
    <w:rsid w:val="00C61137"/>
    <w:rsid w:val="00CE2F19"/>
    <w:rsid w:val="00E2207D"/>
    <w:rsid w:val="00EC08A0"/>
    <w:rsid w:val="00F43620"/>
    <w:rsid w:val="00F85A0D"/>
    <w:rsid w:val="00FD3F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A06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eader" Target="header9.xm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header" Target="header10.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header" Target="header11.xml" /><Relationship Id="rId35" Type="http://schemas.openxmlformats.org/officeDocument/2006/relationships/footer" Target="footer21.xml" /><Relationship Id="rId36" Type="http://schemas.openxmlformats.org/officeDocument/2006/relationships/footer" Target="footer22.xml" /><Relationship Id="rId37" Type="http://schemas.openxmlformats.org/officeDocument/2006/relationships/header" Target="header1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header" Target="header1.xml" /><Relationship Id="rId40" Type="http://schemas.openxmlformats.org/officeDocument/2006/relationships/header" Target="header13.xml" /><Relationship Id="rId41" Type="http://schemas.openxmlformats.org/officeDocument/2006/relationships/footer" Target="footer25.xml" /><Relationship Id="rId42" Type="http://schemas.openxmlformats.org/officeDocument/2006/relationships/footer" Target="footer26.xml" /><Relationship Id="rId43" Type="http://schemas.openxmlformats.org/officeDocument/2006/relationships/header" Target="header14.xml" /><Relationship Id="rId44" Type="http://schemas.openxmlformats.org/officeDocument/2006/relationships/footer" Target="footer27.xml" /><Relationship Id="rId45" Type="http://schemas.openxmlformats.org/officeDocument/2006/relationships/footer" Target="footer28.xml" /><Relationship Id="rId46" Type="http://schemas.openxmlformats.org/officeDocument/2006/relationships/header" Target="header15.xml" /><Relationship Id="rId47" Type="http://schemas.openxmlformats.org/officeDocument/2006/relationships/footer" Target="footer29.xml" /><Relationship Id="rId48" Type="http://schemas.openxmlformats.org/officeDocument/2006/relationships/footer" Target="footer30.xml" /><Relationship Id="rId49" Type="http://schemas.openxmlformats.org/officeDocument/2006/relationships/hyperlink" Target="https://d.book118.com/555231100023011124" TargetMode="External" /><Relationship Id="rId5" Type="http://schemas.openxmlformats.org/officeDocument/2006/relationships/footer" Target="footer1.xml" /><Relationship Id="rId50" Type="http://schemas.openxmlformats.org/officeDocument/2006/relationships/header" Target="header16.xml" /><Relationship Id="rId51" Type="http://schemas.openxmlformats.org/officeDocument/2006/relationships/footer" Target="footer31.xml" /><Relationship Id="rId52" Type="http://schemas.openxmlformats.org/officeDocument/2006/relationships/footer" Target="footer32.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21</Pages>
  <Words>5497</Words>
  <Characters>31338</Characters>
  <Application>Microsoft Office Word</Application>
  <DocSecurity>0</DocSecurity>
  <Lines>261</Lines>
  <Paragraphs>73</Paragraphs>
  <ScaleCrop>false</ScaleCrop>
  <Manager>高级中学名校试卷</Manager>
  <Company>高级中学名校试卷</Company>
  <LinksUpToDate>false</LinksUpToDate>
  <CharactersWithSpaces>36762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2024-03-12T09:03:00Z</dcterms:created>
  <dcterms:modified xsi:type="dcterms:W3CDTF">2024-03-18T11:47:00Z</dcterms:modified>
  <cp:category>高级中学名校试卷</cp:category>
</cp:coreProperties>
</file>