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44" o:spid="_x0000_s1025" type="#_x0000_t75" style="width:37pt;height:23pt;margin-top:926pt;margin-left:986pt;mso-height-relative:page;mso-position-horizontal-relative:page;mso-position-vertical-relative:page;mso-width-relative:page;position:absolute;z-index:251658240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t>篇首寄语</w:t>
      </w:r>
    </w:p>
    <w:p>
      <w:pPr>
        <w:spacing w:line="360" w:lineRule="auto"/>
        <w:ind w:firstLine="560" w:firstLineChars="200"/>
        <w:jc w:val="left"/>
        <w:textAlignment w:val="center"/>
        <w:rPr>
          <w:rFonts w:hint="default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《-五年级数学上册常考易考突围·单元复习篇》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是基于教材知识点和常年考点真题总结与编辑而成的，该部分内容主要分为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考点导图、知识梳理、高频考题、终极冲刺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等四个部分，其优点在于综合全面，精炼高效，实用性强。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单元复习是针对一个单元完结进行的小型复习，麻雀虽小，五脏俱全，不可轻视，唯有乘风破浪，方能扬帆沧海。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其一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唐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hyperlink r:id="rId6" w:history="1">
        <w:r>
          <w:rPr>
            <w:rFonts w:ascii="红豆大展宏兔" w:eastAsia="红豆大展宏兔" w:hAnsi="红豆大展宏兔" w:cs="红豆大展宏兔" w:hint="eastAsia"/>
            <w:b/>
            <w:bCs/>
            <w:sz w:val="28"/>
            <w:szCs w:val="28"/>
            <w:lang w:val="en-US" w:eastAsia="zh-CN"/>
          </w:rPr>
          <w:t>李白 </w:t>
        </w:r>
      </w:hyperlink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金樽清酒斗十千，玉盘珍羞直万钱。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停杯投箸不能食，拔剑四顾心茫然。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欲渡黄河冰塞川，将登太行雪满山。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闲来垂钓碧溪上，忽复乘舟梦日边。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行路难，行路难，多歧路，今安在？</w:t>
      </w:r>
    </w:p>
    <w:p>
      <w:pPr>
        <w:pStyle w:val="PlainText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长风破浪会有时，直挂云帆济沧海。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 xml:space="preserve">                     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101数学工作室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年9月1日</w:t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708"/>
          <w:docGrid w:type="lines" w:linePitch="312" w:charSpace="0"/>
        </w:sectPr>
      </w:pPr>
    </w:p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pict>
          <v:shape id="图片 100044" o:spid="_x0000_s1026" type="#_x0000_t75" style="width:37pt;height:23pt;margin-top:926pt;margin-left:986pt;mso-height-relative:page;mso-position-horizontal-relative:page;mso-position-vertical-relative:page;mso-width-relative:page;position:absolute;z-index:251659264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t>篇首寄语</w:t>
      </w:r>
    </w:p>
    <w:p>
      <w:pPr>
        <w:spacing w:line="360" w:lineRule="auto"/>
        <w:ind w:firstLine="560" w:firstLineChars="200"/>
        <w:jc w:val="left"/>
        <w:textAlignment w:val="center"/>
        <w:rPr>
          <w:rFonts w:hint="default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《-五年级数学上册常考易考突围·单元复习篇》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是基于教材知识点和常年考点真题总结与编辑而成的，该部分内容主要分为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考点导图、知识梳理、高频考题、终极冲刺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等四个部分，其优点在于综合全面，精炼高效，实用性强。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单元复习是针对一个单元完结进行的小型复习，麻雀虽小，五脏俱全，不可轻视，唯有乘风破浪，方能扬帆沧海。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其一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唐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hyperlink r:id="rId6" w:history="1">
        <w:r>
          <w:rPr>
            <w:rFonts w:ascii="红豆大展宏兔" w:eastAsia="红豆大展宏兔" w:hAnsi="红豆大展宏兔" w:cs="红豆大展宏兔" w:hint="eastAsia"/>
            <w:b/>
            <w:bCs/>
            <w:sz w:val="28"/>
            <w:szCs w:val="28"/>
            <w:lang w:val="en-US" w:eastAsia="zh-CN"/>
          </w:rPr>
          <w:t>李白 </w:t>
        </w:r>
      </w:hyperlink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金樽清酒斗十千，玉盘珍羞直万钱。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停杯投箸不能食，拔剑四顾心茫然。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欲渡黄河冰塞川，将登太行雪满山。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闲来垂钓碧溪上，忽复乘舟梦日边。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行路难，行路难，多歧路，今安在？</w:t>
      </w:r>
    </w:p>
    <w:p>
      <w:pPr>
        <w:pStyle w:val="PlainText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长风破浪会有时，直挂云帆济沧海。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 xml:space="preserve">                     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101数学工作室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年9月1日</w:t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708"/>
          <w:docGrid w:type="lines" w:linePitch="312" w:charSpace="0"/>
        </w:sect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-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五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</w:t>
      </w:r>
      <w:r>
        <w:rPr>
          <w:rFonts w:ascii="黑体" w:eastAsia="黑体" w:hAnsi="黑体" w:cs="黑体" w:hint="eastAsia"/>
          <w:b/>
          <w:sz w:val="32"/>
          <w:szCs w:val="32"/>
          <w:lang w:eastAsia="zh-CN"/>
        </w:rPr>
        <w:t>常考易考突围</w:t>
      </w:r>
    </w:p>
    <w:p>
      <w:pPr>
        <w:pStyle w:val="PlainText"/>
        <w:jc w:val="center"/>
        <w:rPr>
          <w:rFonts w:eastAsia="宋体" w:hAnsi="宋体" w:cs="宋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第四单元可能性·单元复习篇</w:t>
      </w:r>
      <w:r>
        <w:rPr>
          <w:rFonts w:ascii="黑体" w:eastAsia="黑体" w:hAnsi="黑体" w:cs="黑体" w:hint="eastAsia"/>
          <w:b/>
          <w:bCs/>
          <w:color w:val="000000"/>
          <w:kern w:val="2"/>
          <w:sz w:val="32"/>
          <w:szCs w:val="32"/>
          <w:u w:val="none" w:color="auto"/>
          <w:lang w:val="en-US" w:eastAsia="zh-CN" w:bidi="ar-SA"/>
        </w:rPr>
        <w:t>（原卷版）</w:t>
      </w:r>
    </w:p>
    <w:p>
      <w:pPr>
        <w:pStyle w:val="PlainText"/>
        <w:jc w:val="center"/>
        <w:rPr>
          <w:rFonts w:eastAsia="宋体" w:hAnsi="宋体" w:cs="宋体" w:hint="eastAsia"/>
          <w:b/>
          <w:bCs/>
          <w:sz w:val="24"/>
        </w:rPr>
      </w:pPr>
      <w:r>
        <w:pict>
          <v:shape id="_x0000_i1027" type="#_x0000_t75" style="width:256pt;height:42.5pt" coordsize="21600,21600" o:preferrelative="t" filled="f" stroked="f">
            <v:imagedata r:id="rId7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黑体" w:eastAsia="黑体" w:hAnsi="黑体" w:cs="黑体" w:hint="eastAsia"/>
          <w:b w:val="0"/>
          <w:bCs w:val="0"/>
          <w:sz w:val="24"/>
        </w:rPr>
      </w:pPr>
      <w:r>
        <w:rPr>
          <w:rFonts w:ascii="黑体" w:eastAsia="黑体" w:hAnsi="黑体" w:cs="黑体" w:hint="eastAsia"/>
          <w:b w:val="0"/>
          <w:bCs w:val="0"/>
          <w:sz w:val="24"/>
          <w:lang w:eastAsia="zh-CN"/>
        </w:rPr>
        <w:pict>
          <v:shape id="_x0000_i1028" type="#_x0000_t75" alt="4.五上第四单元可能性_00" style="width:414.9pt;height:235.15pt" coordsize="21600,21600" o:preferrelative="t" filled="f" stroked="f">
            <v:imagedata r:id="rId8" o:title="4.五上第四单元可能性_00"/>
            <o:lock v:ext="edit" aspectratio="t"/>
            <w10:anchorlock/>
          </v:shape>
        </w:pict>
      </w:r>
    </w:p>
    <w:p>
      <w:pPr>
        <w:pStyle w:val="PlainText"/>
        <w:jc w:val="center"/>
      </w:pPr>
      <w:r>
        <w:pict>
          <v:shape id="_x0000_i1029" type="#_x0000_t75" style="width:259.15pt;height:48.2pt" coordsize="21600,21600" o:preferrelative="t" filled="f" stroked="f">
            <v:imagedata r:id="rId9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1.可能性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在一定的条件下，一些事件的结果是可以预知的，具有确定性，确定的事件用“一定”或“不可能”来描述。一些事件的结果是不可预知的，具有不确定性，不确定的事件用“可能”来描述。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2.事件发生可能性的大小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（1）事件随机出现的可能性大小与个体数量的多少有关，个体在总数中所占数量越多，出现的可能性就越大；反之，可能性就越小。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（2）事件发生的可能性的大小能反映出个体数量的多少，可能性大，对应的个体数量可能就多些；反之，可能就少些。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708"/>
          <w:titlePg w:val="0"/>
          <w:docGrid w:type="lines" w:linePitch="312" w:charSpace="0"/>
        </w:sectPr>
      </w:pPr>
    </w:p>
    <w:p>
      <w:pPr>
        <w:pStyle w:val="PlainText"/>
        <w:jc w:val="center"/>
        <w:rPr>
          <w:rFonts w:hint="eastAsia"/>
        </w:rPr>
      </w:pPr>
      <w:r>
        <w:pict>
          <v:shape id="_x0000_i1030" type="#_x0000_t75" style="width:257.95pt;height:47.3pt" coordsize="21600,21600" o:preferrelative="t" filled="f" stroked="f">
            <v:imagedata r:id="rId10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31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高频考题一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可能性。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2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3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1．太阳每天(        )从西边落下。（填“一定”“可能”或“不可能”。）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2．将一个正方体的一面涂上红色，两面涂上绿色，三面涂上黄色，抛掷这个正方体，抛出(        )色正面朝上的可能性最大。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3．袋子里放5个黑球，2个红球，从袋子里摸出一个球，可能是(        )球，也可能是(        )球，摸到红球比摸到黑球的可能性(        )。若增加(        )个(        )球，则摸出黑球和红球的可能性一样大。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4．一个布袋中有2个黄球，3个白球，5个红球，至少摸出(        )个球才能保证摸到2个同色球。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34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高频考题二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可能性与生活实际应用。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5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6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37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．我会设计：指针可能停在红色、黄色和蓝色区域，并且停在红色区域可能性最大，停在蓝色区域可能性最小。（在相应区域内写上红色、黄色或蓝色）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38" type="#_x0000_t75" alt="@@@ceb0d003609b4b0dbff25c6b01804035" style="width:88.5pt;height:79.5pt" coordsize="21600,21600" o:preferrelative="t" filled="f" stroked="f">
            <v:imagedata r:id="rId11" o:title="@@@ceb0d003609b4b0dbff25c6b01804035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．笑笑和乐乐玩游戏，两人分别选定“单数”和“双数”后，掷出两个骰子，然后以两个骰子朝上的点数之积是双数还是单数决定胜负。你认为这场比赛公平吗？说说理由。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sz w:val="24"/>
          <w:szCs w:val="24"/>
        </w:rPr>
        <w:t>．盒子里有3个黑色球和3个白色球，除颜色外，球的大小、质地完全相同。小红和小云进行摸球游戏，从盒子里一次摸出两个球，摸出同色球算小红赢，摸出不同色的球算小云赢。谁赢的可能性大？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sz w:val="24"/>
          <w:szCs w:val="24"/>
        </w:rPr>
        <w:t>．在一个不透明的袋子中装有同一种规格的12个乒乓球，其中红色的有6个，白色的有4个，黄色的有2个。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（1）小明闭着眼睛随意摸出1个乒乓球，可能会出现哪几种结果？请列举出来。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（2）一次性摸出7个乒乓球时，其中一定有（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）色的乒乓球。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（3）摸出（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）色的乒乓球可能性最大，摸出（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）色的乒乓球可能性最小。</w:t>
      </w:r>
    </w:p>
    <w:p>
      <w:pPr>
        <w:spacing w:line="360" w:lineRule="auto"/>
        <w:jc w:val="center"/>
        <w:textAlignment w:val="center"/>
        <w:outlineLvl w:val="0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</w:pPr>
    </w:p>
    <w:p>
      <w:pPr>
        <w:pStyle w:val="PlainText"/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jc w:val="center"/>
        <w:textAlignment w:val="center"/>
        <w:outlineLvl w:val="0"/>
      </w:pPr>
      <w:r>
        <w:pict>
          <v:shape id="_x0000_i1039" type="#_x0000_t75" style="width:260.85pt;height:48.2pt" coordsize="21600,21600" o:preferrelative="t" filled="f" stroked="f">
            <v:imagedata r:id="rId12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一、填空题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1．（2022秋·四川泸州·五年级统考期末）一个袋中有15颗红珠，15颗黄珠。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(1)随机摸一个珠子，摸到的珠子有(        )种可能。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(2)随机摸两个珠子，摸到的珠子有(        )种可能，分别是(                                       )。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2．（春·广东梅州·六年级统考期末）球赛开赛前，用抛硬币的方法决定谁先开球，这个游戏规则是(        )的。（填“公平”或“不公平”）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3．（2022秋·四川绵阳·五年级统考期末）8个女孩和2个男孩玩捉迷藏游戏，其中1个女孩蒙上眼睛，她捉到的可能是(        )孩，也可能是(        )孩。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4．（秋·福建厦门·五年级校考期末）一个盒子装有5个红球，8个白球，它们的形状大小都相同，摸出(    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t xml:space="preserve">  )球的可能性较大 ，如果摸出2个球，可能有(  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t xml:space="preserve">    )种结果。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5．（2022秋·贵州毕节·四年级统考期末）在一个盒子里装有6块白色橡皮和4块黑色橡皮，摸到(        )色橡皮的可能性大，摸到(        )色橡皮的可能性小，要使摸到黑色橡皮的可能性大，最少要增加(        )块黑色橡皮。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二、判断题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6．（2022秋·吉林通化·五年级统考期中）将一枚硬币连续抛2次，肯定有1次正面朝上。(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7．（2022秋·吉林·五年级统考期末）生活中用“石头、剪刀、布”决定输赢的方法是公平的。(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8．（2021秋·甘肃庆阳·五年级校考期中）转动如图的转盘，指针停在白色部分的可能性大。(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0" type="#_x0000_t75" alt="@@@35d7b572-b26e-4b59-825e-c6f0b7d26c20" style="width:72.75pt;height:72.75pt" coordsize="21600,21600" o:preferrelative="t" filled="f" stroked="f">
            <v:imagedata r:id="rId13" o:title="@@@35d7b572-b26e-4b59-825e-c6f0b7d26c20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9．（2022秋·河南南阳·五年级统考期中）希望小学每年都举行校园足球联赛，连续四届五（5）班都是冠军，今年五（5）班一定是冠军。(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三、选择题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10．（秋·福建莆田·五年级统考期末）把3个红球放在盒子里，任意摸一个，（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）是黄球。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A．可能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B．一定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C．不可能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D．无法确定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11．（秋·重庆黔江·六年级统考期末）如图，转动下面两个大小不同的转盘。指针停在阴影部分的可能性（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41" type="#_x0000_t75" style="width:123.75pt;height:78.75pt" coordsize="21600,21600" o:preferrelative="t" filled="f" stroked="f">
            <v:imagedata r:id="rId14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A．一样大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B．甲转盘大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C．乙转盘大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D．无法比较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12．（2021秋·福建厦门·五年级统考期中）聪聪和明明下象棋时，要选一种公平的游戏规则决定谁先走。下面的游戏规则不公平的是（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2" type="#_x0000_t75" alt="@@@16b8c31a-f90b-4dea-8957-1c2fb5304f35" style="width:44.25pt;height:42pt" coordsize="21600,21600" o:preferrelative="t" filled="f" stroked="f">
            <v:imagedata r:id="rId15" o:title="@@@16b8c31a-f90b-4dea-8957-1c2fb5304f35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4"/>
        </w:rPr>
        <w:t>正面朝上，聪聪先走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3" type="#_x0000_t75" alt="@@@152e9dc3-10d0-40dc-961f-60ffaa87a75d" style="width:41.95pt;height:46.5pt" coordsize="21600,21600" o:preferrelative="t" filled="f" stroked="f">
            <v:imagedata r:id="rId16" o:title="@@@152e9dc3-10d0-40dc-961f-60ffaa87a75d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4"/>
        </w:rPr>
        <w:t>偶数朝上，明明先走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C．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4" type="#_x0000_t75" alt="@@@1e710925-b277-4154-80ef-d76f90b32f02" style="width:61.5pt;height:47.95pt" coordsize="21600,21600" o:preferrelative="t" filled="f" stroked="f">
            <v:imagedata r:id="rId17" o:title="@@@1e710925-b277-4154-80ef-d76f90b32f02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4"/>
        </w:rPr>
        <w:t>摸到蓝球，聪聪先走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5" type="#_x0000_t75" alt="@@@1ff26b9c-c6f0-4657-95fc-2dc2c472146b" style="width:52.5pt;height:52.45pt" coordsize="21600,21600" o:preferrelative="t" filled="f" stroked="f">
            <v:imagedata r:id="rId18" o:title="@@@1ff26b9c-c6f0-4657-95fc-2dc2c472146b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4"/>
        </w:rPr>
        <w:t>指针停在阴影区域，明明先走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13．（2022秋·吉林四平·五年级统考期末）方方和圆圆用转盘做游戏，指针停在红色区域算方方赢，停在蓝色区域算圆圆赢，停在黄色区域重新开始，用下面（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）转盘做游戏对双方是公平的。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A．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6" type="#_x0000_t75" alt="@@@84adb01e-b0c3-4b67-9c19-ab9ac54269d1" style="width:95.95pt;height:96pt" coordsize="21600,21600" o:preferrelative="t" filled="f" stroked="f">
            <v:imagedata r:id="rId19" o:title="@@@84adb01e-b0c3-4b67-9c19-ab9ac54269d1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B．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7" type="#_x0000_t75" alt="@@@66de5a71-55f4-4ef0-aaa8-ead374781aae" style="width:90.75pt;height:92.25pt" coordsize="21600,21600" o:preferrelative="t" filled="f" stroked="f">
            <v:imagedata r:id="rId20" o:title="@@@66de5a71-55f4-4ef0-aaa8-ead374781aae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0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C．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8" type="#_x0000_t75" alt="@@@78e2e408-1d45-4be6-bb99-8eff951558c5" style="width:94.5pt;height:96pt" coordsize="21600,21600" o:preferrelative="t" filled="f" stroked="f">
            <v:imagedata r:id="rId21" o:title="@@@78e2e408-1d45-4be6-bb99-8eff951558c5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D．</w:t>
      </w: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49" type="#_x0000_t75" alt="@@@1927e719-5093-4cb2-9411-0d52a3e6c7e0" style="width:105pt;height:103.5pt" coordsize="21600,21600" o:preferrelative="t" filled="f" stroked="f">
            <v:imagedata r:id="rId22" o:title="@@@1927e719-5093-4cb2-9411-0d52a3e6c7e0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四、作图题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14．（2022秋·湖北孝感·五年级统考期中）按要求涂一涂。（温馨提示：没有彩笔可用汉字代替）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（1）摸出的一定是红球。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50" type="#_x0000_t75" style="width:104.25pt;height:60pt" coordsize="21600,21600" o:preferrelative="t" filled="f" stroked="f">
            <v:imagedata r:id="rId2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（2）摸出的不可能是黑球。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51" type="#_x0000_t75" style="width:104.25pt;height:60pt" coordsize="21600,21600" o:preferrelative="t" filled="f" stroked="f">
            <v:imagedata r:id="rId2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（3）摸出的可能是蓝球。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52" type="#_x0000_t75" style="width:104.25pt;height:60pt" coordsize="21600,21600" o:preferrelative="t" filled="f" stroked="f">
            <v:imagedata r:id="rId2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15．（秋·山西阳泉·五年级统考期末）小美和小红玩转盘游戏，指针停在阴影区域算小美赢，指针停在白色区域算小红赢，如果要让小美赢的可能性大些，可以怎样涂色？要想游戏公平，又应该怎样涂？马上涂一涂吧！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53" type="#_x0000_t75" alt="@@@73d51c56-a410-40c4-996a-68d4a3f25435" style="width:233.25pt;height:98.2pt" coordsize="21600,21600" o:preferrelative="t" filled="f" stroked="f">
            <v:imagedata r:id="rId24" o:title="@@@73d51c56-a410-40c4-996a-68d4a3f25435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708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i w:val="0"/>
          <w:sz w:val="24"/>
          <w:szCs w:val="24"/>
        </w:rPr>
      </w:pPr>
      <w:r>
        <w:rPr>
          <w:rFonts w:ascii="黑体" w:eastAsia="黑体" w:hAnsi="黑体" w:cs="黑体" w:hint="eastAsia"/>
          <w:b/>
          <w:i w:val="0"/>
          <w:sz w:val="24"/>
          <w:szCs w:val="24"/>
        </w:rPr>
        <w:t>五、解答题</w:t>
      </w:r>
      <w:r>
        <w:rPr>
          <w:rFonts w:ascii="黑体" w:eastAsia="黑体" w:hAnsi="黑体" w:cs="黑体" w:hint="eastAsia"/>
          <w:b/>
          <w:i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16．（2022秋·吉林四平·五年级统考期末）小飞、小红和小云三人下跳棋，谁先走呢？请你来设计一个转盘游戏规定谁先走，游戏要公平。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54" type="#_x0000_t75" alt="@@@7b1ead9f83744e86ad127bcb69f01578" style="width:56.25pt;height:55.5pt" coordsize="21600,21600" o:preferrelative="t" filled="f" stroked="f">
            <v:imagedata r:id="rId25" o:title="@@@7b1ead9f83744e86ad127bcb69f01578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17．（2021秋·福建福州·五年级校考期中）一个正方体骰子，六个面上分别写着数字1～6。小明和小军进行掷骰子比赛，小军对小明说：“如果掷到大于3，我赢；如果掷到小于3，你赢。”同学们，你认为这个游戏公平吗？为什么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18．（2022秋·江西南昌·五年级统考期中）有红、黄、白三种球若干个，根据要求分别在下面每个盒子中放入6个球，应该怎样放？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55" type="#_x0000_t75" alt="@@@566424c2-81b4-4ffa-bad3-5c6495569fca" style="width:134.95pt;height:39pt" coordsize="21600,21600" o:preferrelative="t" filled="f" stroked="f">
            <v:imagedata r:id="rId26" o:title="@@@566424c2-81b4-4ffa-bad3-5c6495569fca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（1）从1号盒子中摸出的一定是白球。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（2）从2号盒子中摸出黄球的可能性比摸出红球的可能性大。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19．（2021秋·福建漳州·五年级校考期末）学校举行游园活动，凡是获得奖券的同学，可凭奖券参加“幸运转盘”抽奖一次。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pict>
          <v:shape id="_x0000_i1056" type="#_x0000_t75" alt="@@@fff85223-ed40-4b01-9787-95a34e508909" style="width:96pt;height:96pt" coordsize="21600,21600" o:preferrelative="t" filled="f" stroked="f">
            <v:imagedata r:id="rId27" o:title="@@@fff85223-ed40-4b01-9787-95a34e50890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（1）转动转盘，指针停下来以后，有几种可能的结果？分别是哪些奖品？</w:t>
      </w:r>
    </w:p>
    <w:p>
      <w:pPr>
        <w:spacing w:line="360" w:lineRule="auto"/>
        <w:ind w:firstLine="48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（2）哪种奖品最不容易得到？为什么？</w:t>
      </w:r>
    </w:p>
    <w:p>
      <w:p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pict>
          <v:shape id="图片 100063" o:spid="_x0000_s1057" type="#_x0000_t75" style="width:31pt;height:38pt;margin-top:949pt;margin-left:853pt;mso-height-relative:page;mso-position-horizontal-relative:page;mso-position-vertical-relative:page;mso-width-relative:page;position:absolute;z-index:251660288" coordsize="21600,21600" o:preferrelative="t" filled="f" stroked="f">
            <v:imagedata r:id="rId28" o:title=""/>
            <o:lock v:ext="edit" aspectratio="t"/>
          </v:shape>
        </w:pict>
      </w:r>
      <w:r>
        <w:rPr>
          <w:rFonts w:ascii="方正楷体简体" w:eastAsia="方正楷体简体" w:hAnsi="方正楷体简体" w:cs="方正楷体简体" w:hint="eastAsia"/>
          <w:b/>
          <w:color w:val="000000"/>
          <w:sz w:val="32"/>
          <w:szCs w:val="32"/>
          <w:lang w:val="en-US" w:eastAsia="zh-CN"/>
        </w:rPr>
        <w:t>篇首寄语</w:t>
      </w:r>
    </w:p>
    <w:p>
      <w:pPr>
        <w:spacing w:line="360" w:lineRule="auto"/>
        <w:ind w:firstLine="560" w:firstLineChars="200"/>
        <w:jc w:val="left"/>
        <w:textAlignment w:val="center"/>
        <w:rPr>
          <w:rFonts w:hint="default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《-五年级数学上册常考易考突围·单元复习篇》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是基于教材知识点和常年考点真题总结与编辑而成的，该部分内容主要分为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考点导图、知识梳理、高频考题、终极冲刺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等四个部分，其优点在于综合全面，精炼高效，实用性强。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单元复习是针对一个单元完结进行的小型复习，麻雀虽小，五脏俱全，不可轻视，唯有乘风破浪，方能扬帆沧海。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其一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唐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/>
          <w:sz w:val="28"/>
          <w:szCs w:val="28"/>
          <w:lang w:val="en-US" w:eastAsia="zh-CN"/>
        </w:rPr>
        <w:t>·</w:t>
      </w:r>
      <w:hyperlink r:id="rId6" w:history="1">
        <w:r>
          <w:rPr>
            <w:rFonts w:ascii="红豆大展宏兔" w:eastAsia="红豆大展宏兔" w:hAnsi="红豆大展宏兔" w:cs="红豆大展宏兔" w:hint="eastAsia"/>
            <w:b/>
            <w:bCs/>
            <w:sz w:val="28"/>
            <w:szCs w:val="28"/>
            <w:lang w:val="en-US" w:eastAsia="zh-CN"/>
          </w:rPr>
          <w:t>李白 </w:t>
        </w:r>
      </w:hyperlink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金樽清酒斗十千，玉盘珍羞直万钱。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停杯投箸不能食，拔剑四顾心茫然。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欲渡黄河冰塞川，将登太行雪满山。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闲来垂钓碧溪上，忽复乘舟梦日边。</w:t>
      </w:r>
    </w:p>
    <w:p>
      <w:pPr>
        <w:pStyle w:val="PlainText"/>
        <w:jc w:val="center"/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行路难，行路难，多歧路，今安在？</w:t>
      </w:r>
    </w:p>
    <w:p>
      <w:pPr>
        <w:pStyle w:val="PlainText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ascii="红豆大展宏兔" w:eastAsia="红豆大展宏兔" w:hAnsi="红豆大展宏兔" w:cs="红豆大展宏兔" w:hint="eastAsia"/>
          <w:b/>
          <w:bCs/>
          <w:sz w:val="28"/>
          <w:szCs w:val="28"/>
          <w:lang w:val="en-US" w:eastAsia="zh-CN"/>
        </w:rPr>
        <w:t>长风破浪会有时，直挂云帆济沧海。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 xml:space="preserve">                     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101数学工作室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t>年9月1日</w:t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/>
          <w:sz w:val="28"/>
          <w:szCs w:val="28"/>
          <w:lang w:val="en-US" w:eastAsia="zh-CN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0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-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五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</w:t>
      </w:r>
      <w:r>
        <w:rPr>
          <w:rFonts w:ascii="黑体" w:eastAsia="黑体" w:hAnsi="黑体" w:cs="黑体" w:hint="eastAsia"/>
          <w:b/>
          <w:sz w:val="32"/>
          <w:szCs w:val="32"/>
          <w:lang w:eastAsia="zh-CN"/>
        </w:rPr>
        <w:t>常考易考突围</w:t>
      </w:r>
    </w:p>
    <w:p>
      <w:pPr>
        <w:pStyle w:val="PlainText"/>
        <w:jc w:val="center"/>
        <w:rPr>
          <w:rFonts w:eastAsia="宋体" w:hAnsi="宋体" w:cs="宋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第四单元可能性·单元复习篇</w:t>
      </w:r>
      <w:r>
        <w:rPr>
          <w:rFonts w:ascii="黑体" w:eastAsia="黑体" w:hAnsi="黑体" w:cs="黑体" w:hint="eastAsia"/>
          <w:b/>
          <w:bCs/>
          <w:color w:val="000000"/>
          <w:kern w:val="2"/>
          <w:sz w:val="32"/>
          <w:szCs w:val="32"/>
          <w:u w:val="none" w:color="auto"/>
          <w:lang w:val="en-US" w:eastAsia="zh-CN" w:bidi="ar-SA"/>
        </w:rPr>
        <w:t>（解析版）</w:t>
      </w:r>
    </w:p>
    <w:p>
      <w:pPr>
        <w:pStyle w:val="PlainText"/>
        <w:jc w:val="center"/>
        <w:rPr>
          <w:rFonts w:eastAsia="宋体" w:hAnsi="宋体" w:cs="宋体" w:hint="eastAsia"/>
          <w:b/>
          <w:bCs/>
          <w:sz w:val="24"/>
        </w:rPr>
      </w:pPr>
      <w:r>
        <w:pict>
          <v:shape id="_x0000_i1058" type="#_x0000_t75" style="width:256pt;height:42.5pt" coordsize="21600,21600" o:preferrelative="t" filled="f" stroked="f">
            <v:imagedata r:id="rId29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黑体" w:eastAsia="黑体" w:hAnsi="黑体" w:cs="黑体" w:hint="eastAsia"/>
          <w:b w:val="0"/>
          <w:bCs w:val="0"/>
          <w:sz w:val="24"/>
        </w:rPr>
      </w:pPr>
      <w:r>
        <w:rPr>
          <w:rFonts w:ascii="黑体" w:eastAsia="黑体" w:hAnsi="黑体" w:cs="黑体" w:hint="eastAsia"/>
          <w:b w:val="0"/>
          <w:bCs w:val="0"/>
          <w:sz w:val="24"/>
          <w:lang w:eastAsia="zh-CN"/>
        </w:rPr>
        <w:pict>
          <v:shape id="_x0000_i1059" type="#_x0000_t75" alt="4.五上第四单元可能性_00" style="width:414.9pt;height:235.15pt" coordsize="21600,21600" o:preferrelative="t" filled="f" stroked="f">
            <v:imagedata r:id="rId30" o:title="4.五上第四单元可能性_00"/>
            <o:lock v:ext="edit" aspectratio="t"/>
            <w10:anchorlock/>
          </v:shape>
        </w:pict>
      </w:r>
    </w:p>
    <w:p>
      <w:pPr>
        <w:pStyle w:val="PlainText"/>
        <w:jc w:val="center"/>
      </w:pPr>
      <w:r>
        <w:pict>
          <v:shape id="_x0000_i1060" type="#_x0000_t75" style="width:259.15pt;height:48.2pt" coordsize="21600,21600" o:preferrelative="t" filled="f" stroked="f">
            <v:imagedata r:id="rId31" o:title=""/>
            <o:lock v:ext="edit" aspectratio="t"/>
            <w10:anchorlock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1.可能性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在一定的条件下，一些事件的结果是可以预知的，具有确定性，确定的事件用“一定”或“不可能”来描述。一些事件的结果是不可预知的，具有不确定性，不确定的事件用“可能”来描述。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</w:rPr>
        <w:t>2.事件发生可能性的大小</w:t>
      </w:r>
      <w:r>
        <w:rPr>
          <w:rFonts w:ascii="黑体" w:eastAsia="黑体" w:hAnsi="黑体" w:cs="黑体" w:hint="eastAsia"/>
          <w:b/>
          <w:bCs/>
          <w:sz w:val="28"/>
          <w:szCs w:val="28"/>
          <w:shd w:val="clear" w:color="auto" w:fill="FFE599"/>
          <w:lang w:eastAsia="zh-CN"/>
        </w:rPr>
        <w:t>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（1）事件随机出现的可能性大小与个体数量的多少有关，个体在总数中所占数量越多，出现的可能性就越大；反之，可能性就越小。</w:t>
      </w: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t>（2）事件发生的可能性的大小能反映出个体数量的多少，可能性大，对应的个体数量可能就多些；反之，可能就少些。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8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1"/>
          <w:cols w:num="1" w:space="708"/>
          <w:titlePg w:val="0"/>
          <w:docGrid w:type="lines" w:linePitch="312" w:charSpace="0"/>
        </w:sectPr>
      </w:pPr>
    </w:p>
    <w:p>
      <w:pPr>
        <w:pStyle w:val="PlainText"/>
        <w:jc w:val="center"/>
        <w:rPr>
          <w:rFonts w:hint="eastAsia"/>
        </w:rPr>
      </w:pPr>
      <w:r>
        <w:pict>
          <v:shape id="_x0000_i1061" type="#_x0000_t75" style="width:257.95pt;height:47.3pt" coordsize="21600,21600" o:preferrelative="t" filled="f" stroked="f">
            <v:imagedata r:id="rId10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FFC000"/>
          <w:sz w:val="22"/>
        </w:rPr>
      </w:pPr>
      <w:r>
        <w:rPr>
          <w:rFonts w:ascii="黑体" w:eastAsia="黑体" w:hAnsi="黑体" w:cs="黑体" w:hint="eastAsia"/>
          <w:b/>
          <w:sz w:val="32"/>
          <w:szCs w:val="32"/>
        </w:rPr>
        <w:pict>
          <v:shape id="_x0000_i1062" type="#_x0000_t75" alt="32313534353636323b32313534353635363bc0cfcaa6" style="width:25.5pt;height:25.5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高频考题一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</w:rPr>
        <w:t>】</w:t>
      </w:r>
      <w:r>
        <w:rPr>
          <w:rFonts w:ascii="黑体" w:eastAsia="黑体" w:hAnsi="黑体" w:cs="黑体" w:hint="eastAsia"/>
          <w:b/>
          <w:bCs/>
          <w:color w:val="0070C0"/>
          <w:sz w:val="28"/>
          <w:szCs w:val="28"/>
          <w:shd w:val="clear" w:color="auto" w:fill="auto"/>
          <w:lang w:val="en-US" w:eastAsia="zh-CN"/>
        </w:rPr>
        <w:t>可能性。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3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pict>
          <v:shape id="_x0000_i1064" type="#_x0000_t75" alt="32303235303833383b32303235323131313b4e9489d2661f" style="width:16.6pt;height:16.6pt" coordsize="21600,21600" o:preferrelative="t" filled="f" stroked="f"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1．太阳每天(        )从西边落下。（填“一定”“可能”或“不可能”。）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【答案】一定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【分析】太阳东升西落属于客观规律，属于确定事件中的必然事件；太阳一定会从西边落下。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【详解】由分析可知：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太阳每天一定从西边落下。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【点睛】此题应根据事件的确定性和不确定性进行分析、解答，正确使用“一定”、“可能”、“不可能”这三个词语。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2．将一个正方体的一面涂上红色，两面涂上绿色，三面涂上黄色，抛掷这个正方体，抛出(        )色正面朝上的可能性最大。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【答案】黄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【分析】正方体哪种颜色的面最多，抛出的可能性就最大。据此解题。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【详解】3＞2＞1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所以，这个正方体黄色的面最多，那么抛出黄色正面朝上的可能性最大。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【点睛】本题考查了可能性，掌握可能性大小的判断方法是解题的关键。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3．袋子里放5个黑球，2个红球，从袋子里摸出一个球，可能是(        )球，也可能是(        )球，摸到红球比摸到黑球的可能性(        )。若增加(        )个(        )球，则摸出黑球和红球的可能性一样大。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【答案】     黑     红     小     3     红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【分析】共两种颜色的球，所以任意摸出一个球，哪种颜色的球都有可能摸到。哪种颜色的球多，摸到哪种颜色球的可能性就大。要想摸出两种球的可能性一样大，就要使两种颜色球的个数一样多。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【详解】5－2＝3（个）</w:t>
      </w:r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br/>
      </w:r>
      <w:r>
        <w:rPr>
          <w:rFonts w:ascii="黑体" w:eastAsia="黑体" w:hAnsi="黑体" w:cs="黑体" w:hint="eastAsia"/>
          <w:color w:val="FF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https://d.book118.com/555244200131011043</w:t>
        </w:r>
      </w:hyperlink>
    </w:p>
    <w:p>
      <w:pPr>
        <w:keepNext w:val="0"/>
        <w:keepLines w:val="0"/>
        <w:pageBreakBefore w:val="0"/>
        <w:widowControl w:val="0"/>
        <w:shd w:val="clear" w:color="auto" w:fill="DEEBF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</w:p>
    <w:sectPr>
      <w:type w:val="nextPage"/>
      <w:pgSz w:w="11906" w:h="16838"/>
      <w:pgMar w:top="1440" w:right="1800" w:bottom="1440" w:left="1800" w:header="794" w:footer="68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  <w:embedRegular r:id="rId1" w:subsetted="1" w:fontKey="{05175EC2-5E79-418E-9C47-736F6467207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53D77C02-744C-4899-B3DA-545E946662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subsetted="1" w:fontKey="{D8726152-7C59-4E4C-AC83-AE5FD6503BD1}"/>
  </w:font>
  <w:font w:name="红豆大展宏兔">
    <w:panose1 w:val="02000509000000000000"/>
    <w:charset w:val="86"/>
    <w:family w:val="auto"/>
    <w:pitch w:val="default"/>
    <w:sig w:usb0="00000001" w:usb1="08010410" w:usb2="00000012" w:usb3="00000000" w:csb0="00040001" w:csb1="00000000"/>
    <w:embedRegular r:id="rId4" w:subsetted="1" w:fontKey="{F843284C-BA29-4141-8F44-3DC6C8336D2D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01507657-A6DD-4CB5-952C-F7B52C4C64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TrueTypeFonts/>
  <w:saveSubset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1DD2AF7"/>
  </w:rsids>
  <w:docVars>
    <w:docVar w:name="commondata" w:val="eyJoZGlkIjoiN2UxOGNlZjhkNGI0NTBhYTI0NTFmNzhmOGZjYjYxM2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semiHidden="0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CommentText">
    <w:name w:val="annotation text"/>
    <w:basedOn w:val="Normal"/>
    <w:uiPriority w:val="99"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 w:val="21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NormalWeb">
    <w:name w:val="Normal (Web)"/>
    <w:basedOn w:val="Normal"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hyperlink" Target="https://d.book118.com/555244200131011043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hanyu.baidu.com/s?wd=%E6%9D%8E%E7%99%BD" TargetMode="Externa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157259040</TotalTime>
  <Pages>13</Pages>
  <Words>8462</Words>
  <Characters>8592</Characters>
  <Application>Microsoft Office Word</Application>
  <DocSecurity>0</DocSecurity>
  <Lines>16</Lines>
  <Paragraphs>4</Paragraphs>
  <ScaleCrop>false</ScaleCrop>
  <Company/>
  <LinksUpToDate>false</LinksUpToDate>
  <CharactersWithSpaces>9001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11</cp:revision>
  <cp:lastPrinted>2020-03-17T04:10:00Z</cp:lastPrinted>
  <dcterms:created xsi:type="dcterms:W3CDTF">2020-02-25T04:02:00Z</dcterms:created>
  <dcterms:modified xsi:type="dcterms:W3CDTF">2024-01-13T16:06:34Z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72590BCF324B41B299C80214AAEDE875_13</vt:lpwstr>
  </property>
  <property fmtid="{D5CDD505-2E9C-101B-9397-08002B2CF9AE}" pid="3" name="KSOProductBuildVer">
    <vt:lpwstr>2052-12.1.0.16120</vt:lpwstr>
  </property>
</Properties>
</file>