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石油钻井泥浆固控设备项目可行性建设方案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4" w:history="1">
        <w:r>
          <w:rPr>
            <w:rFonts w:ascii="仿宋" w:eastAsia="仿宋" w:hAnsi="仿宋" w:cs="仿宋" w:hint="eastAsia"/>
            <w:lang w:eastAsia="zh-CN"/>
          </w:rPr>
          <w:t>前言</w:t>
        </w:r>
        <w:r>
          <w:tab/>
        </w:r>
        <w:r>
          <w:fldChar w:fldCharType="begin"/>
        </w:r>
        <w:r>
          <w:instrText xml:space="preserve"> PAGEREF _Toc18234 \h </w:instrText>
        </w:r>
        <w:r>
          <w:fldChar w:fldCharType="separate"/>
        </w:r>
        <w:r>
          <w:t>3</w:t>
        </w:r>
        <w:r>
          <w:fldChar w:fldCharType="end"/>
        </w:r>
      </w:hyperlink>
    </w:p>
    <w:p>
      <w:pPr>
        <w:pStyle w:val="TOC1"/>
        <w:tabs>
          <w:tab w:val="right" w:leader="dot" w:pos="8306"/>
        </w:tabs>
      </w:pPr>
      <w:hyperlink w:anchor="_Toc32144" w:history="1">
        <w:r>
          <w:rPr>
            <w:rFonts w:ascii="仿宋" w:eastAsia="仿宋" w:hAnsi="仿宋" w:cs="仿宋" w:hint="eastAsia"/>
            <w:lang w:eastAsia="zh-CN"/>
          </w:rPr>
          <w:t>一、项目监理与质量保证</w:t>
        </w:r>
        <w:r>
          <w:tab/>
        </w:r>
        <w:r>
          <w:fldChar w:fldCharType="begin"/>
        </w:r>
        <w:r>
          <w:instrText xml:space="preserve"> PAGEREF _Toc32144 \h </w:instrText>
        </w:r>
        <w:r>
          <w:fldChar w:fldCharType="separate"/>
        </w:r>
        <w:r>
          <w:t>3</w:t>
        </w:r>
        <w:r>
          <w:fldChar w:fldCharType="end"/>
        </w:r>
      </w:hyperlink>
    </w:p>
    <w:p>
      <w:pPr>
        <w:pStyle w:val="TOC2"/>
        <w:tabs>
          <w:tab w:val="right" w:leader="dot" w:pos="8306"/>
        </w:tabs>
      </w:pPr>
      <w:hyperlink w:anchor="_Toc32672" w:history="1">
        <w:r>
          <w:rPr>
            <w:rFonts w:ascii="仿宋" w:eastAsia="仿宋" w:hAnsi="仿宋" w:cs="仿宋" w:hint="eastAsia"/>
            <w:lang w:eastAsia="zh-CN"/>
          </w:rPr>
          <w:t>(一)、监理体系构建</w:t>
        </w:r>
        <w:r>
          <w:tab/>
        </w:r>
        <w:r>
          <w:fldChar w:fldCharType="begin"/>
        </w:r>
        <w:r>
          <w:instrText xml:space="preserve"> PAGEREF _Toc32672 \h </w:instrText>
        </w:r>
        <w:r>
          <w:fldChar w:fldCharType="separate"/>
        </w:r>
        <w:r>
          <w:t>3</w:t>
        </w:r>
        <w:r>
          <w:fldChar w:fldCharType="end"/>
        </w:r>
      </w:hyperlink>
    </w:p>
    <w:p>
      <w:pPr>
        <w:pStyle w:val="TOC2"/>
        <w:tabs>
          <w:tab w:val="right" w:leader="dot" w:pos="8306"/>
        </w:tabs>
      </w:pPr>
      <w:hyperlink w:anchor="_Toc10344" w:history="1">
        <w:r>
          <w:rPr>
            <w:rFonts w:ascii="仿宋" w:eastAsia="仿宋" w:hAnsi="仿宋" w:cs="仿宋" w:hint="eastAsia"/>
            <w:lang w:eastAsia="zh-CN"/>
          </w:rPr>
          <w:t>(二)、质量保证体系实施</w:t>
        </w:r>
        <w:r>
          <w:tab/>
        </w:r>
        <w:r>
          <w:fldChar w:fldCharType="begin"/>
        </w:r>
        <w:r>
          <w:instrText xml:space="preserve"> PAGEREF _Toc10344 \h </w:instrText>
        </w:r>
        <w:r>
          <w:fldChar w:fldCharType="separate"/>
        </w:r>
        <w:r>
          <w:t>4</w:t>
        </w:r>
        <w:r>
          <w:fldChar w:fldCharType="end"/>
        </w:r>
      </w:hyperlink>
    </w:p>
    <w:p>
      <w:pPr>
        <w:pStyle w:val="TOC2"/>
        <w:tabs>
          <w:tab w:val="right" w:leader="dot" w:pos="8306"/>
        </w:tabs>
      </w:pPr>
      <w:hyperlink w:anchor="_Toc1681" w:history="1">
        <w:r>
          <w:rPr>
            <w:rFonts w:ascii="仿宋" w:eastAsia="仿宋" w:hAnsi="仿宋" w:cs="仿宋" w:hint="eastAsia"/>
            <w:lang w:eastAsia="zh-CN"/>
          </w:rPr>
          <w:t>(三)、监理与质量控制流程</w:t>
        </w:r>
        <w:r>
          <w:tab/>
        </w:r>
        <w:r>
          <w:fldChar w:fldCharType="begin"/>
        </w:r>
        <w:r>
          <w:instrText xml:space="preserve"> PAGEREF _Toc1681 \h </w:instrText>
        </w:r>
        <w:r>
          <w:fldChar w:fldCharType="separate"/>
        </w:r>
        <w:r>
          <w:t>4</w:t>
        </w:r>
        <w:r>
          <w:fldChar w:fldCharType="end"/>
        </w:r>
      </w:hyperlink>
    </w:p>
    <w:p>
      <w:pPr>
        <w:pStyle w:val="TOC1"/>
        <w:tabs>
          <w:tab w:val="right" w:leader="dot" w:pos="8306"/>
        </w:tabs>
      </w:pPr>
      <w:hyperlink w:anchor="_Toc29255" w:history="1">
        <w:r>
          <w:rPr>
            <w:rFonts w:ascii="仿宋" w:eastAsia="仿宋" w:hAnsi="仿宋" w:cs="仿宋" w:hint="eastAsia"/>
            <w:lang w:eastAsia="zh-CN"/>
          </w:rPr>
          <w:t>二、项目选址研究</w:t>
        </w:r>
        <w:r>
          <w:tab/>
        </w:r>
        <w:r>
          <w:fldChar w:fldCharType="begin"/>
        </w:r>
        <w:r>
          <w:instrText xml:space="preserve"> PAGEREF _Toc29255 \h </w:instrText>
        </w:r>
        <w:r>
          <w:fldChar w:fldCharType="separate"/>
        </w:r>
        <w:r>
          <w:t>5</w:t>
        </w:r>
        <w:r>
          <w:fldChar w:fldCharType="end"/>
        </w:r>
      </w:hyperlink>
    </w:p>
    <w:p>
      <w:pPr>
        <w:pStyle w:val="TOC2"/>
        <w:tabs>
          <w:tab w:val="right" w:leader="dot" w:pos="8306"/>
        </w:tabs>
      </w:pPr>
      <w:hyperlink w:anchor="_Toc11654" w:history="1">
        <w:r>
          <w:rPr>
            <w:rFonts w:ascii="仿宋" w:eastAsia="仿宋" w:hAnsi="仿宋" w:cs="仿宋" w:hint="eastAsia"/>
            <w:lang w:eastAsia="zh-CN"/>
          </w:rPr>
          <w:t>(一)、项目选址原则</w:t>
        </w:r>
        <w:r>
          <w:tab/>
        </w:r>
        <w:r>
          <w:fldChar w:fldCharType="begin"/>
        </w:r>
        <w:r>
          <w:instrText xml:space="preserve"> PAGEREF _Toc11654 \h </w:instrText>
        </w:r>
        <w:r>
          <w:fldChar w:fldCharType="separate"/>
        </w:r>
        <w:r>
          <w:t>5</w:t>
        </w:r>
        <w:r>
          <w:fldChar w:fldCharType="end"/>
        </w:r>
      </w:hyperlink>
    </w:p>
    <w:p>
      <w:pPr>
        <w:pStyle w:val="TOC2"/>
        <w:tabs>
          <w:tab w:val="right" w:leader="dot" w:pos="8306"/>
        </w:tabs>
      </w:pPr>
      <w:hyperlink w:anchor="_Toc3540" w:history="1">
        <w:r>
          <w:rPr>
            <w:rFonts w:ascii="仿宋" w:eastAsia="仿宋" w:hAnsi="仿宋" w:cs="仿宋" w:hint="eastAsia"/>
            <w:lang w:eastAsia="zh-CN"/>
          </w:rPr>
          <w:t>(二)、项目选址</w:t>
        </w:r>
        <w:r>
          <w:tab/>
        </w:r>
        <w:r>
          <w:fldChar w:fldCharType="begin"/>
        </w:r>
        <w:r>
          <w:instrText xml:space="preserve"> PAGEREF _Toc3540 \h </w:instrText>
        </w:r>
        <w:r>
          <w:fldChar w:fldCharType="separate"/>
        </w:r>
        <w:r>
          <w:t>8</w:t>
        </w:r>
        <w:r>
          <w:fldChar w:fldCharType="end"/>
        </w:r>
      </w:hyperlink>
    </w:p>
    <w:p>
      <w:pPr>
        <w:pStyle w:val="TOC2"/>
        <w:tabs>
          <w:tab w:val="right" w:leader="dot" w:pos="8306"/>
        </w:tabs>
      </w:pPr>
      <w:hyperlink w:anchor="_Toc20279" w:history="1">
        <w:r>
          <w:rPr>
            <w:rFonts w:ascii="仿宋" w:eastAsia="仿宋" w:hAnsi="仿宋" w:cs="仿宋" w:hint="eastAsia"/>
            <w:lang w:eastAsia="zh-CN"/>
          </w:rPr>
          <w:t>(三)、建设条件分析</w:t>
        </w:r>
        <w:r>
          <w:tab/>
        </w:r>
        <w:r>
          <w:fldChar w:fldCharType="begin"/>
        </w:r>
        <w:r>
          <w:instrText xml:space="preserve"> PAGEREF _Toc20279 \h </w:instrText>
        </w:r>
        <w:r>
          <w:fldChar w:fldCharType="separate"/>
        </w:r>
        <w:r>
          <w:t>10</w:t>
        </w:r>
        <w:r>
          <w:fldChar w:fldCharType="end"/>
        </w:r>
      </w:hyperlink>
    </w:p>
    <w:p>
      <w:pPr>
        <w:pStyle w:val="TOC2"/>
        <w:tabs>
          <w:tab w:val="right" w:leader="dot" w:pos="8306"/>
        </w:tabs>
      </w:pPr>
      <w:hyperlink w:anchor="_Toc23254" w:history="1">
        <w:r>
          <w:rPr>
            <w:rFonts w:ascii="仿宋" w:eastAsia="仿宋" w:hAnsi="仿宋" w:cs="仿宋" w:hint="eastAsia"/>
            <w:lang w:eastAsia="zh-CN"/>
          </w:rPr>
          <w:t>(四)、用地控制指标</w:t>
        </w:r>
        <w:r>
          <w:tab/>
        </w:r>
        <w:r>
          <w:fldChar w:fldCharType="begin"/>
        </w:r>
        <w:r>
          <w:instrText xml:space="preserve"> PAGEREF _Toc23254 \h </w:instrText>
        </w:r>
        <w:r>
          <w:fldChar w:fldCharType="separate"/>
        </w:r>
        <w:r>
          <w:t>12</w:t>
        </w:r>
        <w:r>
          <w:fldChar w:fldCharType="end"/>
        </w:r>
      </w:hyperlink>
    </w:p>
    <w:p>
      <w:pPr>
        <w:pStyle w:val="TOC2"/>
        <w:tabs>
          <w:tab w:val="right" w:leader="dot" w:pos="8306"/>
        </w:tabs>
      </w:pPr>
      <w:hyperlink w:anchor="_Toc9366" w:history="1">
        <w:r>
          <w:rPr>
            <w:rFonts w:ascii="仿宋" w:eastAsia="仿宋" w:hAnsi="仿宋" w:cs="仿宋" w:hint="eastAsia"/>
            <w:lang w:eastAsia="zh-CN"/>
          </w:rPr>
          <w:t>(五)、地总体要求</w:t>
        </w:r>
        <w:r>
          <w:tab/>
        </w:r>
        <w:r>
          <w:fldChar w:fldCharType="begin"/>
        </w:r>
        <w:r>
          <w:instrText xml:space="preserve"> PAGEREF _Toc9366 \h </w:instrText>
        </w:r>
        <w:r>
          <w:fldChar w:fldCharType="separate"/>
        </w:r>
        <w:r>
          <w:t>13</w:t>
        </w:r>
        <w:r>
          <w:fldChar w:fldCharType="end"/>
        </w:r>
      </w:hyperlink>
    </w:p>
    <w:p>
      <w:pPr>
        <w:pStyle w:val="TOC2"/>
        <w:tabs>
          <w:tab w:val="right" w:leader="dot" w:pos="8306"/>
        </w:tabs>
      </w:pPr>
      <w:hyperlink w:anchor="_Toc11694" w:history="1">
        <w:r>
          <w:rPr>
            <w:rFonts w:ascii="仿宋" w:eastAsia="仿宋" w:hAnsi="仿宋" w:cs="仿宋" w:hint="eastAsia"/>
            <w:lang w:eastAsia="zh-CN"/>
          </w:rPr>
          <w:t>(六)、节约用地措施</w:t>
        </w:r>
        <w:r>
          <w:tab/>
        </w:r>
        <w:r>
          <w:fldChar w:fldCharType="begin"/>
        </w:r>
        <w:r>
          <w:instrText xml:space="preserve"> PAGEREF _Toc11694 \h </w:instrText>
        </w:r>
        <w:r>
          <w:fldChar w:fldCharType="separate"/>
        </w:r>
        <w:r>
          <w:t>14</w:t>
        </w:r>
        <w:r>
          <w:fldChar w:fldCharType="end"/>
        </w:r>
      </w:hyperlink>
    </w:p>
    <w:p>
      <w:pPr>
        <w:pStyle w:val="TOC2"/>
        <w:tabs>
          <w:tab w:val="right" w:leader="dot" w:pos="8306"/>
        </w:tabs>
      </w:pPr>
      <w:hyperlink w:anchor="_Toc6862" w:history="1">
        <w:r>
          <w:rPr>
            <w:rFonts w:ascii="仿宋" w:eastAsia="仿宋" w:hAnsi="仿宋" w:cs="仿宋" w:hint="eastAsia"/>
            <w:lang w:eastAsia="zh-CN"/>
          </w:rPr>
          <w:t>(七)、选址综合评价</w:t>
        </w:r>
        <w:r>
          <w:tab/>
        </w:r>
        <w:r>
          <w:fldChar w:fldCharType="begin"/>
        </w:r>
        <w:r>
          <w:instrText xml:space="preserve"> PAGEREF _Toc6862 \h </w:instrText>
        </w:r>
        <w:r>
          <w:fldChar w:fldCharType="separate"/>
        </w:r>
        <w:r>
          <w:t>16</w:t>
        </w:r>
        <w:r>
          <w:fldChar w:fldCharType="end"/>
        </w:r>
      </w:hyperlink>
    </w:p>
    <w:p>
      <w:pPr>
        <w:pStyle w:val="TOC1"/>
        <w:tabs>
          <w:tab w:val="right" w:leader="dot" w:pos="8306"/>
        </w:tabs>
      </w:pPr>
      <w:hyperlink w:anchor="_Toc18406" w:history="1">
        <w:r>
          <w:rPr>
            <w:rFonts w:ascii="仿宋" w:eastAsia="仿宋" w:hAnsi="仿宋" w:cs="仿宋" w:hint="eastAsia"/>
            <w:lang w:eastAsia="zh-CN"/>
          </w:rPr>
          <w:t>三、财务管理与成本控制</w:t>
        </w:r>
        <w:r>
          <w:tab/>
        </w:r>
        <w:r>
          <w:fldChar w:fldCharType="begin"/>
        </w:r>
        <w:r>
          <w:instrText xml:space="preserve"> PAGEREF _Toc18406 \h </w:instrText>
        </w:r>
        <w:r>
          <w:fldChar w:fldCharType="separate"/>
        </w:r>
        <w:r>
          <w:t>17</w:t>
        </w:r>
        <w:r>
          <w:fldChar w:fldCharType="end"/>
        </w:r>
      </w:hyperlink>
    </w:p>
    <w:p>
      <w:pPr>
        <w:pStyle w:val="TOC2"/>
        <w:tabs>
          <w:tab w:val="right" w:leader="dot" w:pos="8306"/>
        </w:tabs>
      </w:pPr>
      <w:hyperlink w:anchor="_Toc31268" w:history="1">
        <w:r>
          <w:rPr>
            <w:rFonts w:ascii="仿宋" w:eastAsia="仿宋" w:hAnsi="仿宋" w:cs="仿宋" w:hint="eastAsia"/>
            <w:lang w:eastAsia="zh-CN"/>
          </w:rPr>
          <w:t>(一)、财务管理体系建设</w:t>
        </w:r>
        <w:r>
          <w:tab/>
        </w:r>
        <w:r>
          <w:fldChar w:fldCharType="begin"/>
        </w:r>
        <w:r>
          <w:instrText xml:space="preserve"> PAGEREF _Toc31268 \h </w:instrText>
        </w:r>
        <w:r>
          <w:fldChar w:fldCharType="separate"/>
        </w:r>
        <w:r>
          <w:t>17</w:t>
        </w:r>
        <w:r>
          <w:fldChar w:fldCharType="end"/>
        </w:r>
      </w:hyperlink>
    </w:p>
    <w:p>
      <w:pPr>
        <w:pStyle w:val="TOC2"/>
        <w:tabs>
          <w:tab w:val="right" w:leader="dot" w:pos="8306"/>
        </w:tabs>
      </w:pPr>
      <w:hyperlink w:anchor="_Toc12811" w:history="1">
        <w:r>
          <w:rPr>
            <w:rFonts w:ascii="仿宋" w:eastAsia="仿宋" w:hAnsi="仿宋" w:cs="仿宋" w:hint="eastAsia"/>
            <w:lang w:eastAsia="zh-CN"/>
          </w:rPr>
          <w:t>(二)、成本控制措施</w:t>
        </w:r>
        <w:r>
          <w:tab/>
        </w:r>
        <w:r>
          <w:fldChar w:fldCharType="begin"/>
        </w:r>
        <w:r>
          <w:instrText xml:space="preserve"> PAGEREF _Toc12811 \h </w:instrText>
        </w:r>
        <w:r>
          <w:fldChar w:fldCharType="separate"/>
        </w:r>
        <w:r>
          <w:t>18</w:t>
        </w:r>
        <w:r>
          <w:fldChar w:fldCharType="end"/>
        </w:r>
      </w:hyperlink>
    </w:p>
    <w:p>
      <w:pPr>
        <w:pStyle w:val="TOC1"/>
        <w:tabs>
          <w:tab w:val="right" w:leader="dot" w:pos="8306"/>
        </w:tabs>
      </w:pPr>
      <w:hyperlink w:anchor="_Toc27876" w:history="1">
        <w:r>
          <w:rPr>
            <w:rFonts w:ascii="仿宋" w:eastAsia="仿宋" w:hAnsi="仿宋" w:cs="仿宋" w:hint="eastAsia"/>
            <w:lang w:eastAsia="zh-CN"/>
          </w:rPr>
          <w:t>四、环境和生态影响分析</w:t>
        </w:r>
        <w:r>
          <w:tab/>
        </w:r>
        <w:r>
          <w:fldChar w:fldCharType="begin"/>
        </w:r>
        <w:r>
          <w:instrText xml:space="preserve"> PAGEREF _Toc27876 \h </w:instrText>
        </w:r>
        <w:r>
          <w:fldChar w:fldCharType="separate"/>
        </w:r>
        <w:r>
          <w:t>19</w:t>
        </w:r>
        <w:r>
          <w:fldChar w:fldCharType="end"/>
        </w:r>
      </w:hyperlink>
    </w:p>
    <w:p>
      <w:pPr>
        <w:pStyle w:val="TOC2"/>
        <w:tabs>
          <w:tab w:val="right" w:leader="dot" w:pos="8306"/>
        </w:tabs>
      </w:pPr>
      <w:hyperlink w:anchor="_Toc26975" w:history="1">
        <w:r>
          <w:rPr>
            <w:rFonts w:ascii="仿宋" w:eastAsia="仿宋" w:hAnsi="仿宋" w:cs="仿宋" w:hint="eastAsia"/>
            <w:lang w:eastAsia="zh-CN"/>
          </w:rPr>
          <w:t>(一)、环境和生态现状</w:t>
        </w:r>
        <w:r>
          <w:tab/>
        </w:r>
        <w:r>
          <w:fldChar w:fldCharType="begin"/>
        </w:r>
        <w:r>
          <w:instrText xml:space="preserve"> PAGEREF _Toc26975 \h </w:instrText>
        </w:r>
        <w:r>
          <w:fldChar w:fldCharType="separate"/>
        </w:r>
        <w:r>
          <w:t>19</w:t>
        </w:r>
        <w:r>
          <w:fldChar w:fldCharType="end"/>
        </w:r>
      </w:hyperlink>
    </w:p>
    <w:p>
      <w:pPr>
        <w:pStyle w:val="TOC2"/>
        <w:tabs>
          <w:tab w:val="right" w:leader="dot" w:pos="8306"/>
        </w:tabs>
      </w:pPr>
      <w:hyperlink w:anchor="_Toc11976" w:history="1">
        <w:r>
          <w:rPr>
            <w:rFonts w:ascii="仿宋" w:eastAsia="仿宋" w:hAnsi="仿宋" w:cs="仿宋" w:hint="eastAsia"/>
            <w:lang w:eastAsia="zh-CN"/>
          </w:rPr>
          <w:t>(二)、生态环境影响分析</w:t>
        </w:r>
        <w:r>
          <w:tab/>
        </w:r>
        <w:r>
          <w:fldChar w:fldCharType="begin"/>
        </w:r>
        <w:r>
          <w:instrText xml:space="preserve"> PAGEREF _Toc11976 \h </w:instrText>
        </w:r>
        <w:r>
          <w:fldChar w:fldCharType="separate"/>
        </w:r>
        <w:r>
          <w:t>21</w:t>
        </w:r>
        <w:r>
          <w:fldChar w:fldCharType="end"/>
        </w:r>
      </w:hyperlink>
    </w:p>
    <w:p>
      <w:pPr>
        <w:pStyle w:val="TOC2"/>
        <w:tabs>
          <w:tab w:val="right" w:leader="dot" w:pos="8306"/>
        </w:tabs>
      </w:pPr>
      <w:hyperlink w:anchor="_Toc10289" w:history="1">
        <w:r>
          <w:rPr>
            <w:rFonts w:ascii="仿宋" w:eastAsia="仿宋" w:hAnsi="仿宋" w:cs="仿宋" w:hint="eastAsia"/>
            <w:lang w:eastAsia="zh-CN"/>
          </w:rPr>
          <w:t>(三)、生态环境保护措施</w:t>
        </w:r>
        <w:r>
          <w:tab/>
        </w:r>
        <w:r>
          <w:fldChar w:fldCharType="begin"/>
        </w:r>
        <w:r>
          <w:instrText xml:space="preserve"> PAGEREF _Toc10289 \h </w:instrText>
        </w:r>
        <w:r>
          <w:fldChar w:fldCharType="separate"/>
        </w:r>
        <w:r>
          <w:t>22</w:t>
        </w:r>
        <w:r>
          <w:fldChar w:fldCharType="end"/>
        </w:r>
      </w:hyperlink>
    </w:p>
    <w:p>
      <w:pPr>
        <w:pStyle w:val="TOC2"/>
        <w:tabs>
          <w:tab w:val="right" w:leader="dot" w:pos="8306"/>
        </w:tabs>
      </w:pPr>
      <w:hyperlink w:anchor="_Toc12406" w:history="1">
        <w:r>
          <w:rPr>
            <w:rFonts w:ascii="仿宋" w:eastAsia="仿宋" w:hAnsi="仿宋" w:cs="仿宋" w:hint="eastAsia"/>
            <w:lang w:eastAsia="zh-CN"/>
          </w:rPr>
          <w:t>(四)、地质灾害影响分析</w:t>
        </w:r>
        <w:r>
          <w:tab/>
        </w:r>
        <w:r>
          <w:fldChar w:fldCharType="begin"/>
        </w:r>
        <w:r>
          <w:instrText xml:space="preserve"> PAGEREF _Toc12406 \h </w:instrText>
        </w:r>
        <w:r>
          <w:fldChar w:fldCharType="separate"/>
        </w:r>
        <w:r>
          <w:t>24</w:t>
        </w:r>
        <w:r>
          <w:fldChar w:fldCharType="end"/>
        </w:r>
      </w:hyperlink>
    </w:p>
    <w:p>
      <w:pPr>
        <w:pStyle w:val="TOC2"/>
        <w:tabs>
          <w:tab w:val="right" w:leader="dot" w:pos="8306"/>
        </w:tabs>
      </w:pPr>
      <w:hyperlink w:anchor="_Toc1498" w:history="1">
        <w:r>
          <w:rPr>
            <w:rFonts w:ascii="仿宋" w:eastAsia="仿宋" w:hAnsi="仿宋" w:cs="仿宋" w:hint="eastAsia"/>
            <w:lang w:eastAsia="zh-CN"/>
          </w:rPr>
          <w:t>(五)、特殊环境影响</w:t>
        </w:r>
        <w:r>
          <w:tab/>
        </w:r>
        <w:r>
          <w:fldChar w:fldCharType="begin"/>
        </w:r>
        <w:r>
          <w:instrText xml:space="preserve"> PAGEREF _Toc1498 \h </w:instrText>
        </w:r>
        <w:r>
          <w:fldChar w:fldCharType="separate"/>
        </w:r>
        <w:r>
          <w:t>25</w:t>
        </w:r>
        <w:r>
          <w:fldChar w:fldCharType="end"/>
        </w:r>
      </w:hyperlink>
    </w:p>
    <w:p>
      <w:pPr>
        <w:pStyle w:val="TOC1"/>
        <w:tabs>
          <w:tab w:val="right" w:leader="dot" w:pos="8306"/>
        </w:tabs>
      </w:pPr>
      <w:hyperlink w:anchor="_Toc6149" w:history="1">
        <w:r>
          <w:rPr>
            <w:rFonts w:ascii="仿宋" w:eastAsia="仿宋" w:hAnsi="仿宋" w:cs="仿宋" w:hint="eastAsia"/>
            <w:lang w:eastAsia="zh-CN"/>
          </w:rPr>
          <w:t>五、经济影响分析</w:t>
        </w:r>
        <w:r>
          <w:tab/>
        </w:r>
        <w:r>
          <w:fldChar w:fldCharType="begin"/>
        </w:r>
        <w:r>
          <w:instrText xml:space="preserve"> PAGEREF _Toc6149 \h </w:instrText>
        </w:r>
        <w:r>
          <w:fldChar w:fldCharType="separate"/>
        </w:r>
        <w:r>
          <w:t>26</w:t>
        </w:r>
        <w:r>
          <w:fldChar w:fldCharType="end"/>
        </w:r>
      </w:hyperlink>
    </w:p>
    <w:p>
      <w:pPr>
        <w:pStyle w:val="TOC2"/>
        <w:tabs>
          <w:tab w:val="right" w:leader="dot" w:pos="8306"/>
        </w:tabs>
      </w:pPr>
      <w:hyperlink w:anchor="_Toc21420" w:history="1">
        <w:r>
          <w:rPr>
            <w:rFonts w:ascii="仿宋" w:eastAsia="仿宋" w:hAnsi="仿宋" w:cs="仿宋" w:hint="eastAsia"/>
            <w:lang w:eastAsia="zh-CN"/>
          </w:rPr>
          <w:t>(一)、经济费用效益或费用效果分析</w:t>
        </w:r>
        <w:r>
          <w:tab/>
        </w:r>
        <w:r>
          <w:fldChar w:fldCharType="begin"/>
        </w:r>
        <w:r>
          <w:instrText xml:space="preserve"> PAGEREF _Toc21420 \h </w:instrText>
        </w:r>
        <w:r>
          <w:fldChar w:fldCharType="separate"/>
        </w:r>
        <w:r>
          <w:t>26</w:t>
        </w:r>
        <w:r>
          <w:fldChar w:fldCharType="end"/>
        </w:r>
      </w:hyperlink>
    </w:p>
    <w:p>
      <w:pPr>
        <w:pStyle w:val="TOC2"/>
        <w:tabs>
          <w:tab w:val="right" w:leader="dot" w:pos="8306"/>
        </w:tabs>
      </w:pPr>
      <w:hyperlink w:anchor="_Toc3762" w:history="1">
        <w:r>
          <w:rPr>
            <w:rFonts w:ascii="仿宋" w:eastAsia="仿宋" w:hAnsi="仿宋" w:cs="仿宋" w:hint="eastAsia"/>
            <w:lang w:eastAsia="zh-CN"/>
          </w:rPr>
          <w:t>(二)、行业影响分析</w:t>
        </w:r>
        <w:r>
          <w:tab/>
        </w:r>
        <w:r>
          <w:fldChar w:fldCharType="begin"/>
        </w:r>
        <w:r>
          <w:instrText xml:space="preserve"> PAGEREF _Toc3762 \h </w:instrText>
        </w:r>
        <w:r>
          <w:fldChar w:fldCharType="separate"/>
        </w:r>
        <w:r>
          <w:t>29</w:t>
        </w:r>
        <w:r>
          <w:fldChar w:fldCharType="end"/>
        </w:r>
      </w:hyperlink>
    </w:p>
    <w:p>
      <w:pPr>
        <w:pStyle w:val="TOC2"/>
        <w:tabs>
          <w:tab w:val="right" w:leader="dot" w:pos="8306"/>
        </w:tabs>
      </w:pPr>
      <w:hyperlink w:anchor="_Toc1626" w:history="1">
        <w:r>
          <w:rPr>
            <w:rFonts w:ascii="仿宋" w:eastAsia="仿宋" w:hAnsi="仿宋" w:cs="仿宋" w:hint="eastAsia"/>
            <w:lang w:eastAsia="zh-CN"/>
          </w:rPr>
          <w:t>(三)、区域经济影响分析</w:t>
        </w:r>
        <w:r>
          <w:tab/>
        </w:r>
        <w:r>
          <w:fldChar w:fldCharType="begin"/>
        </w:r>
        <w:r>
          <w:instrText xml:space="preserve"> PAGEREF _Toc1626 \h </w:instrText>
        </w:r>
        <w:r>
          <w:fldChar w:fldCharType="separate"/>
        </w:r>
        <w:r>
          <w:t>30</w:t>
        </w:r>
        <w:r>
          <w:fldChar w:fldCharType="end"/>
        </w:r>
      </w:hyperlink>
    </w:p>
    <w:p>
      <w:pPr>
        <w:pStyle w:val="TOC2"/>
        <w:tabs>
          <w:tab w:val="right" w:leader="dot" w:pos="8306"/>
        </w:tabs>
      </w:pPr>
      <w:hyperlink w:anchor="_Toc3368" w:history="1">
        <w:r>
          <w:rPr>
            <w:rFonts w:ascii="仿宋" w:eastAsia="仿宋" w:hAnsi="仿宋" w:cs="仿宋" w:hint="eastAsia"/>
            <w:lang w:eastAsia="zh-CN"/>
          </w:rPr>
          <w:t>(四)、宏观经济影响分析</w:t>
        </w:r>
        <w:r>
          <w:tab/>
        </w:r>
        <w:r>
          <w:fldChar w:fldCharType="begin"/>
        </w:r>
        <w:r>
          <w:instrText xml:space="preserve"> PAGEREF _Toc3368 \h </w:instrText>
        </w:r>
        <w:r>
          <w:fldChar w:fldCharType="separate"/>
        </w:r>
        <w:r>
          <w:t>31</w:t>
        </w:r>
        <w:r>
          <w:fldChar w:fldCharType="end"/>
        </w:r>
      </w:hyperlink>
    </w:p>
    <w:p>
      <w:pPr>
        <w:pStyle w:val="TOC1"/>
        <w:tabs>
          <w:tab w:val="right" w:leader="dot" w:pos="8306"/>
        </w:tabs>
      </w:pPr>
      <w:hyperlink w:anchor="_Toc14239" w:history="1">
        <w:r>
          <w:rPr>
            <w:rFonts w:ascii="仿宋" w:eastAsia="仿宋" w:hAnsi="仿宋" w:cs="仿宋" w:hint="eastAsia"/>
            <w:lang w:eastAsia="zh-CN"/>
          </w:rPr>
          <w:t>六、石油钻井泥浆固控设备项目概论</w:t>
        </w:r>
        <w:r>
          <w:tab/>
        </w:r>
        <w:r>
          <w:fldChar w:fldCharType="begin"/>
        </w:r>
        <w:r>
          <w:instrText xml:space="preserve"> PAGEREF _Toc14239 \h </w:instrText>
        </w:r>
        <w:r>
          <w:fldChar w:fldCharType="separate"/>
        </w:r>
        <w:r>
          <w:t>33</w:t>
        </w:r>
        <w:r>
          <w:fldChar w:fldCharType="end"/>
        </w:r>
      </w:hyperlink>
    </w:p>
    <w:p>
      <w:pPr>
        <w:pStyle w:val="TOC2"/>
        <w:tabs>
          <w:tab w:val="right" w:leader="dot" w:pos="8306"/>
        </w:tabs>
      </w:pPr>
      <w:hyperlink w:anchor="_Toc8961" w:history="1">
        <w:r>
          <w:rPr>
            <w:rFonts w:ascii="仿宋" w:eastAsia="仿宋" w:hAnsi="仿宋" w:cs="仿宋" w:hint="eastAsia"/>
            <w:lang w:eastAsia="zh-CN"/>
          </w:rPr>
          <w:t>(一)、项目申报单位概况</w:t>
        </w:r>
        <w:r>
          <w:tab/>
        </w:r>
        <w:r>
          <w:fldChar w:fldCharType="begin"/>
        </w:r>
        <w:r>
          <w:instrText xml:space="preserve"> PAGEREF _Toc8961 \h </w:instrText>
        </w:r>
        <w:r>
          <w:fldChar w:fldCharType="separate"/>
        </w:r>
        <w:r>
          <w:t>33</w:t>
        </w:r>
        <w:r>
          <w:fldChar w:fldCharType="end"/>
        </w:r>
      </w:hyperlink>
    </w:p>
    <w:p>
      <w:pPr>
        <w:pStyle w:val="TOC2"/>
        <w:tabs>
          <w:tab w:val="right" w:leader="dot" w:pos="8306"/>
        </w:tabs>
      </w:pPr>
      <w:hyperlink w:anchor="_Toc27190" w:history="1">
        <w:r>
          <w:rPr>
            <w:rFonts w:ascii="仿宋" w:eastAsia="仿宋" w:hAnsi="仿宋" w:cs="仿宋" w:hint="eastAsia"/>
            <w:lang w:eastAsia="zh-CN"/>
          </w:rPr>
          <w:t>(二)、项目概况</w:t>
        </w:r>
        <w:r>
          <w:tab/>
        </w:r>
        <w:r>
          <w:fldChar w:fldCharType="begin"/>
        </w:r>
        <w:r>
          <w:instrText xml:space="preserve"> PAGEREF _Toc27190 \h </w:instrText>
        </w:r>
        <w:r>
          <w:fldChar w:fldCharType="separate"/>
        </w:r>
        <w:r>
          <w:t>34</w:t>
        </w:r>
        <w:r>
          <w:fldChar w:fldCharType="end"/>
        </w:r>
      </w:hyperlink>
    </w:p>
    <w:p>
      <w:pPr>
        <w:pStyle w:val="TOC1"/>
        <w:tabs>
          <w:tab w:val="right" w:leader="dot" w:pos="8306"/>
        </w:tabs>
      </w:pPr>
      <w:hyperlink w:anchor="_Toc23411" w:history="1">
        <w:r>
          <w:rPr>
            <w:rFonts w:ascii="仿宋" w:eastAsia="仿宋" w:hAnsi="仿宋" w:cs="仿宋" w:hint="eastAsia"/>
            <w:lang w:eastAsia="zh-CN"/>
          </w:rPr>
          <w:t>七、环境保护与治理方案</w:t>
        </w:r>
        <w:r>
          <w:tab/>
        </w:r>
        <w:r>
          <w:fldChar w:fldCharType="begin"/>
        </w:r>
        <w:r>
          <w:instrText xml:space="preserve"> PAGEREF _Toc23411 \h </w:instrText>
        </w:r>
        <w:r>
          <w:fldChar w:fldCharType="separate"/>
        </w:r>
        <w:r>
          <w:t>37</w:t>
        </w:r>
        <w:r>
          <w:fldChar w:fldCharType="end"/>
        </w:r>
      </w:hyperlink>
    </w:p>
    <w:p>
      <w:pPr>
        <w:pStyle w:val="TOC2"/>
        <w:tabs>
          <w:tab w:val="right" w:leader="dot" w:pos="8306"/>
        </w:tabs>
      </w:pPr>
      <w:hyperlink w:anchor="_Toc19033" w:history="1">
        <w:r>
          <w:rPr>
            <w:rFonts w:ascii="仿宋" w:eastAsia="仿宋" w:hAnsi="仿宋" w:cs="仿宋" w:hint="eastAsia"/>
            <w:lang w:eastAsia="zh-CN"/>
          </w:rPr>
          <w:t>(一)、项目环境影响评估</w:t>
        </w:r>
        <w:r>
          <w:tab/>
        </w:r>
        <w:r>
          <w:fldChar w:fldCharType="begin"/>
        </w:r>
        <w:r>
          <w:instrText xml:space="preserve"> PAGEREF _Toc19033 \h </w:instrText>
        </w:r>
        <w:r>
          <w:fldChar w:fldCharType="separate"/>
        </w:r>
        <w:r>
          <w:t>37</w:t>
        </w:r>
        <w:r>
          <w:fldChar w:fldCharType="end"/>
        </w:r>
      </w:hyperlink>
    </w:p>
    <w:p>
      <w:pPr>
        <w:pStyle w:val="TOC2"/>
        <w:tabs>
          <w:tab w:val="right" w:leader="dot" w:pos="8306"/>
        </w:tabs>
      </w:pPr>
      <w:hyperlink w:anchor="_Toc12357" w:history="1">
        <w:r>
          <w:rPr>
            <w:rFonts w:ascii="仿宋" w:eastAsia="仿宋" w:hAnsi="仿宋" w:cs="仿宋" w:hint="eastAsia"/>
            <w:lang w:eastAsia="zh-CN"/>
          </w:rPr>
          <w:t>(二)、环境保护措施与治理方案</w:t>
        </w:r>
        <w:r>
          <w:tab/>
        </w:r>
        <w:r>
          <w:fldChar w:fldCharType="begin"/>
        </w:r>
        <w:r>
          <w:instrText xml:space="preserve"> PAGEREF _Toc12357 \h </w:instrText>
        </w:r>
        <w:r>
          <w:fldChar w:fldCharType="separate"/>
        </w:r>
        <w:r>
          <w:t>37</w:t>
        </w:r>
        <w:r>
          <w:fldChar w:fldCharType="end"/>
        </w:r>
      </w:hyperlink>
    </w:p>
    <w:p>
      <w:pPr>
        <w:pStyle w:val="TOC1"/>
        <w:tabs>
          <w:tab w:val="right" w:leader="dot" w:pos="8306"/>
        </w:tabs>
      </w:pPr>
      <w:hyperlink w:anchor="_Toc14170" w:history="1">
        <w:r>
          <w:rPr>
            <w:rFonts w:ascii="仿宋" w:eastAsia="仿宋" w:hAnsi="仿宋" w:cs="仿宋" w:hint="eastAsia"/>
            <w:lang w:eastAsia="zh-CN"/>
          </w:rPr>
          <w:t>八、项目实施与管理方案</w:t>
        </w:r>
        <w:r>
          <w:tab/>
        </w:r>
        <w:r>
          <w:fldChar w:fldCharType="begin"/>
        </w:r>
        <w:r>
          <w:instrText xml:space="preserve"> PAGEREF _Toc14170 \h </w:instrText>
        </w:r>
        <w:r>
          <w:fldChar w:fldCharType="separate"/>
        </w:r>
        <w:r>
          <w:t>38</w:t>
        </w:r>
        <w:r>
          <w:fldChar w:fldCharType="end"/>
        </w:r>
      </w:hyperlink>
    </w:p>
    <w:p>
      <w:pPr>
        <w:pStyle w:val="TOC2"/>
        <w:tabs>
          <w:tab w:val="right" w:leader="dot" w:pos="8306"/>
        </w:tabs>
      </w:pPr>
      <w:hyperlink w:anchor="_Toc17787" w:history="1">
        <w:r>
          <w:rPr>
            <w:rFonts w:ascii="仿宋" w:eastAsia="仿宋" w:hAnsi="仿宋" w:cs="仿宋" w:hint="eastAsia"/>
            <w:lang w:eastAsia="zh-CN"/>
          </w:rPr>
          <w:t>(一)、项目实施计划</w:t>
        </w:r>
        <w:r>
          <w:tab/>
        </w:r>
        <w:r>
          <w:fldChar w:fldCharType="begin"/>
        </w:r>
        <w:r>
          <w:instrText xml:space="preserve"> PAGEREF _Toc17787 \h </w:instrText>
        </w:r>
        <w:r>
          <w:fldChar w:fldCharType="separate"/>
        </w:r>
        <w:r>
          <w:t>38</w:t>
        </w:r>
        <w:r>
          <w:fldChar w:fldCharType="end"/>
        </w:r>
      </w:hyperlink>
    </w:p>
    <w:p>
      <w:pPr>
        <w:pStyle w:val="TOC2"/>
        <w:tabs>
          <w:tab w:val="right" w:leader="dot" w:pos="8306"/>
        </w:tabs>
      </w:pPr>
      <w:hyperlink w:anchor="_Toc1832" w:history="1">
        <w:r>
          <w:rPr>
            <w:rFonts w:ascii="仿宋" w:eastAsia="仿宋" w:hAnsi="仿宋" w:cs="仿宋" w:hint="eastAsia"/>
            <w:lang w:eastAsia="zh-CN"/>
          </w:rPr>
          <w:t>(二)、项目组织机构与职责</w:t>
        </w:r>
        <w:r>
          <w:tab/>
        </w:r>
        <w:r>
          <w:fldChar w:fldCharType="begin"/>
        </w:r>
        <w:r>
          <w:instrText xml:space="preserve"> PAGEREF _Toc1832 \h </w:instrText>
        </w:r>
        <w:r>
          <w:fldChar w:fldCharType="separate"/>
        </w:r>
        <w:r>
          <w:t>39</w:t>
        </w:r>
        <w:r>
          <w:fldChar w:fldCharType="end"/>
        </w:r>
      </w:hyperlink>
    </w:p>
    <w:p>
      <w:pPr>
        <w:pStyle w:val="TOC2"/>
        <w:tabs>
          <w:tab w:val="right" w:leader="dot" w:pos="8306"/>
        </w:tabs>
      </w:pPr>
      <w:hyperlink w:anchor="_Toc15199" w:history="1">
        <w:r>
          <w:rPr>
            <w:rFonts w:ascii="仿宋" w:eastAsia="仿宋" w:hAnsi="仿宋" w:cs="仿宋" w:hint="eastAsia"/>
            <w:lang w:eastAsia="zh-CN"/>
          </w:rPr>
          <w:t>(三)、项目管理与监控体系</w:t>
        </w:r>
        <w:r>
          <w:tab/>
        </w:r>
        <w:r>
          <w:fldChar w:fldCharType="begin"/>
        </w:r>
        <w:r>
          <w:instrText xml:space="preserve"> PAGEREF _Toc15199 \h </w:instrText>
        </w:r>
        <w:r>
          <w:fldChar w:fldCharType="separate"/>
        </w:r>
        <w:r>
          <w:t>42</w:t>
        </w:r>
        <w:r>
          <w:fldChar w:fldCharType="end"/>
        </w:r>
      </w:hyperlink>
    </w:p>
    <w:p>
      <w:pPr>
        <w:pStyle w:val="TOC1"/>
        <w:tabs>
          <w:tab w:val="right" w:leader="dot" w:pos="8306"/>
        </w:tabs>
      </w:pPr>
      <w:hyperlink w:anchor="_Toc15024" w:history="1">
        <w:r>
          <w:rPr>
            <w:rFonts w:ascii="仿宋" w:eastAsia="仿宋" w:hAnsi="仿宋" w:cs="仿宋" w:hint="eastAsia"/>
            <w:lang w:eastAsia="zh-CN"/>
          </w:rPr>
          <w:t>九、技术创新与产业升级</w:t>
        </w:r>
        <w:r>
          <w:tab/>
        </w:r>
        <w:r>
          <w:fldChar w:fldCharType="begin"/>
        </w:r>
        <w:r>
          <w:instrText xml:space="preserve"> PAGEREF _Toc15024 \h </w:instrText>
        </w:r>
        <w:r>
          <w:fldChar w:fldCharType="separate"/>
        </w:r>
        <w:r>
          <w:t>44</w:t>
        </w:r>
        <w:r>
          <w:fldChar w:fldCharType="end"/>
        </w:r>
      </w:hyperlink>
    </w:p>
    <w:p>
      <w:pPr>
        <w:pStyle w:val="TOC2"/>
        <w:tabs>
          <w:tab w:val="right" w:leader="dot" w:pos="8306"/>
        </w:tabs>
      </w:pPr>
      <w:hyperlink w:anchor="_Toc4559" w:history="1">
        <w:r>
          <w:rPr>
            <w:rFonts w:ascii="仿宋" w:eastAsia="仿宋" w:hAnsi="仿宋" w:cs="仿宋" w:hint="eastAsia"/>
            <w:lang w:eastAsia="zh-CN"/>
          </w:rPr>
          <w:t>(一)、技术创新方向与目标</w:t>
        </w:r>
        <w:r>
          <w:tab/>
        </w:r>
        <w:r>
          <w:fldChar w:fldCharType="begin"/>
        </w:r>
        <w:r>
          <w:instrText xml:space="preserve"> PAGEREF _Toc4559 \h </w:instrText>
        </w:r>
        <w:r>
          <w:fldChar w:fldCharType="separate"/>
        </w:r>
        <w:r>
          <w:t>44</w:t>
        </w:r>
        <w:r>
          <w:fldChar w:fldCharType="end"/>
        </w:r>
      </w:hyperlink>
    </w:p>
    <w:p>
      <w:pPr>
        <w:pStyle w:val="TOC2"/>
        <w:tabs>
          <w:tab w:val="right" w:leader="dot" w:pos="8306"/>
        </w:tabs>
      </w:pPr>
      <w:hyperlink w:anchor="_Toc21106" w:history="1">
        <w:r>
          <w:rPr>
            <w:rFonts w:ascii="仿宋" w:eastAsia="仿宋" w:hAnsi="仿宋" w:cs="仿宋" w:hint="eastAsia"/>
            <w:lang w:eastAsia="zh-CN"/>
          </w:rPr>
          <w:t>(二)、产业升级路径与措施</w:t>
        </w:r>
        <w:r>
          <w:tab/>
        </w:r>
        <w:r>
          <w:fldChar w:fldCharType="begin"/>
        </w:r>
        <w:r>
          <w:instrText xml:space="preserve"> PAGEREF _Toc21106 \h </w:instrText>
        </w:r>
        <w:r>
          <w:fldChar w:fldCharType="separate"/>
        </w:r>
        <w:r>
          <w:t>45</w:t>
        </w:r>
        <w:r>
          <w:fldChar w:fldCharType="end"/>
        </w:r>
      </w:hyperlink>
    </w:p>
    <w:p>
      <w:pPr>
        <w:pStyle w:val="TOC1"/>
        <w:tabs>
          <w:tab w:val="right" w:leader="dot" w:pos="8306"/>
        </w:tabs>
      </w:pPr>
      <w:hyperlink w:anchor="_Toc12021" w:history="1">
        <w:r>
          <w:rPr>
            <w:rFonts w:ascii="仿宋" w:eastAsia="仿宋" w:hAnsi="仿宋" w:cs="仿宋" w:hint="eastAsia"/>
            <w:lang w:eastAsia="zh-CN"/>
          </w:rPr>
          <w:t>十、环境保护与绿色发展</w:t>
        </w:r>
        <w:r>
          <w:tab/>
        </w:r>
        <w:r>
          <w:fldChar w:fldCharType="begin"/>
        </w:r>
        <w:r>
          <w:instrText xml:space="preserve"> PAGEREF _Toc12021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0" w:history="1">
        <w:r>
          <w:rPr>
            <w:rFonts w:ascii="仿宋" w:eastAsia="仿宋" w:hAnsi="仿宋" w:cs="仿宋" w:hint="eastAsia"/>
            <w:lang w:eastAsia="zh-CN"/>
          </w:rPr>
          <w:t>(一)、环境保护措施</w:t>
        </w:r>
        <w:r>
          <w:tab/>
        </w:r>
        <w:r>
          <w:fldChar w:fldCharType="begin"/>
        </w:r>
        <w:r>
          <w:instrText xml:space="preserve"> PAGEREF _Toc11480 \h </w:instrText>
        </w:r>
        <w:r>
          <w:fldChar w:fldCharType="separate"/>
        </w:r>
        <w:r>
          <w:t>46</w:t>
        </w:r>
        <w:r>
          <w:fldChar w:fldCharType="end"/>
        </w:r>
      </w:hyperlink>
    </w:p>
    <w:p>
      <w:pPr>
        <w:pStyle w:val="TOC2"/>
        <w:tabs>
          <w:tab w:val="right" w:leader="dot" w:pos="8306"/>
        </w:tabs>
      </w:pPr>
      <w:hyperlink w:anchor="_Toc27866" w:history="1">
        <w:r>
          <w:rPr>
            <w:rFonts w:ascii="仿宋" w:eastAsia="仿宋" w:hAnsi="仿宋" w:cs="仿宋" w:hint="eastAsia"/>
            <w:lang w:eastAsia="zh-CN"/>
          </w:rPr>
          <w:t>(二)、绿色发展与可持续发展策略</w:t>
        </w:r>
        <w:r>
          <w:tab/>
        </w:r>
        <w:r>
          <w:fldChar w:fldCharType="begin"/>
        </w:r>
        <w:r>
          <w:instrText xml:space="preserve"> PAGEREF _Toc27866 \h </w:instrText>
        </w:r>
        <w:r>
          <w:fldChar w:fldCharType="separate"/>
        </w:r>
        <w:r>
          <w:t>48</w:t>
        </w:r>
        <w:r>
          <w:fldChar w:fldCharType="end"/>
        </w:r>
      </w:hyperlink>
    </w:p>
    <w:p>
      <w:pPr>
        <w:pStyle w:val="TOC1"/>
        <w:tabs>
          <w:tab w:val="right" w:leader="dot" w:pos="8306"/>
        </w:tabs>
      </w:pPr>
      <w:hyperlink w:anchor="_Toc25601" w:history="1">
        <w:r>
          <w:rPr>
            <w:rFonts w:ascii="仿宋" w:eastAsia="仿宋" w:hAnsi="仿宋" w:cs="仿宋" w:hint="eastAsia"/>
            <w:lang w:eastAsia="zh-CN"/>
          </w:rPr>
          <w:t>十一、项目进度计划</w:t>
        </w:r>
        <w:r>
          <w:tab/>
        </w:r>
        <w:r>
          <w:fldChar w:fldCharType="begin"/>
        </w:r>
        <w:r>
          <w:instrText xml:space="preserve"> PAGEREF _Toc25601 \h </w:instrText>
        </w:r>
        <w:r>
          <w:fldChar w:fldCharType="separate"/>
        </w:r>
        <w:r>
          <w:t>49</w:t>
        </w:r>
        <w:r>
          <w:fldChar w:fldCharType="end"/>
        </w:r>
      </w:hyperlink>
    </w:p>
    <w:p>
      <w:pPr>
        <w:pStyle w:val="TOC2"/>
        <w:tabs>
          <w:tab w:val="right" w:leader="dot" w:pos="8306"/>
        </w:tabs>
      </w:pPr>
      <w:hyperlink w:anchor="_Toc27762" w:history="1">
        <w:r>
          <w:rPr>
            <w:rFonts w:ascii="仿宋" w:eastAsia="仿宋" w:hAnsi="仿宋" w:cs="仿宋" w:hint="eastAsia"/>
            <w:lang w:eastAsia="zh-CN"/>
          </w:rPr>
          <w:t>(一)、建设周期</w:t>
        </w:r>
        <w:r>
          <w:tab/>
        </w:r>
        <w:r>
          <w:fldChar w:fldCharType="begin"/>
        </w:r>
        <w:r>
          <w:instrText xml:space="preserve"> PAGEREF _Toc27762 \h </w:instrText>
        </w:r>
        <w:r>
          <w:fldChar w:fldCharType="separate"/>
        </w:r>
        <w:r>
          <w:t>49</w:t>
        </w:r>
        <w:r>
          <w:fldChar w:fldCharType="end"/>
        </w:r>
      </w:hyperlink>
    </w:p>
    <w:p>
      <w:pPr>
        <w:pStyle w:val="TOC2"/>
        <w:tabs>
          <w:tab w:val="right" w:leader="dot" w:pos="8306"/>
        </w:tabs>
      </w:pPr>
      <w:hyperlink w:anchor="_Toc3871" w:history="1">
        <w:r>
          <w:rPr>
            <w:rFonts w:ascii="仿宋" w:eastAsia="仿宋" w:hAnsi="仿宋" w:cs="仿宋" w:hint="eastAsia"/>
            <w:lang w:eastAsia="zh-CN"/>
          </w:rPr>
          <w:t>(二)、建设进度</w:t>
        </w:r>
        <w:r>
          <w:tab/>
        </w:r>
        <w:r>
          <w:fldChar w:fldCharType="begin"/>
        </w:r>
        <w:r>
          <w:instrText xml:space="preserve"> PAGEREF _Toc3871 \h </w:instrText>
        </w:r>
        <w:r>
          <w:fldChar w:fldCharType="separate"/>
        </w:r>
        <w:r>
          <w:t>49</w:t>
        </w:r>
        <w:r>
          <w:fldChar w:fldCharType="end"/>
        </w:r>
      </w:hyperlink>
    </w:p>
    <w:p>
      <w:pPr>
        <w:pStyle w:val="TOC2"/>
        <w:tabs>
          <w:tab w:val="right" w:leader="dot" w:pos="8306"/>
        </w:tabs>
      </w:pPr>
      <w:hyperlink w:anchor="_Toc8715" w:history="1">
        <w:r>
          <w:rPr>
            <w:rFonts w:ascii="仿宋" w:eastAsia="仿宋" w:hAnsi="仿宋" w:cs="仿宋" w:hint="eastAsia"/>
            <w:lang w:eastAsia="zh-CN"/>
          </w:rPr>
          <w:t>(三)、进度安排注意事项</w:t>
        </w:r>
        <w:r>
          <w:tab/>
        </w:r>
        <w:r>
          <w:fldChar w:fldCharType="begin"/>
        </w:r>
        <w:r>
          <w:instrText xml:space="preserve"> PAGEREF _Toc8715 \h </w:instrText>
        </w:r>
        <w:r>
          <w:fldChar w:fldCharType="separate"/>
        </w:r>
        <w:r>
          <w:t>51</w:t>
        </w:r>
        <w:r>
          <w:fldChar w:fldCharType="end"/>
        </w:r>
      </w:hyperlink>
    </w:p>
    <w:p>
      <w:pPr>
        <w:pStyle w:val="TOC2"/>
        <w:tabs>
          <w:tab w:val="right" w:leader="dot" w:pos="8306"/>
        </w:tabs>
      </w:pPr>
      <w:hyperlink w:anchor="_Toc11167" w:history="1">
        <w:r>
          <w:rPr>
            <w:rFonts w:ascii="仿宋" w:eastAsia="仿宋" w:hAnsi="仿宋" w:cs="仿宋" w:hint="eastAsia"/>
            <w:lang w:eastAsia="zh-CN"/>
          </w:rPr>
          <w:t>(四)、人力资源配置</w:t>
        </w:r>
        <w:r>
          <w:tab/>
        </w:r>
        <w:r>
          <w:fldChar w:fldCharType="begin"/>
        </w:r>
        <w:r>
          <w:instrText xml:space="preserve"> PAGEREF _Toc11167 \h </w:instrText>
        </w:r>
        <w:r>
          <w:fldChar w:fldCharType="separate"/>
        </w:r>
        <w:r>
          <w:t>52</w:t>
        </w:r>
        <w:r>
          <w:fldChar w:fldCharType="end"/>
        </w:r>
      </w:hyperlink>
    </w:p>
    <w:p>
      <w:pPr>
        <w:pStyle w:val="TOC2"/>
        <w:tabs>
          <w:tab w:val="right" w:leader="dot" w:pos="8306"/>
        </w:tabs>
      </w:pPr>
      <w:hyperlink w:anchor="_Toc28238" w:history="1">
        <w:r>
          <w:rPr>
            <w:rFonts w:ascii="仿宋" w:eastAsia="仿宋" w:hAnsi="仿宋" w:cs="仿宋" w:hint="eastAsia"/>
            <w:lang w:eastAsia="zh-CN"/>
          </w:rPr>
          <w:t>(五)、员工培训</w:t>
        </w:r>
        <w:r>
          <w:tab/>
        </w:r>
        <w:r>
          <w:fldChar w:fldCharType="begin"/>
        </w:r>
        <w:r>
          <w:instrText xml:space="preserve"> PAGEREF _Toc28238 \h </w:instrText>
        </w:r>
        <w:r>
          <w:fldChar w:fldCharType="separate"/>
        </w:r>
        <w:r>
          <w:t>54</w:t>
        </w:r>
        <w:r>
          <w:fldChar w:fldCharType="end"/>
        </w:r>
      </w:hyperlink>
    </w:p>
    <w:p>
      <w:pPr>
        <w:pStyle w:val="TOC2"/>
        <w:tabs>
          <w:tab w:val="right" w:leader="dot" w:pos="8306"/>
        </w:tabs>
      </w:pPr>
      <w:hyperlink w:anchor="_Toc21679" w:history="1">
        <w:r>
          <w:rPr>
            <w:rFonts w:ascii="仿宋" w:eastAsia="仿宋" w:hAnsi="仿宋" w:cs="仿宋" w:hint="eastAsia"/>
            <w:lang w:eastAsia="zh-CN"/>
          </w:rPr>
          <w:t>(六)、项目实施保障</w:t>
        </w:r>
        <w:r>
          <w:tab/>
        </w:r>
        <w:r>
          <w:fldChar w:fldCharType="begin"/>
        </w:r>
        <w:r>
          <w:instrText xml:space="preserve"> PAGEREF _Toc21679 \h </w:instrText>
        </w:r>
        <w:r>
          <w:fldChar w:fldCharType="separate"/>
        </w:r>
        <w:r>
          <w:t>55</w:t>
        </w:r>
        <w:r>
          <w:fldChar w:fldCharType="end"/>
        </w:r>
      </w:hyperlink>
    </w:p>
    <w:p>
      <w:pPr>
        <w:pStyle w:val="TOC2"/>
        <w:tabs>
          <w:tab w:val="right" w:leader="dot" w:pos="8306"/>
        </w:tabs>
      </w:pPr>
      <w:hyperlink w:anchor="_Toc28723" w:history="1">
        <w:r>
          <w:rPr>
            <w:rFonts w:ascii="仿宋" w:eastAsia="仿宋" w:hAnsi="仿宋" w:cs="仿宋" w:hint="eastAsia"/>
            <w:lang w:eastAsia="zh-CN"/>
          </w:rPr>
          <w:t>(七)、安全规范管理</w:t>
        </w:r>
        <w:r>
          <w:tab/>
        </w:r>
        <w:r>
          <w:fldChar w:fldCharType="begin"/>
        </w:r>
        <w:r>
          <w:instrText xml:space="preserve"> PAGEREF _Toc28723 \h </w:instrText>
        </w:r>
        <w:r>
          <w:fldChar w:fldCharType="separate"/>
        </w:r>
        <w:r>
          <w:t>56</w:t>
        </w:r>
        <w:r>
          <w:fldChar w:fldCharType="end"/>
        </w:r>
      </w:hyperlink>
    </w:p>
    <w:p>
      <w:pPr>
        <w:pStyle w:val="TOC1"/>
        <w:tabs>
          <w:tab w:val="right" w:leader="dot" w:pos="8306"/>
        </w:tabs>
      </w:pPr>
      <w:hyperlink w:anchor="_Toc25571" w:history="1">
        <w:r>
          <w:rPr>
            <w:rFonts w:ascii="仿宋" w:eastAsia="仿宋" w:hAnsi="仿宋" w:cs="仿宋" w:hint="eastAsia"/>
            <w:lang w:eastAsia="zh-CN"/>
          </w:rPr>
          <w:t>十二、经济效益与社会效益优化</w:t>
        </w:r>
        <w:r>
          <w:tab/>
        </w:r>
        <w:r>
          <w:fldChar w:fldCharType="begin"/>
        </w:r>
        <w:r>
          <w:instrText xml:space="preserve"> PAGEREF _Toc25571 \h </w:instrText>
        </w:r>
        <w:r>
          <w:fldChar w:fldCharType="separate"/>
        </w:r>
        <w:r>
          <w:t>57</w:t>
        </w:r>
        <w:r>
          <w:fldChar w:fldCharType="end"/>
        </w:r>
      </w:hyperlink>
    </w:p>
    <w:p>
      <w:pPr>
        <w:pStyle w:val="TOC2"/>
        <w:tabs>
          <w:tab w:val="right" w:leader="dot" w:pos="8306"/>
        </w:tabs>
      </w:pPr>
      <w:hyperlink w:anchor="_Toc24463" w:history="1">
        <w:r>
          <w:rPr>
            <w:rFonts w:ascii="仿宋" w:eastAsia="仿宋" w:hAnsi="仿宋" w:cs="仿宋" w:hint="eastAsia"/>
            <w:lang w:eastAsia="zh-CN"/>
          </w:rPr>
          <w:t>(一)、经济效益提升策略</w:t>
        </w:r>
        <w:r>
          <w:tab/>
        </w:r>
        <w:r>
          <w:fldChar w:fldCharType="begin"/>
        </w:r>
        <w:r>
          <w:instrText xml:space="preserve"> PAGEREF _Toc24463 \h </w:instrText>
        </w:r>
        <w:r>
          <w:fldChar w:fldCharType="separate"/>
        </w:r>
        <w:r>
          <w:t>57</w:t>
        </w:r>
        <w:r>
          <w:fldChar w:fldCharType="end"/>
        </w:r>
      </w:hyperlink>
    </w:p>
    <w:p>
      <w:pPr>
        <w:pStyle w:val="TOC2"/>
        <w:tabs>
          <w:tab w:val="right" w:leader="dot" w:pos="8306"/>
        </w:tabs>
      </w:pPr>
      <w:hyperlink w:anchor="_Toc11267" w:history="1">
        <w:r>
          <w:rPr>
            <w:rFonts w:ascii="仿宋" w:eastAsia="仿宋" w:hAnsi="仿宋" w:cs="仿宋" w:hint="eastAsia"/>
            <w:lang w:eastAsia="zh-CN"/>
          </w:rPr>
          <w:t>(二)、社会效益增强方案</w:t>
        </w:r>
        <w:r>
          <w:tab/>
        </w:r>
        <w:r>
          <w:fldChar w:fldCharType="begin"/>
        </w:r>
        <w:r>
          <w:instrText xml:space="preserve"> PAGEREF _Toc11267 \h </w:instrText>
        </w:r>
        <w:r>
          <w:fldChar w:fldCharType="separate"/>
        </w:r>
        <w:r>
          <w:t>58</w:t>
        </w:r>
        <w:r>
          <w:fldChar w:fldCharType="end"/>
        </w:r>
      </w:hyperlink>
    </w:p>
    <w:p>
      <w:pPr>
        <w:pStyle w:val="TOC1"/>
        <w:tabs>
          <w:tab w:val="right" w:leader="dot" w:pos="8306"/>
        </w:tabs>
      </w:pPr>
      <w:hyperlink w:anchor="_Toc32046" w:history="1">
        <w:r>
          <w:rPr>
            <w:rFonts w:ascii="仿宋" w:eastAsia="仿宋" w:hAnsi="仿宋" w:cs="仿宋" w:hint="eastAsia"/>
            <w:lang w:eastAsia="zh-CN"/>
          </w:rPr>
          <w:t>十三、知识产权管理与保护</w:t>
        </w:r>
        <w:r>
          <w:tab/>
        </w:r>
        <w:r>
          <w:fldChar w:fldCharType="begin"/>
        </w:r>
        <w:r>
          <w:instrText xml:space="preserve"> PAGEREF _Toc32046 \h </w:instrText>
        </w:r>
        <w:r>
          <w:fldChar w:fldCharType="separate"/>
        </w:r>
        <w:r>
          <w:t>59</w:t>
        </w:r>
        <w:r>
          <w:fldChar w:fldCharType="end"/>
        </w:r>
      </w:hyperlink>
    </w:p>
    <w:p>
      <w:pPr>
        <w:pStyle w:val="TOC2"/>
        <w:tabs>
          <w:tab w:val="right" w:leader="dot" w:pos="8306"/>
        </w:tabs>
      </w:pPr>
      <w:hyperlink w:anchor="_Toc18250" w:history="1">
        <w:r>
          <w:rPr>
            <w:rFonts w:ascii="仿宋" w:eastAsia="仿宋" w:hAnsi="仿宋" w:cs="仿宋" w:hint="eastAsia"/>
            <w:lang w:eastAsia="zh-CN"/>
          </w:rPr>
          <w:t>(一)、知识产权管理体系建设</w:t>
        </w:r>
        <w:r>
          <w:tab/>
        </w:r>
        <w:r>
          <w:fldChar w:fldCharType="begin"/>
        </w:r>
        <w:r>
          <w:instrText xml:space="preserve"> PAGEREF _Toc18250 \h </w:instrText>
        </w:r>
        <w:r>
          <w:fldChar w:fldCharType="separate"/>
        </w:r>
        <w:r>
          <w:t>59</w:t>
        </w:r>
        <w:r>
          <w:fldChar w:fldCharType="end"/>
        </w:r>
      </w:hyperlink>
    </w:p>
    <w:p>
      <w:pPr>
        <w:pStyle w:val="TOC2"/>
        <w:tabs>
          <w:tab w:val="right" w:leader="dot" w:pos="8306"/>
        </w:tabs>
      </w:pPr>
      <w:hyperlink w:anchor="_Toc19600" w:history="1">
        <w:r>
          <w:rPr>
            <w:rFonts w:ascii="仿宋" w:eastAsia="仿宋" w:hAnsi="仿宋" w:cs="仿宋" w:hint="eastAsia"/>
            <w:lang w:eastAsia="zh-CN"/>
          </w:rPr>
          <w:t>(二)、知识产权保护措施</w:t>
        </w:r>
        <w:r>
          <w:tab/>
        </w:r>
        <w:r>
          <w:fldChar w:fldCharType="begin"/>
        </w:r>
        <w:r>
          <w:instrText xml:space="preserve"> PAGEREF _Toc19600 \h </w:instrText>
        </w:r>
        <w:r>
          <w:fldChar w:fldCharType="separate"/>
        </w:r>
        <w:r>
          <w:t>60</w:t>
        </w:r>
        <w:r>
          <w:fldChar w:fldCharType="end"/>
        </w:r>
      </w:hyperlink>
    </w:p>
    <w:p>
      <w:pPr>
        <w:pStyle w:val="TOC1"/>
        <w:tabs>
          <w:tab w:val="right" w:leader="dot" w:pos="8306"/>
        </w:tabs>
      </w:pPr>
      <w:hyperlink w:anchor="_Toc31902" w:history="1">
        <w:r>
          <w:rPr>
            <w:rFonts w:ascii="仿宋" w:eastAsia="仿宋" w:hAnsi="仿宋" w:cs="仿宋" w:hint="eastAsia"/>
            <w:lang w:eastAsia="zh-CN"/>
          </w:rPr>
          <w:t>十四、合作与交流机制建立</w:t>
        </w:r>
        <w:r>
          <w:tab/>
        </w:r>
        <w:r>
          <w:fldChar w:fldCharType="begin"/>
        </w:r>
        <w:r>
          <w:instrText xml:space="preserve"> PAGEREF _Toc31902 \h </w:instrText>
        </w:r>
        <w:r>
          <w:fldChar w:fldCharType="separate"/>
        </w:r>
        <w:r>
          <w:t>61</w:t>
        </w:r>
        <w:r>
          <w:fldChar w:fldCharType="end"/>
        </w:r>
      </w:hyperlink>
    </w:p>
    <w:p>
      <w:pPr>
        <w:pStyle w:val="TOC2"/>
        <w:tabs>
          <w:tab w:val="right" w:leader="dot" w:pos="8306"/>
        </w:tabs>
      </w:pPr>
      <w:hyperlink w:anchor="_Toc11461" w:history="1">
        <w:r>
          <w:rPr>
            <w:rFonts w:ascii="仿宋" w:eastAsia="仿宋" w:hAnsi="仿宋" w:cs="仿宋" w:hint="eastAsia"/>
            <w:lang w:eastAsia="zh-CN"/>
          </w:rPr>
          <w:t>(一)、合作伙伴选择与合作方式</w:t>
        </w:r>
        <w:r>
          <w:tab/>
        </w:r>
        <w:r>
          <w:fldChar w:fldCharType="begin"/>
        </w:r>
        <w:r>
          <w:instrText xml:space="preserve"> PAGEREF _Toc11461 \h </w:instrText>
        </w:r>
        <w:r>
          <w:fldChar w:fldCharType="separate"/>
        </w:r>
        <w:r>
          <w:t>61</w:t>
        </w:r>
        <w:r>
          <w:fldChar w:fldCharType="end"/>
        </w:r>
      </w:hyperlink>
    </w:p>
    <w:p>
      <w:pPr>
        <w:pStyle w:val="TOC2"/>
        <w:tabs>
          <w:tab w:val="right" w:leader="dot" w:pos="8306"/>
        </w:tabs>
      </w:pPr>
      <w:hyperlink w:anchor="_Toc7049" w:history="1">
        <w:r>
          <w:rPr>
            <w:rFonts w:ascii="仿宋" w:eastAsia="仿宋" w:hAnsi="仿宋" w:cs="仿宋" w:hint="eastAsia"/>
            <w:lang w:eastAsia="zh-CN"/>
          </w:rPr>
          <w:t>(二)、交流与合作平台搭建</w:t>
        </w:r>
        <w:r>
          <w:tab/>
        </w:r>
        <w:r>
          <w:fldChar w:fldCharType="begin"/>
        </w:r>
        <w:r>
          <w:instrText xml:space="preserve"> PAGEREF _Toc7049 \h </w:instrText>
        </w:r>
        <w:r>
          <w:fldChar w:fldCharType="separate"/>
        </w:r>
        <w:r>
          <w:t>63</w:t>
        </w:r>
        <w:r>
          <w:fldChar w:fldCharType="end"/>
        </w:r>
      </w:hyperlink>
    </w:p>
    <w:p>
      <w:pPr>
        <w:pStyle w:val="TOC1"/>
        <w:tabs>
          <w:tab w:val="right" w:leader="dot" w:pos="8306"/>
        </w:tabs>
      </w:pPr>
      <w:hyperlink w:anchor="_Toc20737" w:history="1">
        <w:r>
          <w:rPr>
            <w:rFonts w:ascii="仿宋" w:eastAsia="仿宋" w:hAnsi="仿宋" w:cs="仿宋" w:hint="eastAsia"/>
            <w:lang w:eastAsia="zh-CN"/>
          </w:rPr>
          <w:t>十五、质量管理与控制</w:t>
        </w:r>
        <w:r>
          <w:tab/>
        </w:r>
        <w:r>
          <w:fldChar w:fldCharType="begin"/>
        </w:r>
        <w:r>
          <w:instrText xml:space="preserve"> PAGEREF _Toc20737 \h </w:instrText>
        </w:r>
        <w:r>
          <w:fldChar w:fldCharType="separate"/>
        </w:r>
        <w:r>
          <w:t>64</w:t>
        </w:r>
        <w:r>
          <w:fldChar w:fldCharType="end"/>
        </w:r>
      </w:hyperlink>
    </w:p>
    <w:p>
      <w:pPr>
        <w:pStyle w:val="TOC2"/>
        <w:tabs>
          <w:tab w:val="right" w:leader="dot" w:pos="8306"/>
        </w:tabs>
      </w:pPr>
      <w:hyperlink w:anchor="_Toc27901" w:history="1">
        <w:r>
          <w:rPr>
            <w:rFonts w:ascii="仿宋" w:eastAsia="仿宋" w:hAnsi="仿宋" w:cs="仿宋" w:hint="eastAsia"/>
            <w:lang w:eastAsia="zh-CN"/>
          </w:rPr>
          <w:t>(一)、质量管理体系建设</w:t>
        </w:r>
        <w:r>
          <w:tab/>
        </w:r>
        <w:r>
          <w:fldChar w:fldCharType="begin"/>
        </w:r>
        <w:r>
          <w:instrText xml:space="preserve"> PAGEREF _Toc27901 \h </w:instrText>
        </w:r>
        <w:r>
          <w:fldChar w:fldCharType="separate"/>
        </w:r>
        <w:r>
          <w:t>64</w:t>
        </w:r>
        <w:r>
          <w:fldChar w:fldCharType="end"/>
        </w:r>
      </w:hyperlink>
    </w:p>
    <w:p>
      <w:pPr>
        <w:pStyle w:val="TOC2"/>
        <w:tabs>
          <w:tab w:val="right" w:leader="dot" w:pos="8306"/>
        </w:tabs>
      </w:pPr>
      <w:hyperlink w:anchor="_Toc24275" w:history="1">
        <w:r>
          <w:rPr>
            <w:rFonts w:ascii="仿宋" w:eastAsia="仿宋" w:hAnsi="仿宋" w:cs="仿宋" w:hint="eastAsia"/>
            <w:lang w:eastAsia="zh-CN"/>
          </w:rPr>
          <w:t>(二)、质量控制措施</w:t>
        </w:r>
        <w:r>
          <w:tab/>
        </w:r>
        <w:r>
          <w:fldChar w:fldCharType="begin"/>
        </w:r>
        <w:r>
          <w:instrText xml:space="preserve"> PAGEREF _Toc24275 \h </w:instrText>
        </w:r>
        <w:r>
          <w:fldChar w:fldCharType="separate"/>
        </w:r>
        <w:r>
          <w:t>66</w:t>
        </w:r>
        <w:r>
          <w:fldChar w:fldCharType="end"/>
        </w:r>
      </w:hyperlink>
    </w:p>
    <w:p>
      <w:pPr>
        <w:pStyle w:val="TOC1"/>
        <w:tabs>
          <w:tab w:val="right" w:leader="dot" w:pos="8306"/>
        </w:tabs>
      </w:pPr>
      <w:hyperlink w:anchor="_Toc1826" w:history="1">
        <w:r>
          <w:rPr>
            <w:rFonts w:ascii="仿宋" w:eastAsia="仿宋" w:hAnsi="仿宋" w:cs="仿宋" w:hint="eastAsia"/>
            <w:lang w:eastAsia="zh-CN"/>
          </w:rPr>
          <w:t>十六、产业协同与集群发展</w:t>
        </w:r>
        <w:r>
          <w:tab/>
        </w:r>
        <w:r>
          <w:fldChar w:fldCharType="begin"/>
        </w:r>
        <w:r>
          <w:instrText xml:space="preserve"> PAGEREF _Toc1826 \h </w:instrText>
        </w:r>
        <w:r>
          <w:fldChar w:fldCharType="separate"/>
        </w:r>
        <w:r>
          <w:t>67</w:t>
        </w:r>
        <w:r>
          <w:fldChar w:fldCharType="end"/>
        </w:r>
      </w:hyperlink>
    </w:p>
    <w:p>
      <w:pPr>
        <w:pStyle w:val="TOC2"/>
        <w:tabs>
          <w:tab w:val="right" w:leader="dot" w:pos="8306"/>
        </w:tabs>
      </w:pPr>
      <w:hyperlink w:anchor="_Toc26415" w:history="1">
        <w:r>
          <w:rPr>
            <w:rFonts w:ascii="仿宋" w:eastAsia="仿宋" w:hAnsi="仿宋" w:cs="仿宋" w:hint="eastAsia"/>
            <w:lang w:eastAsia="zh-CN"/>
          </w:rPr>
          <w:t>(一)、产业协同机制建设</w:t>
        </w:r>
        <w:r>
          <w:tab/>
        </w:r>
        <w:r>
          <w:fldChar w:fldCharType="begin"/>
        </w:r>
        <w:r>
          <w:instrText xml:space="preserve"> PAGEREF _Toc26415 \h </w:instrText>
        </w:r>
        <w:r>
          <w:fldChar w:fldCharType="separate"/>
        </w:r>
        <w:r>
          <w:t>67</w:t>
        </w:r>
        <w:r>
          <w:fldChar w:fldCharType="end"/>
        </w:r>
      </w:hyperlink>
    </w:p>
    <w:p>
      <w:pPr>
        <w:pStyle w:val="TOC2"/>
        <w:tabs>
          <w:tab w:val="right" w:leader="dot" w:pos="8306"/>
        </w:tabs>
      </w:pPr>
      <w:hyperlink w:anchor="_Toc1226" w:history="1">
        <w:r>
          <w:rPr>
            <w:rFonts w:ascii="仿宋" w:eastAsia="仿宋" w:hAnsi="仿宋" w:cs="仿宋" w:hint="eastAsia"/>
            <w:lang w:eastAsia="zh-CN"/>
          </w:rPr>
          <w:t>(二)、产业集群培育与发展</w:t>
        </w:r>
        <w:r>
          <w:tab/>
        </w:r>
        <w:r>
          <w:fldChar w:fldCharType="begin"/>
        </w:r>
        <w:r>
          <w:instrText xml:space="preserve"> PAGEREF _Toc1226 \h </w:instrText>
        </w:r>
        <w:r>
          <w:fldChar w:fldCharType="separate"/>
        </w:r>
        <w:r>
          <w:t>68</w:t>
        </w:r>
        <w:r>
          <w:fldChar w:fldCharType="end"/>
        </w:r>
      </w:hyperlink>
    </w:p>
    <w:p>
      <w:pPr>
        <w:pStyle w:val="TOC1"/>
        <w:tabs>
          <w:tab w:val="right" w:leader="dot" w:pos="8306"/>
        </w:tabs>
      </w:pPr>
      <w:hyperlink w:anchor="_Toc22695" w:history="1">
        <w:r>
          <w:rPr>
            <w:rFonts w:ascii="仿宋" w:eastAsia="仿宋" w:hAnsi="仿宋" w:cs="仿宋" w:hint="eastAsia"/>
            <w:lang w:eastAsia="zh-CN"/>
          </w:rPr>
          <w:t>十七、成果转化与推广应用</w:t>
        </w:r>
        <w:r>
          <w:tab/>
        </w:r>
        <w:r>
          <w:fldChar w:fldCharType="begin"/>
        </w:r>
        <w:r>
          <w:instrText xml:space="preserve"> PAGEREF _Toc22695 \h </w:instrText>
        </w:r>
        <w:r>
          <w:fldChar w:fldCharType="separate"/>
        </w:r>
        <w:r>
          <w:t>69</w:t>
        </w:r>
        <w:r>
          <w:fldChar w:fldCharType="end"/>
        </w:r>
      </w:hyperlink>
    </w:p>
    <w:p>
      <w:pPr>
        <w:pStyle w:val="TOC2"/>
        <w:tabs>
          <w:tab w:val="right" w:leader="dot" w:pos="8306"/>
        </w:tabs>
      </w:pPr>
      <w:hyperlink w:anchor="_Toc25910" w:history="1">
        <w:r>
          <w:rPr>
            <w:rFonts w:ascii="仿宋" w:eastAsia="仿宋" w:hAnsi="仿宋" w:cs="仿宋" w:hint="eastAsia"/>
            <w:lang w:eastAsia="zh-CN"/>
          </w:rPr>
          <w:t>(一)、成果转化策略制定</w:t>
        </w:r>
        <w:r>
          <w:tab/>
        </w:r>
        <w:r>
          <w:fldChar w:fldCharType="begin"/>
        </w:r>
        <w:r>
          <w:instrText xml:space="preserve"> PAGEREF _Toc25910 \h </w:instrText>
        </w:r>
        <w:r>
          <w:fldChar w:fldCharType="separate"/>
        </w:r>
        <w:r>
          <w:t>69</w:t>
        </w:r>
        <w:r>
          <w:fldChar w:fldCharType="end"/>
        </w:r>
      </w:hyperlink>
    </w:p>
    <w:p>
      <w:pPr>
        <w:pStyle w:val="TOC2"/>
        <w:tabs>
          <w:tab w:val="right" w:leader="dot" w:pos="8306"/>
        </w:tabs>
      </w:pPr>
      <w:hyperlink w:anchor="_Toc15493" w:history="1">
        <w:r>
          <w:rPr>
            <w:rFonts w:ascii="仿宋" w:eastAsia="仿宋" w:hAnsi="仿宋" w:cs="仿宋" w:hint="eastAsia"/>
            <w:lang w:eastAsia="zh-CN"/>
          </w:rPr>
          <w:t>(二)、成果推广应用方案</w:t>
        </w:r>
        <w:r>
          <w:tab/>
        </w:r>
        <w:r>
          <w:fldChar w:fldCharType="begin"/>
        </w:r>
        <w:r>
          <w:instrText xml:space="preserve"> PAGEREF _Toc15493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4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6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8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2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65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54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027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https://d.book118.com/555323210242011102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F5612"/>
    <w:rsid w:val="68FF5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232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2024-01-23T19:19:00Z</dcterms:created>
  <dcterms:modified xsi:type="dcterms:W3CDTF">2024-01-23T19:19:41Z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4C2EBB341668425FA051E75203EC787A_11</vt:lpwstr>
  </property>
  <property fmtid="{D5CDD505-2E9C-101B-9397-08002B2CF9AE}" pid="3" name="KSOProductBuildVer">
    <vt:lpwstr>2052-12.1.0.16120</vt:lpwstr>
  </property>
</Properties>
</file>