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26" w:history="1">
        <w:r>
          <w:rPr>
            <w:rFonts w:ascii="仿宋" w:eastAsia="仿宋" w:hAnsi="仿宋" w:cs="仿宋" w:hint="eastAsia"/>
            <w:lang w:eastAsia="zh-CN"/>
          </w:rPr>
          <w:t>序言</w:t>
        </w:r>
        <w:r>
          <w:tab/>
        </w:r>
        <w:r>
          <w:fldChar w:fldCharType="begin"/>
        </w:r>
        <w:r>
          <w:instrText xml:space="preserve"> PAGEREF _Toc32426 \h </w:instrText>
        </w:r>
        <w:r>
          <w:fldChar w:fldCharType="separate"/>
        </w:r>
        <w:r>
          <w:t>3</w:t>
        </w:r>
        <w:r>
          <w:fldChar w:fldCharType="end"/>
        </w:r>
      </w:hyperlink>
    </w:p>
    <w:p>
      <w:pPr>
        <w:pStyle w:val="TOC1"/>
        <w:tabs>
          <w:tab w:val="right" w:leader="dot" w:pos="8306"/>
        </w:tabs>
      </w:pPr>
      <w:hyperlink w:anchor="_Toc16248" w:history="1">
        <w:r>
          <w:rPr>
            <w:rFonts w:ascii="仿宋" w:eastAsia="仿宋" w:hAnsi="仿宋" w:cs="仿宋" w:hint="eastAsia"/>
            <w:lang w:eastAsia="zh-CN"/>
          </w:rPr>
          <w:t>一、PF项目土建工程</w:t>
        </w:r>
        <w:r>
          <w:tab/>
        </w:r>
        <w:r>
          <w:fldChar w:fldCharType="begin"/>
        </w:r>
        <w:r>
          <w:instrText xml:space="preserve"> PAGEREF _Toc16248 \h </w:instrText>
        </w:r>
        <w:r>
          <w:fldChar w:fldCharType="separate"/>
        </w:r>
        <w:r>
          <w:t>3</w:t>
        </w:r>
        <w:r>
          <w:fldChar w:fldCharType="end"/>
        </w:r>
      </w:hyperlink>
    </w:p>
    <w:p>
      <w:pPr>
        <w:pStyle w:val="TOC2"/>
        <w:tabs>
          <w:tab w:val="right" w:leader="dot" w:pos="8306"/>
        </w:tabs>
      </w:pPr>
      <w:hyperlink w:anchor="_Toc4174" w:history="1">
        <w:r>
          <w:rPr>
            <w:rFonts w:ascii="仿宋" w:eastAsia="仿宋" w:hAnsi="仿宋" w:cs="仿宋" w:hint="eastAsia"/>
            <w:lang w:eastAsia="zh-CN"/>
          </w:rPr>
          <w:t>(一)、建筑工程设计原则</w:t>
        </w:r>
        <w:r>
          <w:tab/>
        </w:r>
        <w:r>
          <w:fldChar w:fldCharType="begin"/>
        </w:r>
        <w:r>
          <w:instrText xml:space="preserve"> PAGEREF _Toc4174 \h </w:instrText>
        </w:r>
        <w:r>
          <w:fldChar w:fldCharType="separate"/>
        </w:r>
        <w:r>
          <w:t>3</w:t>
        </w:r>
        <w:r>
          <w:fldChar w:fldCharType="end"/>
        </w:r>
      </w:hyperlink>
    </w:p>
    <w:p>
      <w:pPr>
        <w:pStyle w:val="TOC2"/>
        <w:tabs>
          <w:tab w:val="right" w:leader="dot" w:pos="8306"/>
        </w:tabs>
      </w:pPr>
      <w:hyperlink w:anchor="_Toc1533" w:history="1">
        <w:r>
          <w:rPr>
            <w:rFonts w:ascii="仿宋" w:eastAsia="仿宋" w:hAnsi="仿宋" w:cs="仿宋" w:hint="eastAsia"/>
            <w:lang w:eastAsia="zh-CN"/>
          </w:rPr>
          <w:t>(二)、土建工程设计年限及安全等级</w:t>
        </w:r>
        <w:r>
          <w:tab/>
        </w:r>
        <w:r>
          <w:fldChar w:fldCharType="begin"/>
        </w:r>
        <w:r>
          <w:instrText xml:space="preserve"> PAGEREF _Toc1533 \h </w:instrText>
        </w:r>
        <w:r>
          <w:fldChar w:fldCharType="separate"/>
        </w:r>
        <w:r>
          <w:t>4</w:t>
        </w:r>
        <w:r>
          <w:fldChar w:fldCharType="end"/>
        </w:r>
      </w:hyperlink>
    </w:p>
    <w:p>
      <w:pPr>
        <w:pStyle w:val="TOC2"/>
        <w:tabs>
          <w:tab w:val="right" w:leader="dot" w:pos="8306"/>
        </w:tabs>
      </w:pPr>
      <w:hyperlink w:anchor="_Toc18061" w:history="1">
        <w:r>
          <w:rPr>
            <w:rFonts w:ascii="仿宋" w:eastAsia="仿宋" w:hAnsi="仿宋" w:cs="仿宋" w:hint="eastAsia"/>
            <w:lang w:eastAsia="zh-CN"/>
          </w:rPr>
          <w:t>(三)、建筑工程设计总体要求</w:t>
        </w:r>
        <w:r>
          <w:tab/>
        </w:r>
        <w:r>
          <w:fldChar w:fldCharType="begin"/>
        </w:r>
        <w:r>
          <w:instrText xml:space="preserve"> PAGEREF _Toc18061 \h </w:instrText>
        </w:r>
        <w:r>
          <w:fldChar w:fldCharType="separate"/>
        </w:r>
        <w:r>
          <w:t>5</w:t>
        </w:r>
        <w:r>
          <w:fldChar w:fldCharType="end"/>
        </w:r>
      </w:hyperlink>
    </w:p>
    <w:p>
      <w:pPr>
        <w:pStyle w:val="TOC2"/>
        <w:tabs>
          <w:tab w:val="right" w:leader="dot" w:pos="8306"/>
        </w:tabs>
      </w:pPr>
      <w:hyperlink w:anchor="_Toc20852" w:history="1">
        <w:r>
          <w:rPr>
            <w:rFonts w:ascii="仿宋" w:eastAsia="仿宋" w:hAnsi="仿宋" w:cs="仿宋" w:hint="eastAsia"/>
            <w:lang w:eastAsia="zh-CN"/>
          </w:rPr>
          <w:t>(四)、土建工程建设指标</w:t>
        </w:r>
        <w:r>
          <w:tab/>
        </w:r>
        <w:r>
          <w:fldChar w:fldCharType="begin"/>
        </w:r>
        <w:r>
          <w:instrText xml:space="preserve"> PAGEREF _Toc20852 \h </w:instrText>
        </w:r>
        <w:r>
          <w:fldChar w:fldCharType="separate"/>
        </w:r>
        <w:r>
          <w:t>6</w:t>
        </w:r>
        <w:r>
          <w:fldChar w:fldCharType="end"/>
        </w:r>
      </w:hyperlink>
    </w:p>
    <w:p>
      <w:pPr>
        <w:pStyle w:val="TOC1"/>
        <w:tabs>
          <w:tab w:val="right" w:leader="dot" w:pos="8306"/>
        </w:tabs>
      </w:pPr>
      <w:hyperlink w:anchor="_Toc30377" w:history="1">
        <w:r>
          <w:rPr>
            <w:rFonts w:ascii="仿宋" w:eastAsia="仿宋" w:hAnsi="仿宋" w:cs="仿宋" w:hint="eastAsia"/>
            <w:lang w:eastAsia="zh-CN"/>
          </w:rPr>
          <w:t>二、PF项目可持续发展</w:t>
        </w:r>
        <w:r>
          <w:tab/>
        </w:r>
        <w:r>
          <w:fldChar w:fldCharType="begin"/>
        </w:r>
        <w:r>
          <w:instrText xml:space="preserve"> PAGEREF _Toc30377 \h </w:instrText>
        </w:r>
        <w:r>
          <w:fldChar w:fldCharType="separate"/>
        </w:r>
        <w:r>
          <w:t>6</w:t>
        </w:r>
        <w:r>
          <w:fldChar w:fldCharType="end"/>
        </w:r>
      </w:hyperlink>
    </w:p>
    <w:p>
      <w:pPr>
        <w:pStyle w:val="TOC2"/>
        <w:tabs>
          <w:tab w:val="right" w:leader="dot" w:pos="8306"/>
        </w:tabs>
      </w:pPr>
      <w:hyperlink w:anchor="_Toc29242" w:history="1">
        <w:r>
          <w:rPr>
            <w:rFonts w:ascii="仿宋" w:eastAsia="仿宋" w:hAnsi="仿宋" w:cs="仿宋" w:hint="eastAsia"/>
            <w:lang w:eastAsia="zh-CN"/>
          </w:rPr>
          <w:t>(一)、可持续战略与实践</w:t>
        </w:r>
        <w:r>
          <w:tab/>
        </w:r>
        <w:r>
          <w:fldChar w:fldCharType="begin"/>
        </w:r>
        <w:r>
          <w:instrText xml:space="preserve"> PAGEREF _Toc29242 \h </w:instrText>
        </w:r>
        <w:r>
          <w:fldChar w:fldCharType="separate"/>
        </w:r>
        <w:r>
          <w:t>6</w:t>
        </w:r>
        <w:r>
          <w:fldChar w:fldCharType="end"/>
        </w:r>
      </w:hyperlink>
    </w:p>
    <w:p>
      <w:pPr>
        <w:pStyle w:val="TOC2"/>
        <w:tabs>
          <w:tab w:val="right" w:leader="dot" w:pos="8306"/>
        </w:tabs>
      </w:pPr>
      <w:hyperlink w:anchor="_Toc18213" w:history="1">
        <w:r>
          <w:rPr>
            <w:rFonts w:ascii="仿宋" w:eastAsia="仿宋" w:hAnsi="仿宋" w:cs="仿宋" w:hint="eastAsia"/>
            <w:lang w:eastAsia="zh-CN"/>
          </w:rPr>
          <w:t>(二)、环保与社会责任</w:t>
        </w:r>
        <w:r>
          <w:tab/>
        </w:r>
        <w:r>
          <w:fldChar w:fldCharType="begin"/>
        </w:r>
        <w:r>
          <w:instrText xml:space="preserve"> PAGEREF _Toc18213 \h </w:instrText>
        </w:r>
        <w:r>
          <w:fldChar w:fldCharType="separate"/>
        </w:r>
        <w:r>
          <w:t>7</w:t>
        </w:r>
        <w:r>
          <w:fldChar w:fldCharType="end"/>
        </w:r>
      </w:hyperlink>
    </w:p>
    <w:p>
      <w:pPr>
        <w:pStyle w:val="TOC1"/>
        <w:tabs>
          <w:tab w:val="right" w:leader="dot" w:pos="8306"/>
        </w:tabs>
      </w:pPr>
      <w:hyperlink w:anchor="_Toc5626" w:history="1">
        <w:r>
          <w:rPr>
            <w:rFonts w:ascii="仿宋" w:eastAsia="仿宋" w:hAnsi="仿宋" w:cs="仿宋" w:hint="eastAsia"/>
            <w:lang w:eastAsia="zh-CN"/>
          </w:rPr>
          <w:t>三、PF项目概论</w:t>
        </w:r>
        <w:r>
          <w:tab/>
        </w:r>
        <w:r>
          <w:fldChar w:fldCharType="begin"/>
        </w:r>
        <w:r>
          <w:instrText xml:space="preserve"> PAGEREF _Toc5626 \h </w:instrText>
        </w:r>
        <w:r>
          <w:fldChar w:fldCharType="separate"/>
        </w:r>
        <w:r>
          <w:t>8</w:t>
        </w:r>
        <w:r>
          <w:fldChar w:fldCharType="end"/>
        </w:r>
      </w:hyperlink>
    </w:p>
    <w:p>
      <w:pPr>
        <w:pStyle w:val="TOC2"/>
        <w:tabs>
          <w:tab w:val="right" w:leader="dot" w:pos="8306"/>
        </w:tabs>
      </w:pPr>
      <w:hyperlink w:anchor="_Toc4972" w:history="1">
        <w:r>
          <w:rPr>
            <w:rFonts w:ascii="仿宋" w:eastAsia="仿宋" w:hAnsi="仿宋" w:cs="仿宋" w:hint="eastAsia"/>
            <w:lang w:eastAsia="zh-CN"/>
          </w:rPr>
          <w:t>(一)、PF项目概况</w:t>
        </w:r>
        <w:r>
          <w:tab/>
        </w:r>
        <w:r>
          <w:fldChar w:fldCharType="begin"/>
        </w:r>
        <w:r>
          <w:instrText xml:space="preserve"> PAGEREF _Toc4972 \h </w:instrText>
        </w:r>
        <w:r>
          <w:fldChar w:fldCharType="separate"/>
        </w:r>
        <w:r>
          <w:t>8</w:t>
        </w:r>
        <w:r>
          <w:fldChar w:fldCharType="end"/>
        </w:r>
      </w:hyperlink>
    </w:p>
    <w:p>
      <w:pPr>
        <w:pStyle w:val="TOC2"/>
        <w:tabs>
          <w:tab w:val="right" w:leader="dot" w:pos="8306"/>
        </w:tabs>
      </w:pPr>
      <w:hyperlink w:anchor="_Toc9522" w:history="1">
        <w:r>
          <w:rPr>
            <w:rFonts w:ascii="仿宋" w:eastAsia="仿宋" w:hAnsi="仿宋" w:cs="仿宋" w:hint="eastAsia"/>
            <w:lang w:eastAsia="zh-CN"/>
          </w:rPr>
          <w:t>(二)、PF项目目标</w:t>
        </w:r>
        <w:r>
          <w:tab/>
        </w:r>
        <w:r>
          <w:fldChar w:fldCharType="begin"/>
        </w:r>
        <w:r>
          <w:instrText xml:space="preserve"> PAGEREF _Toc9522 \h </w:instrText>
        </w:r>
        <w:r>
          <w:fldChar w:fldCharType="separate"/>
        </w:r>
        <w:r>
          <w:t>10</w:t>
        </w:r>
        <w:r>
          <w:fldChar w:fldCharType="end"/>
        </w:r>
      </w:hyperlink>
    </w:p>
    <w:p>
      <w:pPr>
        <w:pStyle w:val="TOC2"/>
        <w:tabs>
          <w:tab w:val="right" w:leader="dot" w:pos="8306"/>
        </w:tabs>
      </w:pPr>
      <w:hyperlink w:anchor="_Toc14781" w:history="1">
        <w:r>
          <w:rPr>
            <w:rFonts w:ascii="仿宋" w:eastAsia="仿宋" w:hAnsi="仿宋" w:cs="仿宋" w:hint="eastAsia"/>
            <w:lang w:eastAsia="zh-CN"/>
          </w:rPr>
          <w:t>(三)、PF项目提出的理由</w:t>
        </w:r>
        <w:r>
          <w:tab/>
        </w:r>
        <w:r>
          <w:fldChar w:fldCharType="begin"/>
        </w:r>
        <w:r>
          <w:instrText xml:space="preserve"> PAGEREF _Toc14781 \h </w:instrText>
        </w:r>
        <w:r>
          <w:fldChar w:fldCharType="separate"/>
        </w:r>
        <w:r>
          <w:t>11</w:t>
        </w:r>
        <w:r>
          <w:fldChar w:fldCharType="end"/>
        </w:r>
      </w:hyperlink>
    </w:p>
    <w:p>
      <w:pPr>
        <w:pStyle w:val="TOC2"/>
        <w:tabs>
          <w:tab w:val="right" w:leader="dot" w:pos="8306"/>
        </w:tabs>
      </w:pPr>
      <w:hyperlink w:anchor="_Toc9721" w:history="1">
        <w:r>
          <w:rPr>
            <w:rFonts w:ascii="仿宋" w:eastAsia="仿宋" w:hAnsi="仿宋" w:cs="仿宋" w:hint="eastAsia"/>
            <w:lang w:eastAsia="zh-CN"/>
          </w:rPr>
          <w:t>(四)、PF项目意义</w:t>
        </w:r>
        <w:r>
          <w:tab/>
        </w:r>
        <w:r>
          <w:fldChar w:fldCharType="begin"/>
        </w:r>
        <w:r>
          <w:instrText xml:space="preserve"> PAGEREF _Toc9721 \h </w:instrText>
        </w:r>
        <w:r>
          <w:fldChar w:fldCharType="separate"/>
        </w:r>
        <w:r>
          <w:t>12</w:t>
        </w:r>
        <w:r>
          <w:fldChar w:fldCharType="end"/>
        </w:r>
      </w:hyperlink>
    </w:p>
    <w:p>
      <w:pPr>
        <w:pStyle w:val="TOC2"/>
        <w:tabs>
          <w:tab w:val="right" w:leader="dot" w:pos="8306"/>
        </w:tabs>
      </w:pPr>
      <w:hyperlink w:anchor="_Toc3418" w:history="1">
        <w:r>
          <w:rPr>
            <w:rFonts w:ascii="仿宋" w:eastAsia="仿宋" w:hAnsi="仿宋" w:cs="仿宋" w:hint="eastAsia"/>
            <w:lang w:eastAsia="zh-CN"/>
          </w:rPr>
          <w:t>(五)、PF项目背景</w:t>
        </w:r>
        <w:r>
          <w:tab/>
        </w:r>
        <w:r>
          <w:fldChar w:fldCharType="begin"/>
        </w:r>
        <w:r>
          <w:instrText xml:space="preserve"> PAGEREF _Toc3418 \h </w:instrText>
        </w:r>
        <w:r>
          <w:fldChar w:fldCharType="separate"/>
        </w:r>
        <w:r>
          <w:t>13</w:t>
        </w:r>
        <w:r>
          <w:fldChar w:fldCharType="end"/>
        </w:r>
      </w:hyperlink>
    </w:p>
    <w:p>
      <w:pPr>
        <w:pStyle w:val="TOC1"/>
        <w:tabs>
          <w:tab w:val="right" w:leader="dot" w:pos="8306"/>
        </w:tabs>
      </w:pPr>
      <w:hyperlink w:anchor="_Toc5611" w:history="1">
        <w:r>
          <w:rPr>
            <w:rFonts w:ascii="仿宋" w:eastAsia="仿宋" w:hAnsi="仿宋" w:cs="仿宋" w:hint="eastAsia"/>
            <w:lang w:eastAsia="zh-CN"/>
          </w:rPr>
          <w:t>四、PF项目建设单位说明</w:t>
        </w:r>
        <w:r>
          <w:tab/>
        </w:r>
        <w:r>
          <w:fldChar w:fldCharType="begin"/>
        </w:r>
        <w:r>
          <w:instrText xml:space="preserve"> PAGEREF _Toc5611 \h </w:instrText>
        </w:r>
        <w:r>
          <w:fldChar w:fldCharType="separate"/>
        </w:r>
        <w:r>
          <w:t>14</w:t>
        </w:r>
        <w:r>
          <w:fldChar w:fldCharType="end"/>
        </w:r>
      </w:hyperlink>
    </w:p>
    <w:p>
      <w:pPr>
        <w:pStyle w:val="TOC2"/>
        <w:tabs>
          <w:tab w:val="right" w:leader="dot" w:pos="8306"/>
        </w:tabs>
      </w:pPr>
      <w:hyperlink w:anchor="_Toc14157" w:history="1">
        <w:r>
          <w:rPr>
            <w:rFonts w:ascii="仿宋" w:eastAsia="仿宋" w:hAnsi="仿宋" w:cs="仿宋" w:hint="eastAsia"/>
            <w:lang w:eastAsia="zh-CN"/>
          </w:rPr>
          <w:t>(一)、PF项目承办单位基本情况</w:t>
        </w:r>
        <w:r>
          <w:tab/>
        </w:r>
        <w:r>
          <w:fldChar w:fldCharType="begin"/>
        </w:r>
        <w:r>
          <w:instrText xml:space="preserve"> PAGEREF _Toc14157 \h </w:instrText>
        </w:r>
        <w:r>
          <w:fldChar w:fldCharType="separate"/>
        </w:r>
        <w:r>
          <w:t>14</w:t>
        </w:r>
        <w:r>
          <w:fldChar w:fldCharType="end"/>
        </w:r>
      </w:hyperlink>
    </w:p>
    <w:p>
      <w:pPr>
        <w:pStyle w:val="TOC2"/>
        <w:tabs>
          <w:tab w:val="right" w:leader="dot" w:pos="8306"/>
        </w:tabs>
      </w:pPr>
      <w:hyperlink w:anchor="_Toc31835" w:history="1">
        <w:r>
          <w:rPr>
            <w:rFonts w:ascii="仿宋" w:eastAsia="仿宋" w:hAnsi="仿宋" w:cs="仿宋" w:hint="eastAsia"/>
            <w:lang w:eastAsia="zh-CN"/>
          </w:rPr>
          <w:t>(二)、公司经济效益分析</w:t>
        </w:r>
        <w:r>
          <w:tab/>
        </w:r>
        <w:r>
          <w:fldChar w:fldCharType="begin"/>
        </w:r>
        <w:r>
          <w:instrText xml:space="preserve"> PAGEREF _Toc31835 \h </w:instrText>
        </w:r>
        <w:r>
          <w:fldChar w:fldCharType="separate"/>
        </w:r>
        <w:r>
          <w:t>14</w:t>
        </w:r>
        <w:r>
          <w:fldChar w:fldCharType="end"/>
        </w:r>
      </w:hyperlink>
    </w:p>
    <w:p>
      <w:pPr>
        <w:pStyle w:val="TOC1"/>
        <w:tabs>
          <w:tab w:val="right" w:leader="dot" w:pos="8306"/>
        </w:tabs>
      </w:pPr>
      <w:hyperlink w:anchor="_Toc25155" w:history="1">
        <w:r>
          <w:rPr>
            <w:rFonts w:ascii="仿宋" w:eastAsia="仿宋" w:hAnsi="仿宋" w:cs="仿宋" w:hint="eastAsia"/>
            <w:lang w:eastAsia="zh-CN"/>
          </w:rPr>
          <w:t>五、PF项目危机管理</w:t>
        </w:r>
        <w:r>
          <w:tab/>
        </w:r>
        <w:r>
          <w:fldChar w:fldCharType="begin"/>
        </w:r>
        <w:r>
          <w:instrText xml:space="preserve"> PAGEREF _Toc25155 \h </w:instrText>
        </w:r>
        <w:r>
          <w:fldChar w:fldCharType="separate"/>
        </w:r>
        <w:r>
          <w:t>15</w:t>
        </w:r>
        <w:r>
          <w:fldChar w:fldCharType="end"/>
        </w:r>
      </w:hyperlink>
    </w:p>
    <w:p>
      <w:pPr>
        <w:pStyle w:val="TOC2"/>
        <w:tabs>
          <w:tab w:val="right" w:leader="dot" w:pos="8306"/>
        </w:tabs>
      </w:pPr>
      <w:hyperlink w:anchor="_Toc16195" w:history="1">
        <w:r>
          <w:rPr>
            <w:rFonts w:ascii="仿宋" w:eastAsia="仿宋" w:hAnsi="仿宋" w:cs="仿宋" w:hint="eastAsia"/>
            <w:lang w:eastAsia="zh-CN"/>
          </w:rPr>
          <w:t>(一)、危机预警与识别</w:t>
        </w:r>
        <w:r>
          <w:tab/>
        </w:r>
        <w:r>
          <w:fldChar w:fldCharType="begin"/>
        </w:r>
        <w:r>
          <w:instrText xml:space="preserve"> PAGEREF _Toc16195 \h </w:instrText>
        </w:r>
        <w:r>
          <w:fldChar w:fldCharType="separate"/>
        </w:r>
        <w:r>
          <w:t>15</w:t>
        </w:r>
        <w:r>
          <w:fldChar w:fldCharType="end"/>
        </w:r>
      </w:hyperlink>
    </w:p>
    <w:p>
      <w:pPr>
        <w:pStyle w:val="TOC2"/>
        <w:tabs>
          <w:tab w:val="right" w:leader="dot" w:pos="8306"/>
        </w:tabs>
      </w:pPr>
      <w:hyperlink w:anchor="_Toc12875" w:history="1">
        <w:r>
          <w:rPr>
            <w:rFonts w:ascii="仿宋" w:eastAsia="仿宋" w:hAnsi="仿宋" w:cs="仿宋" w:hint="eastAsia"/>
            <w:lang w:eastAsia="zh-CN"/>
          </w:rPr>
          <w:t>(二)、危机应对与恢复</w:t>
        </w:r>
        <w:r>
          <w:tab/>
        </w:r>
        <w:r>
          <w:fldChar w:fldCharType="begin"/>
        </w:r>
        <w:r>
          <w:instrText xml:space="preserve"> PAGEREF _Toc12875 \h </w:instrText>
        </w:r>
        <w:r>
          <w:fldChar w:fldCharType="separate"/>
        </w:r>
        <w:r>
          <w:t>16</w:t>
        </w:r>
        <w:r>
          <w:fldChar w:fldCharType="end"/>
        </w:r>
      </w:hyperlink>
    </w:p>
    <w:p>
      <w:pPr>
        <w:pStyle w:val="TOC1"/>
        <w:tabs>
          <w:tab w:val="right" w:leader="dot" w:pos="8306"/>
        </w:tabs>
      </w:pPr>
      <w:hyperlink w:anchor="_Toc22666" w:history="1">
        <w:r>
          <w:rPr>
            <w:rFonts w:ascii="仿宋" w:eastAsia="仿宋" w:hAnsi="仿宋" w:cs="仿宋" w:hint="eastAsia"/>
            <w:lang w:eastAsia="zh-CN"/>
          </w:rPr>
          <w:t>六、市场分析、调研</w:t>
        </w:r>
        <w:r>
          <w:tab/>
        </w:r>
        <w:r>
          <w:fldChar w:fldCharType="begin"/>
        </w:r>
        <w:r>
          <w:instrText xml:space="preserve"> PAGEREF _Toc22666 \h </w:instrText>
        </w:r>
        <w:r>
          <w:fldChar w:fldCharType="separate"/>
        </w:r>
        <w:r>
          <w:t>18</w:t>
        </w:r>
        <w:r>
          <w:fldChar w:fldCharType="end"/>
        </w:r>
      </w:hyperlink>
    </w:p>
    <w:p>
      <w:pPr>
        <w:pStyle w:val="TOC2"/>
        <w:tabs>
          <w:tab w:val="right" w:leader="dot" w:pos="8306"/>
        </w:tabs>
      </w:pPr>
      <w:hyperlink w:anchor="_Toc20346" w:history="1">
        <w:r>
          <w:rPr>
            <w:rFonts w:ascii="仿宋" w:eastAsia="仿宋" w:hAnsi="仿宋" w:cs="仿宋" w:hint="eastAsia"/>
            <w:lang w:eastAsia="zh-CN"/>
          </w:rPr>
          <w:t>(一)、PF行业分析</w:t>
        </w:r>
        <w:r>
          <w:tab/>
        </w:r>
        <w:r>
          <w:fldChar w:fldCharType="begin"/>
        </w:r>
        <w:r>
          <w:instrText xml:space="preserve"> PAGEREF _Toc20346 \h </w:instrText>
        </w:r>
        <w:r>
          <w:fldChar w:fldCharType="separate"/>
        </w:r>
        <w:r>
          <w:t>18</w:t>
        </w:r>
        <w:r>
          <w:fldChar w:fldCharType="end"/>
        </w:r>
      </w:hyperlink>
    </w:p>
    <w:p>
      <w:pPr>
        <w:pStyle w:val="TOC2"/>
        <w:tabs>
          <w:tab w:val="right" w:leader="dot" w:pos="8306"/>
        </w:tabs>
      </w:pPr>
      <w:hyperlink w:anchor="_Toc13970" w:history="1">
        <w:r>
          <w:rPr>
            <w:rFonts w:ascii="仿宋" w:eastAsia="仿宋" w:hAnsi="仿宋" w:cs="仿宋" w:hint="eastAsia"/>
            <w:lang w:eastAsia="zh-CN"/>
          </w:rPr>
          <w:t>(二)、PF市场分析预测</w:t>
        </w:r>
        <w:r>
          <w:tab/>
        </w:r>
        <w:r>
          <w:fldChar w:fldCharType="begin"/>
        </w:r>
        <w:r>
          <w:instrText xml:space="preserve"> PAGEREF _Toc13970 \h </w:instrText>
        </w:r>
        <w:r>
          <w:fldChar w:fldCharType="separate"/>
        </w:r>
        <w:r>
          <w:t>19</w:t>
        </w:r>
        <w:r>
          <w:fldChar w:fldCharType="end"/>
        </w:r>
      </w:hyperlink>
    </w:p>
    <w:p>
      <w:pPr>
        <w:pStyle w:val="TOC1"/>
        <w:tabs>
          <w:tab w:val="right" w:leader="dot" w:pos="8306"/>
        </w:tabs>
      </w:pPr>
      <w:hyperlink w:anchor="_Toc17091" w:history="1">
        <w:r>
          <w:rPr>
            <w:rFonts w:ascii="仿宋" w:eastAsia="仿宋" w:hAnsi="仿宋" w:cs="仿宋" w:hint="eastAsia"/>
            <w:lang w:eastAsia="zh-CN"/>
          </w:rPr>
          <w:t>七、PF项目社会影响</w:t>
        </w:r>
        <w:r>
          <w:tab/>
        </w:r>
        <w:r>
          <w:fldChar w:fldCharType="begin"/>
        </w:r>
        <w:r>
          <w:instrText xml:space="preserve"> PAGEREF _Toc17091 \h </w:instrText>
        </w:r>
        <w:r>
          <w:fldChar w:fldCharType="separate"/>
        </w:r>
        <w:r>
          <w:t>19</w:t>
        </w:r>
        <w:r>
          <w:fldChar w:fldCharType="end"/>
        </w:r>
      </w:hyperlink>
    </w:p>
    <w:p>
      <w:pPr>
        <w:pStyle w:val="TOC2"/>
        <w:tabs>
          <w:tab w:val="right" w:leader="dot" w:pos="8306"/>
        </w:tabs>
      </w:pPr>
      <w:hyperlink w:anchor="_Toc10803" w:history="1">
        <w:r>
          <w:rPr>
            <w:rFonts w:ascii="仿宋" w:eastAsia="仿宋" w:hAnsi="仿宋" w:cs="仿宋" w:hint="eastAsia"/>
            <w:lang w:eastAsia="zh-CN"/>
          </w:rPr>
          <w:t>(一)、社会责任与义务</w:t>
        </w:r>
        <w:r>
          <w:tab/>
        </w:r>
        <w:r>
          <w:fldChar w:fldCharType="begin"/>
        </w:r>
        <w:r>
          <w:instrText xml:space="preserve"> PAGEREF _Toc10803 \h </w:instrText>
        </w:r>
        <w:r>
          <w:fldChar w:fldCharType="separate"/>
        </w:r>
        <w:r>
          <w:t>19</w:t>
        </w:r>
        <w:r>
          <w:fldChar w:fldCharType="end"/>
        </w:r>
      </w:hyperlink>
    </w:p>
    <w:p>
      <w:pPr>
        <w:pStyle w:val="TOC2"/>
        <w:tabs>
          <w:tab w:val="right" w:leader="dot" w:pos="8306"/>
        </w:tabs>
      </w:pPr>
      <w:hyperlink w:anchor="_Toc7817" w:history="1">
        <w:r>
          <w:rPr>
            <w:rFonts w:ascii="仿宋" w:eastAsia="仿宋" w:hAnsi="仿宋" w:cs="仿宋" w:hint="eastAsia"/>
            <w:lang w:eastAsia="zh-CN"/>
          </w:rPr>
          <w:t>(二)、社会参与与沟通</w:t>
        </w:r>
        <w:r>
          <w:tab/>
        </w:r>
        <w:r>
          <w:fldChar w:fldCharType="begin"/>
        </w:r>
        <w:r>
          <w:instrText xml:space="preserve"> PAGEREF _Toc7817 \h </w:instrText>
        </w:r>
        <w:r>
          <w:fldChar w:fldCharType="separate"/>
        </w:r>
        <w:r>
          <w:t>20</w:t>
        </w:r>
        <w:r>
          <w:fldChar w:fldCharType="end"/>
        </w:r>
      </w:hyperlink>
    </w:p>
    <w:p>
      <w:pPr>
        <w:pStyle w:val="TOC1"/>
        <w:tabs>
          <w:tab w:val="right" w:leader="dot" w:pos="8306"/>
        </w:tabs>
      </w:pPr>
      <w:hyperlink w:anchor="_Toc5515" w:history="1">
        <w:r>
          <w:rPr>
            <w:rFonts w:ascii="仿宋" w:eastAsia="仿宋" w:hAnsi="仿宋" w:cs="仿宋" w:hint="eastAsia"/>
            <w:lang w:eastAsia="zh-CN"/>
          </w:rPr>
          <w:t>八、PF项目投资规划</w:t>
        </w:r>
        <w:r>
          <w:tab/>
        </w:r>
        <w:r>
          <w:fldChar w:fldCharType="begin"/>
        </w:r>
        <w:r>
          <w:instrText xml:space="preserve"> PAGEREF _Toc5515 \h </w:instrText>
        </w:r>
        <w:r>
          <w:fldChar w:fldCharType="separate"/>
        </w:r>
        <w:r>
          <w:t>21</w:t>
        </w:r>
        <w:r>
          <w:fldChar w:fldCharType="end"/>
        </w:r>
      </w:hyperlink>
    </w:p>
    <w:p>
      <w:pPr>
        <w:pStyle w:val="TOC2"/>
        <w:tabs>
          <w:tab w:val="right" w:leader="dot" w:pos="8306"/>
        </w:tabs>
      </w:pPr>
      <w:hyperlink w:anchor="_Toc30890" w:history="1">
        <w:r>
          <w:rPr>
            <w:rFonts w:ascii="仿宋" w:eastAsia="仿宋" w:hAnsi="仿宋" w:cs="仿宋" w:hint="eastAsia"/>
            <w:lang w:eastAsia="zh-CN"/>
          </w:rPr>
          <w:t>(一)、PF项目总投资估算</w:t>
        </w:r>
        <w:r>
          <w:tab/>
        </w:r>
        <w:r>
          <w:fldChar w:fldCharType="begin"/>
        </w:r>
        <w:r>
          <w:instrText xml:space="preserve"> PAGEREF _Toc30890 \h </w:instrText>
        </w:r>
        <w:r>
          <w:fldChar w:fldCharType="separate"/>
        </w:r>
        <w:r>
          <w:t>21</w:t>
        </w:r>
        <w:r>
          <w:fldChar w:fldCharType="end"/>
        </w:r>
      </w:hyperlink>
    </w:p>
    <w:p>
      <w:pPr>
        <w:pStyle w:val="TOC2"/>
        <w:tabs>
          <w:tab w:val="right" w:leader="dot" w:pos="8306"/>
        </w:tabs>
      </w:pPr>
      <w:hyperlink w:anchor="_Toc27210" w:history="1">
        <w:r>
          <w:rPr>
            <w:rFonts w:ascii="仿宋" w:eastAsia="仿宋" w:hAnsi="仿宋" w:cs="仿宋" w:hint="eastAsia"/>
            <w:lang w:eastAsia="zh-CN"/>
          </w:rPr>
          <w:t>(二)、资金筹措</w:t>
        </w:r>
        <w:r>
          <w:tab/>
        </w:r>
        <w:r>
          <w:fldChar w:fldCharType="begin"/>
        </w:r>
        <w:r>
          <w:instrText xml:space="preserve"> PAGEREF _Toc27210 \h </w:instrText>
        </w:r>
        <w:r>
          <w:fldChar w:fldCharType="separate"/>
        </w:r>
        <w:r>
          <w:t>22</w:t>
        </w:r>
        <w:r>
          <w:fldChar w:fldCharType="end"/>
        </w:r>
      </w:hyperlink>
    </w:p>
    <w:p>
      <w:pPr>
        <w:pStyle w:val="TOC1"/>
        <w:tabs>
          <w:tab w:val="right" w:leader="dot" w:pos="8306"/>
        </w:tabs>
      </w:pPr>
      <w:hyperlink w:anchor="_Toc10786" w:history="1">
        <w:r>
          <w:rPr>
            <w:rFonts w:ascii="仿宋" w:eastAsia="仿宋" w:hAnsi="仿宋" w:cs="仿宋" w:hint="eastAsia"/>
            <w:lang w:eastAsia="zh-CN"/>
          </w:rPr>
          <w:t>九、PF项目经营效益</w:t>
        </w:r>
        <w:r>
          <w:tab/>
        </w:r>
        <w:r>
          <w:fldChar w:fldCharType="begin"/>
        </w:r>
        <w:r>
          <w:instrText xml:space="preserve"> PAGEREF _Toc10786 \h </w:instrText>
        </w:r>
        <w:r>
          <w:fldChar w:fldCharType="separate"/>
        </w:r>
        <w:r>
          <w:t>23</w:t>
        </w:r>
        <w:r>
          <w:fldChar w:fldCharType="end"/>
        </w:r>
      </w:hyperlink>
    </w:p>
    <w:p>
      <w:pPr>
        <w:pStyle w:val="TOC2"/>
        <w:tabs>
          <w:tab w:val="right" w:leader="dot" w:pos="8306"/>
        </w:tabs>
      </w:pPr>
      <w:hyperlink w:anchor="_Toc15203" w:history="1">
        <w:r>
          <w:rPr>
            <w:rFonts w:ascii="仿宋" w:eastAsia="仿宋" w:hAnsi="仿宋" w:cs="仿宋" w:hint="eastAsia"/>
            <w:lang w:eastAsia="zh-CN"/>
          </w:rPr>
          <w:t>(一)、经济评价财务测算</w:t>
        </w:r>
        <w:r>
          <w:tab/>
        </w:r>
        <w:r>
          <w:fldChar w:fldCharType="begin"/>
        </w:r>
        <w:r>
          <w:instrText xml:space="preserve"> PAGEREF _Toc15203 \h </w:instrText>
        </w:r>
        <w:r>
          <w:fldChar w:fldCharType="separate"/>
        </w:r>
        <w:r>
          <w:t>23</w:t>
        </w:r>
        <w:r>
          <w:fldChar w:fldCharType="end"/>
        </w:r>
      </w:hyperlink>
    </w:p>
    <w:p>
      <w:pPr>
        <w:pStyle w:val="TOC2"/>
        <w:tabs>
          <w:tab w:val="right" w:leader="dot" w:pos="8306"/>
        </w:tabs>
      </w:pPr>
      <w:hyperlink w:anchor="_Toc10352" w:history="1">
        <w:r>
          <w:rPr>
            <w:rFonts w:ascii="仿宋" w:eastAsia="仿宋" w:hAnsi="仿宋" w:cs="仿宋" w:hint="eastAsia"/>
            <w:lang w:eastAsia="zh-CN"/>
          </w:rPr>
          <w:t>(二)、PF项目盈利能力分析</w:t>
        </w:r>
        <w:r>
          <w:tab/>
        </w:r>
        <w:r>
          <w:fldChar w:fldCharType="begin"/>
        </w:r>
        <w:r>
          <w:instrText xml:space="preserve"> PAGEREF _Toc10352 \h </w:instrText>
        </w:r>
        <w:r>
          <w:fldChar w:fldCharType="separate"/>
        </w:r>
        <w:r>
          <w:t>24</w:t>
        </w:r>
        <w:r>
          <w:fldChar w:fldCharType="end"/>
        </w:r>
      </w:hyperlink>
    </w:p>
    <w:p>
      <w:pPr>
        <w:pStyle w:val="TOC1"/>
        <w:tabs>
          <w:tab w:val="right" w:leader="dot" w:pos="8306"/>
        </w:tabs>
      </w:pPr>
      <w:hyperlink w:anchor="_Toc1358" w:history="1">
        <w:r>
          <w:rPr>
            <w:rFonts w:ascii="仿宋" w:eastAsia="仿宋" w:hAnsi="仿宋" w:cs="仿宋" w:hint="eastAsia"/>
            <w:lang w:eastAsia="zh-CN"/>
          </w:rPr>
          <w:t>十、生产安全保护</w:t>
        </w:r>
        <w:r>
          <w:tab/>
        </w:r>
        <w:r>
          <w:fldChar w:fldCharType="begin"/>
        </w:r>
        <w:r>
          <w:instrText xml:space="preserve"> PAGEREF _Toc1358 \h </w:instrText>
        </w:r>
        <w:r>
          <w:fldChar w:fldCharType="separate"/>
        </w:r>
        <w:r>
          <w:t>25</w:t>
        </w:r>
        <w:r>
          <w:fldChar w:fldCharType="end"/>
        </w:r>
      </w:hyperlink>
    </w:p>
    <w:p>
      <w:pPr>
        <w:pStyle w:val="TOC2"/>
        <w:tabs>
          <w:tab w:val="right" w:leader="dot" w:pos="8306"/>
        </w:tabs>
      </w:pPr>
      <w:hyperlink w:anchor="_Toc12121" w:history="1">
        <w:r>
          <w:rPr>
            <w:rFonts w:ascii="仿宋" w:eastAsia="仿宋" w:hAnsi="仿宋" w:cs="仿宋" w:hint="eastAsia"/>
            <w:lang w:eastAsia="zh-CN"/>
          </w:rPr>
          <w:t>(一)、消防安全</w:t>
        </w:r>
        <w:r>
          <w:tab/>
        </w:r>
        <w:r>
          <w:fldChar w:fldCharType="begin"/>
        </w:r>
        <w:r>
          <w:instrText xml:space="preserve"> PAGEREF _Toc12121 \h </w:instrText>
        </w:r>
        <w:r>
          <w:fldChar w:fldCharType="separate"/>
        </w:r>
        <w:r>
          <w:t>25</w:t>
        </w:r>
        <w:r>
          <w:fldChar w:fldCharType="end"/>
        </w:r>
      </w:hyperlink>
    </w:p>
    <w:p>
      <w:pPr>
        <w:pStyle w:val="TOC2"/>
        <w:tabs>
          <w:tab w:val="right" w:leader="dot" w:pos="8306"/>
        </w:tabs>
      </w:pPr>
      <w:hyperlink w:anchor="_Toc10550" w:history="1">
        <w:r>
          <w:rPr>
            <w:rFonts w:ascii="仿宋" w:eastAsia="仿宋" w:hAnsi="仿宋" w:cs="仿宋" w:hint="eastAsia"/>
            <w:lang w:eastAsia="zh-CN"/>
          </w:rPr>
          <w:t>(二)、防火防爆总图布置措施</w:t>
        </w:r>
        <w:r>
          <w:tab/>
        </w:r>
        <w:r>
          <w:fldChar w:fldCharType="begin"/>
        </w:r>
        <w:r>
          <w:instrText xml:space="preserve"> PAGEREF _Toc10550 \h </w:instrText>
        </w:r>
        <w:r>
          <w:fldChar w:fldCharType="separate"/>
        </w:r>
        <w:r>
          <w:t>26</w:t>
        </w:r>
        <w:r>
          <w:fldChar w:fldCharType="end"/>
        </w:r>
      </w:hyperlink>
    </w:p>
    <w:p>
      <w:pPr>
        <w:pStyle w:val="TOC2"/>
        <w:tabs>
          <w:tab w:val="right" w:leader="dot" w:pos="8306"/>
        </w:tabs>
      </w:pPr>
      <w:hyperlink w:anchor="_Toc26068" w:history="1">
        <w:r>
          <w:rPr>
            <w:rFonts w:ascii="仿宋" w:eastAsia="仿宋" w:hAnsi="仿宋" w:cs="仿宋" w:hint="eastAsia"/>
            <w:lang w:eastAsia="zh-CN"/>
          </w:rPr>
          <w:t>(三)、自然灾害防范措施</w:t>
        </w:r>
        <w:r>
          <w:tab/>
        </w:r>
        <w:r>
          <w:fldChar w:fldCharType="begin"/>
        </w:r>
        <w:r>
          <w:instrText xml:space="preserve"> PAGEREF _Toc26068 \h </w:instrText>
        </w:r>
        <w:r>
          <w:fldChar w:fldCharType="separate"/>
        </w:r>
        <w:r>
          <w:t>27</w:t>
        </w:r>
        <w:r>
          <w:fldChar w:fldCharType="end"/>
        </w:r>
      </w:hyperlink>
    </w:p>
    <w:p>
      <w:pPr>
        <w:pStyle w:val="TOC2"/>
        <w:tabs>
          <w:tab w:val="right" w:leader="dot" w:pos="8306"/>
        </w:tabs>
      </w:pPr>
      <w:hyperlink w:anchor="_Toc15054" w:history="1">
        <w:r>
          <w:rPr>
            <w:rFonts w:ascii="仿宋" w:eastAsia="仿宋" w:hAnsi="仿宋" w:cs="仿宋" w:hint="eastAsia"/>
            <w:lang w:eastAsia="zh-CN"/>
          </w:rPr>
          <w:t>(四)、安全色及安全标志使用要求</w:t>
        </w:r>
        <w:r>
          <w:tab/>
        </w:r>
        <w:r>
          <w:fldChar w:fldCharType="begin"/>
        </w:r>
        <w:r>
          <w:instrText xml:space="preserve"> PAGEREF _Toc15054 \h </w:instrText>
        </w:r>
        <w:r>
          <w:fldChar w:fldCharType="separate"/>
        </w:r>
        <w:r>
          <w:t>28</w:t>
        </w:r>
        <w:r>
          <w:fldChar w:fldCharType="end"/>
        </w:r>
      </w:hyperlink>
    </w:p>
    <w:p>
      <w:pPr>
        <w:pStyle w:val="TOC2"/>
        <w:tabs>
          <w:tab w:val="right" w:leader="dot" w:pos="8306"/>
        </w:tabs>
      </w:pPr>
      <w:hyperlink w:anchor="_Toc16145" w:history="1">
        <w:r>
          <w:rPr>
            <w:rFonts w:ascii="仿宋" w:eastAsia="仿宋" w:hAnsi="仿宋" w:cs="仿宋" w:hint="eastAsia"/>
            <w:lang w:eastAsia="zh-CN"/>
          </w:rPr>
          <w:t>(五)、防尘防毒措施</w:t>
        </w:r>
        <w:r>
          <w:tab/>
        </w:r>
        <w:r>
          <w:fldChar w:fldCharType="begin"/>
        </w:r>
        <w:r>
          <w:instrText xml:space="preserve"> PAGEREF _Toc16145 \h </w:instrText>
        </w:r>
        <w:r>
          <w:fldChar w:fldCharType="separate"/>
        </w:r>
        <w:r>
          <w:t>29</w:t>
        </w:r>
        <w:r>
          <w:fldChar w:fldCharType="end"/>
        </w:r>
      </w:hyperlink>
    </w:p>
    <w:p>
      <w:pPr>
        <w:pStyle w:val="TOC2"/>
        <w:tabs>
          <w:tab w:val="right" w:leader="dot" w:pos="8306"/>
        </w:tabs>
      </w:pPr>
      <w:hyperlink w:anchor="_Toc32166" w:history="1">
        <w:r>
          <w:rPr>
            <w:rFonts w:ascii="仿宋" w:eastAsia="仿宋" w:hAnsi="仿宋" w:cs="仿宋" w:hint="eastAsia"/>
            <w:lang w:eastAsia="zh-CN"/>
          </w:rPr>
          <w:t>(六)、防静电、触电防护及防雷措施</w:t>
        </w:r>
        <w:r>
          <w:tab/>
        </w:r>
        <w:r>
          <w:fldChar w:fldCharType="begin"/>
        </w:r>
        <w:r>
          <w:instrText xml:space="preserve"> PAGEREF _Toc32166 \h </w:instrText>
        </w:r>
        <w:r>
          <w:fldChar w:fldCharType="separate"/>
        </w:r>
        <w:r>
          <w:t>30</w:t>
        </w:r>
        <w:r>
          <w:fldChar w:fldCharType="end"/>
        </w:r>
      </w:hyperlink>
    </w:p>
    <w:p>
      <w:pPr>
        <w:pStyle w:val="TOC2"/>
        <w:tabs>
          <w:tab w:val="right" w:leader="dot" w:pos="8306"/>
        </w:tabs>
      </w:pPr>
      <w:hyperlink w:anchor="_Toc8444" w:history="1">
        <w:r>
          <w:rPr>
            <w:rFonts w:ascii="仿宋" w:eastAsia="仿宋" w:hAnsi="仿宋" w:cs="仿宋" w:hint="eastAsia"/>
            <w:lang w:eastAsia="zh-CN"/>
          </w:rPr>
          <w:t>(七)、机械设备安全保障措施</w:t>
        </w:r>
        <w:r>
          <w:tab/>
        </w:r>
        <w:r>
          <w:fldChar w:fldCharType="begin"/>
        </w:r>
        <w:r>
          <w:instrText xml:space="preserve"> PAGEREF _Toc8444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76" w:history="1">
        <w:r>
          <w:rPr>
            <w:rFonts w:ascii="仿宋" w:eastAsia="仿宋" w:hAnsi="仿宋" w:cs="仿宋" w:hint="eastAsia"/>
            <w:lang w:eastAsia="zh-CN"/>
          </w:rPr>
          <w:t>十一、PF项目风险管理</w:t>
        </w:r>
        <w:r>
          <w:tab/>
        </w:r>
        <w:r>
          <w:fldChar w:fldCharType="begin"/>
        </w:r>
        <w:r>
          <w:instrText xml:space="preserve"> PAGEREF _Toc5676 \h </w:instrText>
        </w:r>
        <w:r>
          <w:fldChar w:fldCharType="separate"/>
        </w:r>
        <w:r>
          <w:t>33</w:t>
        </w:r>
        <w:r>
          <w:fldChar w:fldCharType="end"/>
        </w:r>
      </w:hyperlink>
    </w:p>
    <w:p>
      <w:pPr>
        <w:pStyle w:val="TOC2"/>
        <w:tabs>
          <w:tab w:val="right" w:leader="dot" w:pos="8306"/>
        </w:tabs>
      </w:pPr>
      <w:hyperlink w:anchor="_Toc25524" w:history="1">
        <w:r>
          <w:rPr>
            <w:rFonts w:ascii="仿宋" w:eastAsia="仿宋" w:hAnsi="仿宋" w:cs="仿宋" w:hint="eastAsia"/>
            <w:lang w:eastAsia="zh-CN"/>
          </w:rPr>
          <w:t>(一)、风险识别与评估</w:t>
        </w:r>
        <w:r>
          <w:tab/>
        </w:r>
        <w:r>
          <w:fldChar w:fldCharType="begin"/>
        </w:r>
        <w:r>
          <w:instrText xml:space="preserve"> PAGEREF _Toc25524 \h </w:instrText>
        </w:r>
        <w:r>
          <w:fldChar w:fldCharType="separate"/>
        </w:r>
        <w:r>
          <w:t>33</w:t>
        </w:r>
        <w:r>
          <w:fldChar w:fldCharType="end"/>
        </w:r>
      </w:hyperlink>
    </w:p>
    <w:p>
      <w:pPr>
        <w:pStyle w:val="TOC2"/>
        <w:tabs>
          <w:tab w:val="right" w:leader="dot" w:pos="8306"/>
        </w:tabs>
      </w:pPr>
      <w:hyperlink w:anchor="_Toc21445" w:history="1">
        <w:r>
          <w:rPr>
            <w:rFonts w:ascii="仿宋" w:eastAsia="仿宋" w:hAnsi="仿宋" w:cs="仿宋" w:hint="eastAsia"/>
            <w:lang w:eastAsia="zh-CN"/>
          </w:rPr>
          <w:t>(二)、风险应对策略</w:t>
        </w:r>
        <w:r>
          <w:tab/>
        </w:r>
        <w:r>
          <w:fldChar w:fldCharType="begin"/>
        </w:r>
        <w:r>
          <w:instrText xml:space="preserve"> PAGEREF _Toc21445 \h </w:instrText>
        </w:r>
        <w:r>
          <w:fldChar w:fldCharType="separate"/>
        </w:r>
        <w:r>
          <w:t>34</w:t>
        </w:r>
        <w:r>
          <w:fldChar w:fldCharType="end"/>
        </w:r>
      </w:hyperlink>
    </w:p>
    <w:p>
      <w:pPr>
        <w:pStyle w:val="TOC2"/>
        <w:tabs>
          <w:tab w:val="right" w:leader="dot" w:pos="8306"/>
        </w:tabs>
      </w:pPr>
      <w:hyperlink w:anchor="_Toc6597" w:history="1">
        <w:r>
          <w:rPr>
            <w:rFonts w:ascii="仿宋" w:eastAsia="仿宋" w:hAnsi="仿宋" w:cs="仿宋" w:hint="eastAsia"/>
            <w:lang w:eastAsia="zh-CN"/>
          </w:rPr>
          <w:t>(三)、风险监控与控制</w:t>
        </w:r>
        <w:r>
          <w:tab/>
        </w:r>
        <w:r>
          <w:fldChar w:fldCharType="begin"/>
        </w:r>
        <w:r>
          <w:instrText xml:space="preserve"> PAGEREF _Toc6597 \h </w:instrText>
        </w:r>
        <w:r>
          <w:fldChar w:fldCharType="separate"/>
        </w:r>
        <w:r>
          <w:t>36</w:t>
        </w:r>
        <w:r>
          <w:fldChar w:fldCharType="end"/>
        </w:r>
      </w:hyperlink>
    </w:p>
    <w:p>
      <w:pPr>
        <w:pStyle w:val="TOC1"/>
        <w:tabs>
          <w:tab w:val="right" w:leader="dot" w:pos="8306"/>
        </w:tabs>
      </w:pPr>
      <w:hyperlink w:anchor="_Toc25761" w:history="1">
        <w:r>
          <w:rPr>
            <w:rFonts w:ascii="仿宋" w:eastAsia="仿宋" w:hAnsi="仿宋" w:cs="仿宋" w:hint="eastAsia"/>
            <w:lang w:eastAsia="zh-CN"/>
          </w:rPr>
          <w:t>十二、PF项目人力资源培养与发展</w:t>
        </w:r>
        <w:r>
          <w:tab/>
        </w:r>
        <w:r>
          <w:fldChar w:fldCharType="begin"/>
        </w:r>
        <w:r>
          <w:instrText xml:space="preserve"> PAGEREF _Toc25761 \h </w:instrText>
        </w:r>
        <w:r>
          <w:fldChar w:fldCharType="separate"/>
        </w:r>
        <w:r>
          <w:t>37</w:t>
        </w:r>
        <w:r>
          <w:fldChar w:fldCharType="end"/>
        </w:r>
      </w:hyperlink>
    </w:p>
    <w:p>
      <w:pPr>
        <w:pStyle w:val="TOC2"/>
        <w:tabs>
          <w:tab w:val="right" w:leader="dot" w:pos="8306"/>
        </w:tabs>
      </w:pPr>
      <w:hyperlink w:anchor="_Toc20264" w:history="1">
        <w:r>
          <w:rPr>
            <w:rFonts w:ascii="仿宋" w:eastAsia="仿宋" w:hAnsi="仿宋" w:cs="仿宋" w:hint="eastAsia"/>
            <w:lang w:eastAsia="zh-CN"/>
          </w:rPr>
          <w:t>(一)、人才需求与规划</w:t>
        </w:r>
        <w:r>
          <w:tab/>
        </w:r>
        <w:r>
          <w:fldChar w:fldCharType="begin"/>
        </w:r>
        <w:r>
          <w:instrText xml:space="preserve"> PAGEREF _Toc20264 \h </w:instrText>
        </w:r>
        <w:r>
          <w:fldChar w:fldCharType="separate"/>
        </w:r>
        <w:r>
          <w:t>37</w:t>
        </w:r>
        <w:r>
          <w:fldChar w:fldCharType="end"/>
        </w:r>
      </w:hyperlink>
    </w:p>
    <w:p>
      <w:pPr>
        <w:pStyle w:val="TOC2"/>
        <w:tabs>
          <w:tab w:val="right" w:leader="dot" w:pos="8306"/>
        </w:tabs>
      </w:pPr>
      <w:hyperlink w:anchor="_Toc2357" w:history="1">
        <w:r>
          <w:rPr>
            <w:rFonts w:ascii="仿宋" w:eastAsia="仿宋" w:hAnsi="仿宋" w:cs="仿宋" w:hint="eastAsia"/>
            <w:lang w:eastAsia="zh-CN"/>
          </w:rPr>
          <w:t>(二)、培训与发展计划</w:t>
        </w:r>
        <w:r>
          <w:tab/>
        </w:r>
        <w:r>
          <w:fldChar w:fldCharType="begin"/>
        </w:r>
        <w:r>
          <w:instrText xml:space="preserve"> PAGEREF _Toc2357 \h </w:instrText>
        </w:r>
        <w:r>
          <w:fldChar w:fldCharType="separate"/>
        </w:r>
        <w:r>
          <w:t>37</w:t>
        </w:r>
        <w:r>
          <w:fldChar w:fldCharType="end"/>
        </w:r>
      </w:hyperlink>
    </w:p>
    <w:p>
      <w:pPr>
        <w:pStyle w:val="TOC1"/>
        <w:tabs>
          <w:tab w:val="right" w:leader="dot" w:pos="8306"/>
        </w:tabs>
      </w:pPr>
      <w:hyperlink w:anchor="_Toc7512" w:history="1">
        <w:r>
          <w:rPr>
            <w:rFonts w:ascii="仿宋" w:eastAsia="仿宋" w:hAnsi="仿宋" w:cs="仿宋" w:hint="eastAsia"/>
            <w:lang w:eastAsia="zh-CN"/>
          </w:rPr>
          <w:t>十三、PF项目实施保障措施</w:t>
        </w:r>
        <w:r>
          <w:tab/>
        </w:r>
        <w:r>
          <w:fldChar w:fldCharType="begin"/>
        </w:r>
        <w:r>
          <w:instrText xml:space="preserve"> PAGEREF _Toc7512 \h </w:instrText>
        </w:r>
        <w:r>
          <w:fldChar w:fldCharType="separate"/>
        </w:r>
        <w:r>
          <w:t>38</w:t>
        </w:r>
        <w:r>
          <w:fldChar w:fldCharType="end"/>
        </w:r>
      </w:hyperlink>
    </w:p>
    <w:p>
      <w:pPr>
        <w:pStyle w:val="TOC2"/>
        <w:tabs>
          <w:tab w:val="right" w:leader="dot" w:pos="8306"/>
        </w:tabs>
      </w:pPr>
      <w:hyperlink w:anchor="_Toc19585" w:history="1">
        <w:r>
          <w:rPr>
            <w:rFonts w:ascii="仿宋" w:eastAsia="仿宋" w:hAnsi="仿宋" w:cs="仿宋" w:hint="eastAsia"/>
            <w:lang w:eastAsia="zh-CN"/>
          </w:rPr>
          <w:t>(一)、PF项目实施保障机制</w:t>
        </w:r>
        <w:r>
          <w:tab/>
        </w:r>
        <w:r>
          <w:fldChar w:fldCharType="begin"/>
        </w:r>
        <w:r>
          <w:instrText xml:space="preserve"> PAGEREF _Toc19585 \h </w:instrText>
        </w:r>
        <w:r>
          <w:fldChar w:fldCharType="separate"/>
        </w:r>
        <w:r>
          <w:t>38</w:t>
        </w:r>
        <w:r>
          <w:fldChar w:fldCharType="end"/>
        </w:r>
      </w:hyperlink>
    </w:p>
    <w:p>
      <w:pPr>
        <w:pStyle w:val="TOC2"/>
        <w:tabs>
          <w:tab w:val="right" w:leader="dot" w:pos="8306"/>
        </w:tabs>
      </w:pPr>
      <w:hyperlink w:anchor="_Toc9470" w:history="1">
        <w:r>
          <w:rPr>
            <w:rFonts w:ascii="仿宋" w:eastAsia="仿宋" w:hAnsi="仿宋" w:cs="仿宋" w:hint="eastAsia"/>
            <w:lang w:eastAsia="zh-CN"/>
          </w:rPr>
          <w:t>(二)、PF项目法律合规要求</w:t>
        </w:r>
        <w:r>
          <w:tab/>
        </w:r>
        <w:r>
          <w:fldChar w:fldCharType="begin"/>
        </w:r>
        <w:r>
          <w:instrText xml:space="preserve"> PAGEREF _Toc9470 \h </w:instrText>
        </w:r>
        <w:r>
          <w:fldChar w:fldCharType="separate"/>
        </w:r>
        <w:r>
          <w:t>41</w:t>
        </w:r>
        <w:r>
          <w:fldChar w:fldCharType="end"/>
        </w:r>
      </w:hyperlink>
    </w:p>
    <w:p>
      <w:pPr>
        <w:pStyle w:val="TOC2"/>
        <w:tabs>
          <w:tab w:val="right" w:leader="dot" w:pos="8306"/>
        </w:tabs>
      </w:pPr>
      <w:hyperlink w:anchor="_Toc12173" w:history="1">
        <w:r>
          <w:rPr>
            <w:rFonts w:ascii="仿宋" w:eastAsia="仿宋" w:hAnsi="仿宋" w:cs="仿宋" w:hint="eastAsia"/>
            <w:lang w:eastAsia="zh-CN"/>
          </w:rPr>
          <w:t>(三)、PF项目合同管理与法律事务</w:t>
        </w:r>
        <w:r>
          <w:tab/>
        </w:r>
        <w:r>
          <w:fldChar w:fldCharType="begin"/>
        </w:r>
        <w:r>
          <w:instrText xml:space="preserve"> PAGEREF _Toc12173 \h </w:instrText>
        </w:r>
        <w:r>
          <w:fldChar w:fldCharType="separate"/>
        </w:r>
        <w:r>
          <w:t>45</w:t>
        </w:r>
        <w:r>
          <w:fldChar w:fldCharType="end"/>
        </w:r>
      </w:hyperlink>
    </w:p>
    <w:p>
      <w:pPr>
        <w:pStyle w:val="TOC2"/>
        <w:tabs>
          <w:tab w:val="right" w:leader="dot" w:pos="8306"/>
        </w:tabs>
      </w:pPr>
      <w:hyperlink w:anchor="_Toc16894" w:history="1">
        <w:r>
          <w:rPr>
            <w:rFonts w:ascii="仿宋" w:eastAsia="仿宋" w:hAnsi="仿宋" w:cs="仿宋" w:hint="eastAsia"/>
            <w:lang w:eastAsia="zh-CN"/>
          </w:rPr>
          <w:t>(四)、PF项目知识产权保护策略</w:t>
        </w:r>
        <w:r>
          <w:tab/>
        </w:r>
        <w:r>
          <w:fldChar w:fldCharType="begin"/>
        </w:r>
        <w:r>
          <w:instrText xml:space="preserve"> PAGEREF _Toc16894 \h </w:instrText>
        </w:r>
        <w:r>
          <w:fldChar w:fldCharType="separate"/>
        </w:r>
        <w:r>
          <w:t>51</w:t>
        </w:r>
        <w:r>
          <w:fldChar w:fldCharType="end"/>
        </w:r>
      </w:hyperlink>
    </w:p>
    <w:p>
      <w:pPr>
        <w:pStyle w:val="TOC1"/>
        <w:tabs>
          <w:tab w:val="right" w:leader="dot" w:pos="8306"/>
        </w:tabs>
      </w:pPr>
      <w:hyperlink w:anchor="_Toc27072" w:history="1">
        <w:r>
          <w:rPr>
            <w:rFonts w:ascii="仿宋" w:eastAsia="仿宋" w:hAnsi="仿宋" w:cs="仿宋" w:hint="eastAsia"/>
            <w:lang w:eastAsia="zh-CN"/>
          </w:rPr>
          <w:t>十四、利益相关者分析与沟通计划</w:t>
        </w:r>
        <w:r>
          <w:tab/>
        </w:r>
        <w:r>
          <w:fldChar w:fldCharType="begin"/>
        </w:r>
        <w:r>
          <w:instrText xml:space="preserve"> PAGEREF _Toc27072 \h </w:instrText>
        </w:r>
        <w:r>
          <w:fldChar w:fldCharType="separate"/>
        </w:r>
        <w:r>
          <w:t>53</w:t>
        </w:r>
        <w:r>
          <w:fldChar w:fldCharType="end"/>
        </w:r>
      </w:hyperlink>
    </w:p>
    <w:p>
      <w:pPr>
        <w:pStyle w:val="TOC2"/>
        <w:tabs>
          <w:tab w:val="right" w:leader="dot" w:pos="8306"/>
        </w:tabs>
      </w:pPr>
      <w:hyperlink w:anchor="_Toc13548" w:history="1">
        <w:r>
          <w:rPr>
            <w:rFonts w:ascii="仿宋" w:eastAsia="仿宋" w:hAnsi="仿宋" w:cs="仿宋" w:hint="eastAsia"/>
            <w:lang w:eastAsia="zh-CN"/>
          </w:rPr>
          <w:t>(一)、利益相关者分析</w:t>
        </w:r>
        <w:r>
          <w:tab/>
        </w:r>
        <w:r>
          <w:fldChar w:fldCharType="begin"/>
        </w:r>
        <w:r>
          <w:instrText xml:space="preserve"> PAGEREF _Toc13548 \h </w:instrText>
        </w:r>
        <w:r>
          <w:fldChar w:fldCharType="separate"/>
        </w:r>
        <w:r>
          <w:t>53</w:t>
        </w:r>
        <w:r>
          <w:fldChar w:fldCharType="end"/>
        </w:r>
      </w:hyperlink>
    </w:p>
    <w:p>
      <w:pPr>
        <w:pStyle w:val="TOC2"/>
        <w:tabs>
          <w:tab w:val="right" w:leader="dot" w:pos="8306"/>
        </w:tabs>
      </w:pPr>
      <w:hyperlink w:anchor="_Toc11519" w:history="1">
        <w:r>
          <w:rPr>
            <w:rFonts w:ascii="仿宋" w:eastAsia="仿宋" w:hAnsi="仿宋" w:cs="仿宋" w:hint="eastAsia"/>
            <w:lang w:eastAsia="zh-CN"/>
          </w:rPr>
          <w:t>(二)、沟通计划</w:t>
        </w:r>
        <w:r>
          <w:tab/>
        </w:r>
        <w:r>
          <w:fldChar w:fldCharType="begin"/>
        </w:r>
        <w:r>
          <w:instrText xml:space="preserve"> PAGEREF _Toc11519 \h </w:instrText>
        </w:r>
        <w:r>
          <w:fldChar w:fldCharType="separate"/>
        </w:r>
        <w:r>
          <w:t>54</w:t>
        </w:r>
        <w:r>
          <w:fldChar w:fldCharType="end"/>
        </w:r>
      </w:hyperlink>
    </w:p>
    <w:p>
      <w:pPr>
        <w:pStyle w:val="TOC1"/>
        <w:tabs>
          <w:tab w:val="right" w:leader="dot" w:pos="8306"/>
        </w:tabs>
      </w:pPr>
      <w:hyperlink w:anchor="_Toc5429" w:history="1">
        <w:r>
          <w:rPr>
            <w:rFonts w:ascii="仿宋" w:eastAsia="仿宋" w:hAnsi="仿宋" w:cs="仿宋" w:hint="eastAsia"/>
            <w:lang w:eastAsia="zh-CN"/>
          </w:rPr>
          <w:t>十五、供应链管理</w:t>
        </w:r>
        <w:r>
          <w:tab/>
        </w:r>
        <w:r>
          <w:fldChar w:fldCharType="begin"/>
        </w:r>
        <w:r>
          <w:instrText xml:space="preserve"> PAGEREF _Toc5429 \h </w:instrText>
        </w:r>
        <w:r>
          <w:fldChar w:fldCharType="separate"/>
        </w:r>
        <w:r>
          <w:t>55</w:t>
        </w:r>
        <w:r>
          <w:fldChar w:fldCharType="end"/>
        </w:r>
      </w:hyperlink>
    </w:p>
    <w:p>
      <w:pPr>
        <w:pStyle w:val="TOC2"/>
        <w:tabs>
          <w:tab w:val="right" w:leader="dot" w:pos="8306"/>
        </w:tabs>
      </w:pPr>
      <w:hyperlink w:anchor="_Toc5046" w:history="1">
        <w:r>
          <w:rPr>
            <w:rFonts w:ascii="仿宋" w:eastAsia="仿宋" w:hAnsi="仿宋" w:cs="仿宋" w:hint="eastAsia"/>
            <w:lang w:eastAsia="zh-CN"/>
          </w:rPr>
          <w:t>(一)、供应链战略规划</w:t>
        </w:r>
        <w:r>
          <w:tab/>
        </w:r>
        <w:r>
          <w:fldChar w:fldCharType="begin"/>
        </w:r>
        <w:r>
          <w:instrText xml:space="preserve"> PAGEREF _Toc5046 \h </w:instrText>
        </w:r>
        <w:r>
          <w:fldChar w:fldCharType="separate"/>
        </w:r>
        <w:r>
          <w:t>55</w:t>
        </w:r>
        <w:r>
          <w:fldChar w:fldCharType="end"/>
        </w:r>
      </w:hyperlink>
    </w:p>
    <w:p>
      <w:pPr>
        <w:pStyle w:val="TOC2"/>
        <w:tabs>
          <w:tab w:val="right" w:leader="dot" w:pos="8306"/>
        </w:tabs>
      </w:pPr>
      <w:hyperlink w:anchor="_Toc14717" w:history="1">
        <w:r>
          <w:rPr>
            <w:rFonts w:ascii="仿宋" w:eastAsia="仿宋" w:hAnsi="仿宋" w:cs="仿宋" w:hint="eastAsia"/>
            <w:lang w:eastAsia="zh-CN"/>
          </w:rPr>
          <w:t>(二)、供应商选择与合作</w:t>
        </w:r>
        <w:r>
          <w:tab/>
        </w:r>
        <w:r>
          <w:fldChar w:fldCharType="begin"/>
        </w:r>
        <w:r>
          <w:instrText xml:space="preserve"> PAGEREF _Toc14717 \h </w:instrText>
        </w:r>
        <w:r>
          <w:fldChar w:fldCharType="separate"/>
        </w:r>
        <w:r>
          <w:t>57</w:t>
        </w:r>
        <w:r>
          <w:fldChar w:fldCharType="end"/>
        </w:r>
      </w:hyperlink>
    </w:p>
    <w:p>
      <w:pPr>
        <w:pStyle w:val="TOC2"/>
        <w:tabs>
          <w:tab w:val="right" w:leader="dot" w:pos="8306"/>
        </w:tabs>
      </w:pPr>
      <w:hyperlink w:anchor="_Toc20536" w:history="1">
        <w:r>
          <w:rPr>
            <w:rFonts w:ascii="仿宋" w:eastAsia="仿宋" w:hAnsi="仿宋" w:cs="仿宋" w:hint="eastAsia"/>
            <w:lang w:eastAsia="zh-CN"/>
          </w:rPr>
          <w:t>(三)、物流与库存管理</w:t>
        </w:r>
        <w:r>
          <w:tab/>
        </w:r>
        <w:r>
          <w:fldChar w:fldCharType="begin"/>
        </w:r>
        <w:r>
          <w:instrText xml:space="preserve"> PAGEREF _Toc20536 \h </w:instrText>
        </w:r>
        <w:r>
          <w:fldChar w:fldCharType="separate"/>
        </w:r>
        <w:r>
          <w:t>58</w:t>
        </w:r>
        <w:r>
          <w:fldChar w:fldCharType="end"/>
        </w:r>
      </w:hyperlink>
    </w:p>
    <w:p>
      <w:pPr>
        <w:pStyle w:val="TOC1"/>
        <w:tabs>
          <w:tab w:val="right" w:leader="dot" w:pos="8306"/>
        </w:tabs>
      </w:pPr>
      <w:hyperlink w:anchor="_Toc28675" w:history="1">
        <w:r>
          <w:rPr>
            <w:rFonts w:ascii="仿宋" w:eastAsia="仿宋" w:hAnsi="仿宋" w:cs="仿宋" w:hint="eastAsia"/>
            <w:lang w:eastAsia="zh-CN"/>
          </w:rPr>
          <w:t>十六、营销与推广策略</w:t>
        </w:r>
        <w:r>
          <w:tab/>
        </w:r>
        <w:r>
          <w:fldChar w:fldCharType="begin"/>
        </w:r>
        <w:r>
          <w:instrText xml:space="preserve"> PAGEREF _Toc28675 \h </w:instrText>
        </w:r>
        <w:r>
          <w:fldChar w:fldCharType="separate"/>
        </w:r>
        <w:r>
          <w:t>59</w:t>
        </w:r>
        <w:r>
          <w:fldChar w:fldCharType="end"/>
        </w:r>
      </w:hyperlink>
    </w:p>
    <w:p>
      <w:pPr>
        <w:pStyle w:val="TOC2"/>
        <w:tabs>
          <w:tab w:val="right" w:leader="dot" w:pos="8306"/>
        </w:tabs>
      </w:pPr>
      <w:hyperlink w:anchor="_Toc12319" w:history="1">
        <w:r>
          <w:rPr>
            <w:rFonts w:ascii="仿宋" w:eastAsia="仿宋" w:hAnsi="仿宋" w:cs="仿宋" w:hint="eastAsia"/>
            <w:lang w:eastAsia="zh-CN"/>
          </w:rPr>
          <w:t>(一)、产品/服务定位与特点</w:t>
        </w:r>
        <w:r>
          <w:tab/>
        </w:r>
        <w:r>
          <w:fldChar w:fldCharType="begin"/>
        </w:r>
        <w:r>
          <w:instrText xml:space="preserve"> PAGEREF _Toc12319 \h </w:instrText>
        </w:r>
        <w:r>
          <w:fldChar w:fldCharType="separate"/>
        </w:r>
        <w:r>
          <w:t>59</w:t>
        </w:r>
        <w:r>
          <w:fldChar w:fldCharType="end"/>
        </w:r>
      </w:hyperlink>
    </w:p>
    <w:p>
      <w:pPr>
        <w:pStyle w:val="TOC2"/>
        <w:tabs>
          <w:tab w:val="right" w:leader="dot" w:pos="8306"/>
        </w:tabs>
      </w:pPr>
      <w:hyperlink w:anchor="_Toc28423" w:history="1">
        <w:r>
          <w:rPr>
            <w:rFonts w:ascii="仿宋" w:eastAsia="仿宋" w:hAnsi="仿宋" w:cs="仿宋" w:hint="eastAsia"/>
            <w:lang w:eastAsia="zh-CN"/>
          </w:rPr>
          <w:t>(二)、市场定位与竞争分析</w:t>
        </w:r>
        <w:r>
          <w:tab/>
        </w:r>
        <w:r>
          <w:fldChar w:fldCharType="begin"/>
        </w:r>
        <w:r>
          <w:instrText xml:space="preserve"> PAGEREF _Toc28423 \h </w:instrText>
        </w:r>
        <w:r>
          <w:fldChar w:fldCharType="separate"/>
        </w:r>
        <w:r>
          <w:t>61</w:t>
        </w:r>
        <w:r>
          <w:fldChar w:fldCharType="end"/>
        </w:r>
      </w:hyperlink>
    </w:p>
    <w:p>
      <w:pPr>
        <w:pStyle w:val="TOC2"/>
        <w:tabs>
          <w:tab w:val="right" w:leader="dot" w:pos="8306"/>
        </w:tabs>
      </w:pPr>
      <w:hyperlink w:anchor="_Toc23432" w:history="1">
        <w:r>
          <w:rPr>
            <w:rFonts w:ascii="仿宋" w:eastAsia="仿宋" w:hAnsi="仿宋" w:cs="仿宋" w:hint="eastAsia"/>
            <w:lang w:eastAsia="zh-CN"/>
          </w:rPr>
          <w:t>(三)、营销渠道与策略</w:t>
        </w:r>
        <w:r>
          <w:tab/>
        </w:r>
        <w:r>
          <w:fldChar w:fldCharType="begin"/>
        </w:r>
        <w:r>
          <w:instrText xml:space="preserve"> PAGEREF _Toc23432 \h </w:instrText>
        </w:r>
        <w:r>
          <w:fldChar w:fldCharType="separate"/>
        </w:r>
        <w:r>
          <w:t>62</w:t>
        </w:r>
        <w:r>
          <w:fldChar w:fldCharType="end"/>
        </w:r>
      </w:hyperlink>
    </w:p>
    <w:p>
      <w:pPr>
        <w:pStyle w:val="TOC2"/>
        <w:tabs>
          <w:tab w:val="right" w:leader="dot" w:pos="8306"/>
        </w:tabs>
      </w:pPr>
      <w:hyperlink w:anchor="_Toc25994" w:history="1">
        <w:r>
          <w:rPr>
            <w:rFonts w:ascii="仿宋" w:eastAsia="仿宋" w:hAnsi="仿宋" w:cs="仿宋" w:hint="eastAsia"/>
            <w:lang w:eastAsia="zh-CN"/>
          </w:rPr>
          <w:t>(四)、推广与宣传活动</w:t>
        </w:r>
        <w:r>
          <w:tab/>
        </w:r>
        <w:r>
          <w:fldChar w:fldCharType="begin"/>
        </w:r>
        <w:r>
          <w:instrText xml:space="preserve"> PAGEREF _Toc25994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48"/>
      <w:r>
        <w:rPr>
          <w:rFonts w:ascii="仿宋" w:eastAsia="仿宋" w:hAnsi="仿宋" w:cs="仿宋" w:hint="eastAsia"/>
          <w:sz w:val="28"/>
          <w:lang w:eastAsia="zh-CN"/>
        </w:rPr>
        <w:t>一、PF项目土建工程</w:t>
      </w:r>
      <w:bookmarkEnd w:id="2"/>
    </w:p>
    <w:p>
      <w:pPr>
        <w:pStyle w:val="Heading2"/>
        <w:rPr>
          <w:rFonts w:ascii="仿宋" w:eastAsia="仿宋" w:hAnsi="仿宋" w:cs="仿宋" w:hint="eastAsia"/>
          <w:lang w:eastAsia="zh-CN"/>
        </w:rPr>
      </w:pPr>
      <w:bookmarkStart w:id="3" w:name="_Toc417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在PF项目的建筑工程设计中，我们将秉承一系列重要的设计原则，以确保PF项目建筑在功能、美观、可持续性等方面达到最佳效果。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首要原则是确保建筑的功能性得到最大化的发挥。我们将充分理解PF项目的实际需求，合理布局各个功能区域，保证建筑在满足业务需求的同时，提供高效的工作环境。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在建筑设计中，我们将综合考虑建设和运营成本。通过精细的经济效益分析，确保设计方案在高效利用资源的同时，对PF项目的长期盈利能力有积极的贡献。</w:t>
      </w:r>
    </w:p>
    <w:p>
      <w:pPr>
        <w:pStyle w:val="Heading2"/>
        <w:ind w:firstLine="560" w:firstLineChars="200"/>
        <w:rPr>
          <w:rFonts w:ascii="仿宋" w:eastAsia="仿宋" w:hAnsi="仿宋" w:cs="仿宋" w:hint="eastAsia"/>
          <w:sz w:val="28"/>
          <w:lang w:eastAsia="zh-CN"/>
        </w:rPr>
      </w:pPr>
      <w:bookmarkStart w:id="4" w:name="_Toc153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F项目的土建工程设计中，我们将精准设定设计年限，结合PF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F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06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F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F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F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85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本期工程PF项目预计总建筑面积XXX平方米，其中：计容建筑面积XXX平方米，计划建筑工程投资XX万元，占PF项目总投资的XX%。</w:t>
      </w:r>
    </w:p>
    <w:p>
      <w:pPr>
        <w:pStyle w:val="Heading1"/>
        <w:ind w:firstLine="560" w:firstLineChars="200"/>
        <w:rPr>
          <w:rFonts w:ascii="仿宋" w:eastAsia="仿宋" w:hAnsi="仿宋" w:cs="仿宋" w:hint="eastAsia"/>
          <w:sz w:val="28"/>
          <w:lang w:eastAsia="zh-CN"/>
        </w:rPr>
      </w:pPr>
      <w:bookmarkStart w:id="7" w:name="_Toc30377"/>
      <w:r>
        <w:rPr>
          <w:rFonts w:ascii="仿宋" w:eastAsia="仿宋" w:hAnsi="仿宋" w:cs="仿宋" w:hint="eastAsia"/>
          <w:sz w:val="28"/>
          <w:lang w:eastAsia="zh-CN"/>
        </w:rPr>
        <w:t>二、PF项目可持续发展</w:t>
      </w:r>
      <w:bookmarkEnd w:id="7"/>
    </w:p>
    <w:p>
      <w:pPr>
        <w:pStyle w:val="Heading2"/>
        <w:rPr>
          <w:rFonts w:ascii="仿宋" w:eastAsia="仿宋" w:hAnsi="仿宋" w:cs="仿宋" w:hint="eastAsia"/>
          <w:lang w:eastAsia="zh-CN"/>
        </w:rPr>
      </w:pPr>
      <w:bookmarkStart w:id="8" w:name="_Toc29242"/>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F项目中，PF项目团队着眼于未来，明确了可持续发展的战略方向。制定的具体可持续发展目标包括降低资源使用、采用环保技术、最大化社会效益等。这一步骤不仅有助于PF项目在环保和社会责任方面达到最高标准，也为未来提供了明确的指引，确保PF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可持续实践的融入PF项目管理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F项目管理周期。从PF项目规划开始，PF项目团队就考虑了环境和社会的因素。在执行阶段，PF项目团队积极推动绿色技术的应用，优化资源利用。此外，关注员工的社会责任，通过培训和沟通活动提高员工对可持续发展的认知，使他们能够在日常工作中践行可持续实践。这些举措不仅为PF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8213"/>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扎根于PF项目的可持续发展理念，我们深信环保与社会责任是PF项目成功的关键支柱。在PF项目的每一步，我们都致力于通过创新和实践，履行对环境和社会的坚定责任。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团队通过引入先进的环保技术、建立高效的废物处理系统以及推动能源节约措施，积极履行环保责任。定期的环保监测和评估确保PF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PF项目不仅致力于自身可持续发展，还注重对社会的回馈。通过支持社区PF项目、参与慈善事业、提供培训机会等方式，PF项目积极履行社会责任。与当地社区建立积极互动，关注员工的工作与生活平衡，以及员工的身心健康，是PF项目在社会责任层面的关键举措。这样的实践不仅增强了PF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5626"/>
      <w:r>
        <w:rPr>
          <w:rFonts w:ascii="仿宋" w:eastAsia="仿宋" w:hAnsi="仿宋" w:cs="仿宋" w:hint="eastAsia"/>
          <w:sz w:val="28"/>
          <w:lang w:eastAsia="zh-CN"/>
        </w:rPr>
        <w:t>三、PF项目概论</w:t>
      </w:r>
      <w:bookmarkEnd w:id="10"/>
    </w:p>
    <w:p>
      <w:pPr>
        <w:pStyle w:val="Heading2"/>
        <w:rPr>
          <w:rFonts w:ascii="仿宋" w:eastAsia="仿宋" w:hAnsi="仿宋" w:cs="仿宋" w:hint="eastAsia"/>
          <w:lang w:eastAsia="zh-CN"/>
        </w:rPr>
      </w:pPr>
      <w:bookmarkStart w:id="11" w:name="_Toc4972"/>
      <w:r>
        <w:rPr>
          <w:rFonts w:ascii="仿宋" w:eastAsia="仿宋" w:hAnsi="仿宋" w:cs="仿宋" w:hint="eastAsia"/>
          <w:lang w:eastAsia="zh-CN"/>
        </w:rPr>
        <w:t>(一)、PF项目概况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的起源追溯至对市场的深入洞察。市场的不断演变与变革为PF项目提供了难得的机遇。当前市场存在的需求缺口和变革的大环境共同构成了PF项目的背景。这个PF项目旨在充分利用市场机遇，填补行业中尚未满足的需求，为客户提供全新的解决方案。市场的变革和需求的增长使得这个PF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PF项目名称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PF项目正式命名为PF。这个名称不仅仅是一个标识，更代表了PF项目的核心理念和愿景。它蕴含着PF项目所要解决问题的关键字，具有强烈的表达和辨识度，为PF项目树立了鲜明的品牌形象。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PF项目目标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的核心目标是提供一种全新、高效的解决方案，满足客户日益增长的需求。PF项目追求的不仅仅是满足市场需求，更是在市场中获得卓越的竞争优势。通过不断提升产品或服务的质量和创新水平，PF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PF项目范围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全面涵盖了产品研发、制造、市场推广和售后服务，确保从产品设计到最终用户体验的全方位关注。这一全面的PF项目范围是为了确保PF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PF项目时间表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PF项目计划在未来18个月内完成，包括研发、测试、市场试点和正式推出等不同阶段。这个时间表的合理设计是为了确保PF项目各个阶段的顺利推进，以便按时交付高质量的成果。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PF项目预算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PF项目总预算估算为XX百万美元，主要分配在研发、市场推广、人员培训和运营等方面。这一充足的预算为PF项目提供了充足的资源，确保PF项目在各个方面都能取得优异的表现。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PF项目风险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PF项目可能面临的风险包括市场接受度低、技术难题、竞争激烈等。PF项目团队已经制定了相应的风险应对计划，通过前瞻性的风险管理，确保PF项目在面对不确定性时能够迅速做出应对。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PF项目团队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PF项目汇聚了一支经验丰富、多领域专业素养的核心团队，确保PF项目在各个方面都能拥有高水平的执行力。团队的协同作战是PF项目成功的关键因素之一。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PF项目背景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PF项目的背景根植于市场对更高效、创新产品的渴望，同时也受到科技发展对行业格局的深刻改变的影响。这为PF项目提供了广阔的发展空间和市场需求。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PF项目现状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截至目前，PF项目已完成市场调研和技术验证，取得了初步的成功。这为PF项目在未来的发展奠定了坚实的基础，为更远大的目标打下了坚实的基石。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9522"/>
      <w:r>
        <w:rPr>
          <w:rFonts w:ascii="仿宋" w:eastAsia="仿宋" w:hAnsi="仿宋" w:cs="仿宋" w:hint="eastAsia"/>
          <w:sz w:val="28"/>
          <w:lang w:eastAsia="zh-CN"/>
        </w:rPr>
        <w:t>(二)、PF项目目标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keyword》PF项目首要业务目标是在市场中占据有利地位，实现产品/服务的成功推广和销售。通过不断提升产品质量、创新性，PF项目追求成为行业中的领导者，赢得更多客户的青睐。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在科技迅速发展的时代，PF项目着眼于技术创新。通过持续的研发和技术升级，PF项目旨在推出更具创新性的产品或服务，以满足市场对新鲜、先进解决方案的需求。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为了建立可持续的客户关系，PF项目设定了客户满意度目标。通过提供卓越的产品质量和优质的客户服务，PF项目追求赢得客户的信任和忠诚度，确保他们的满意度达到行业领先水平。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PF项目注重社会责任和可持续发展。通过实施环保、社会责任PF项目，PF项目致力于在经济发展的同时保护环境，促进社会公平，实现可持续经营。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PF项目的团队是实现目标的核心驱动力。因此，PF项目设定了团队发展目标，包括提升团队成员的专业技能、培养领导力，以及搭建协同高效的团队工作氛围。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4781"/>
      <w:r>
        <w:rPr>
          <w:rFonts w:ascii="仿宋" w:eastAsia="仿宋" w:hAnsi="仿宋" w:cs="仿宋" w:hint="eastAsia"/>
          <w:sz w:val="28"/>
          <w:lang w:eastAsia="zh-CN"/>
        </w:rPr>
        <w:t>(三)、PF项目提出的理由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PF项目提出的理由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PF项目的提出源于对市场机遇的深刻洞察。当前市场中存在的需求缺口和行业发展趋势表明，有巨大的商业机会等待被开发。通过准确捕捉市场机遇，PF项目可以在激烈的竞争中脱颖而出，迅速占领市场份额。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的理念基于对技术创新的信仰。通过持续的研发和技术投入，PF项目有望推出更具创新性的产品或服务。在科技飞速发展的当下，PF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的提出是为了增强企业的行业竞争力。通过提升产品或服务的质量和独特性，PF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PF项目响应了消费者需求的变化。随着社会和科技的不断发展，消费者对产品和服务的需求也在发生变化。通过深入了解并及时回应消费者的新需求，PF项目将能够提供更符合市场潮流和客户期望的解决方案。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PF项目的提出是企业战略发展规划的一部分。在面对日益激烈的市场竞争和不断变化的商业环境中，PF项目作为企业战略的一环，旨在为企业开辟新的增长领域，巩固企业在行业中的地位。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PF项目的提出不仅仅是基于商业考量，还注重社会责任。通过推出环保、社会责任等方面的PF项目，PF企业可以在社会中树立积极形象，为社会做出积极贡献，实现经济效益和社会效益的双赢。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PF项目的提出反映了对利益相关者期望的关注。包括客户、员工、投资者等利益相关者在企业发展中都有着各自的期望，PF项目力求在满足这些期望的同时，取得更大的共赢。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9721"/>
      <w:r>
        <w:rPr>
          <w:rFonts w:ascii="仿宋" w:eastAsia="仿宋" w:hAnsi="仿宋" w:cs="仿宋" w:hint="eastAsia"/>
          <w:sz w:val="28"/>
          <w:lang w:eastAsia="zh-CN"/>
        </w:rPr>
        <w:t>(四)、PF项目意义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在实施PF项目的过程中，我们不仅仅是在追逐商业成功，更是为企业和社会的多个层面创造了深远的意义。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的首要意义在于提升企业的市场竞争力。通过持续的创新和对产品质量的高标准要求，PF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此外，PF项目的推进将促使行业技术水平的提升。通过引入先进技术和创新性解决方案，PF项目有望在行业中树立标杆，推动整个行业走向更高水平。这对于行业的可持续发展和创新力的提升都具有积极的影响。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在社会层面，PF项目不仅创造了大量就业机会，提高了就业水平，还注重社会责任和环保。通过参与社会公益事业和推动环保PF项目，PF项目为社会贡献了一份力量，体现了企业对社会的积极回馈。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综合而言，PF项目意义重大，不仅推动了企业的发展，也为行业和社会的进步贡献了积极力量。这是一个全面而深刻的影响，将在未来产生可持续的正面效应。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418"/>
      <w:r>
        <w:rPr>
          <w:rFonts w:ascii="仿宋" w:eastAsia="仿宋" w:hAnsi="仿宋" w:cs="仿宋" w:hint="eastAsia"/>
          <w:sz w:val="28"/>
          <w:lang w:eastAsia="zh-CN"/>
        </w:rPr>
        <w:t>(五)、PF项目背景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在当今迅猛发展的商业环境中，PF项目的动因根植于对多方面因素的审慎考量。这个PF项目的提出并非孤立的决策，而是对企业所处背景深入思考的产物。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市场的不断演变是PF项目背后的首要原因。科技的迅速发展和全球市场的快速变化使得企业必须灵活应对。PF项目应运而生，旨在通过创新性的解决方案迎合市场的多变需求，赢得竞争中的先机。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竞争的激烈程度也是PF项目背景中不可忽视的一环。企业需要在激烈竞争中脱颖而出，为此，PF项目致力于打破常规，提供独特的价值主张，以吸引客户并确保市场份额的增长。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技术的迅速发展为企业带来了机遇与挑战。作为PF项目启动的背景之一，对新兴技术的应用将有助于提升企业的技术水平，使其在不断演进的商业环境中保持竞争优势。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此外，社会对企业责任的期望也在逐渐升高。PF项目充分融入了社会责任的理念，通过可持续经营和社会公益PF项目，企图为社会贡献一份力量，在商业成功的同时关注社会价值。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5611"/>
      <w:r>
        <w:rPr>
          <w:rFonts w:ascii="仿宋" w:eastAsia="仿宋" w:hAnsi="仿宋" w:cs="仿宋" w:hint="eastAsia"/>
          <w:sz w:val="28"/>
          <w:lang w:eastAsia="zh-CN"/>
        </w:rPr>
        <w:t>四、PF项目建设单位说明</w:t>
      </w:r>
      <w:bookmarkEnd w:id="16"/>
    </w:p>
    <w:p>
      <w:pPr>
        <w:pStyle w:val="Heading2"/>
        <w:rPr>
          <w:rFonts w:ascii="仿宋" w:eastAsia="仿宋" w:hAnsi="仿宋" w:cs="仿宋" w:hint="eastAsia"/>
          <w:lang w:eastAsia="zh-CN"/>
        </w:rPr>
      </w:pPr>
      <w:bookmarkStart w:id="17" w:name="_Toc14157"/>
      <w:r>
        <w:rPr>
          <w:rFonts w:ascii="仿宋" w:eastAsia="仿宋" w:hAnsi="仿宋" w:cs="仿宋" w:hint="eastAsia"/>
          <w:lang w:eastAsia="zh-CN"/>
        </w:rPr>
        <w:t>(一)、PF项目承办单位基本情况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183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F项目承办单位的XXXX，我们着眼于实现可持续的经济效益。通过技术创新和解决方案的提供，公司预计在PF项目执行期间将获得可观的收入增长。这一收入来源主要包括PF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同时，我们注重成本控制和效率提升，以确保PF项目的可持续盈利。透过精细的管理和资源优化，公司期望实现PF项目利润最大化。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F项目实施进行全面的投资评估，包括PF项目启动阶段的资金投入和后续运营成本。通过对PF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为确保公司在PF项目实施过程中具备足够的资金流动性，公司将进行详尽的现金流分析。这包括资金需求的合理预测、PF项目周期内的资金峰谷分析以及灵活的财务管理策略，以应对各种潜在的经济变动。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5155"/>
      <w:r>
        <w:rPr>
          <w:rFonts w:ascii="仿宋" w:eastAsia="仿宋" w:hAnsi="仿宋" w:cs="仿宋" w:hint="eastAsia"/>
          <w:sz w:val="28"/>
          <w:lang w:eastAsia="zh-CN"/>
        </w:rPr>
        <w:t>五、PF项目危机管理</w:t>
      </w:r>
      <w:bookmarkEnd w:id="19"/>
    </w:p>
    <w:p>
      <w:pPr>
        <w:pStyle w:val="Heading2"/>
        <w:rPr>
          <w:rFonts w:ascii="仿宋" w:eastAsia="仿宋" w:hAnsi="仿宋" w:cs="仿宋" w:hint="eastAsia"/>
          <w:lang w:eastAsia="zh-CN"/>
        </w:rPr>
      </w:pPr>
      <w:bookmarkStart w:id="20" w:name="_Toc16195"/>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F项目危机管理中，危机预警与识别是确保PF项目稳健运行的核心步骤。通过建立全面的监测机制，PF项目团队旨在及时发现和理解潜在的风险和危机因素，以便采取及时的预防和应对措施，确保PF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首先，通过深入的风险评估，PF项目团队全面分析了整个PF项目和各个阶段可能存在的威胁。这包括准确评估每个潜在风险的发生概率和可能影响的程度，为后续危机预警提供了有力支持。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F项目团队着重于明确定义PF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实时监测作为危机预警的关键手段，通过对PF项目进展的持续监控，团队能够及时发现潜在问题并作出迅速反应。PF项目管理工具、定期进度报告以及团队会议等方式都被纳入监测体系，确保信息能够流畅传递。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在这一阶段，团队的专业素养和反应速度将发挥至关重要的作用，以确保潜在危机能够在初期得到有效的处理，最大程度地减轻负面影响。通过危机预警与识别，PF项目得以更有序、可控地推进。</w:t>
      </w:r>
    </w:p>
    <w:p>
      <w:pPr>
        <w:pStyle w:val="Heading2"/>
        <w:ind w:firstLine="560" w:firstLineChars="200"/>
        <w:rPr>
          <w:rFonts w:ascii="仿宋" w:eastAsia="仿宋" w:hAnsi="仿宋" w:cs="仿宋" w:hint="eastAsia"/>
          <w:sz w:val="28"/>
          <w:lang w:eastAsia="zh-CN"/>
        </w:rPr>
      </w:pPr>
      <w:bookmarkStart w:id="21" w:name="_Toc12875"/>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https://d.book118.com/555333021244011122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FE766C"/>
    <w:rsid w:val="7DFE76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33302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2024-03-02T04:20:00Z</dcterms:created>
  <dcterms:modified xsi:type="dcterms:W3CDTF">2024-03-02T04:20:57Z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9176E8A025CB4060B2662B2071F9C21A_11</vt:lpwstr>
  </property>
  <property fmtid="{D5CDD505-2E9C-101B-9397-08002B2CF9AE}" pid="3" name="KSOProductBuildVer">
    <vt:lpwstr>2052-12.1.0.16388</vt:lpwstr>
  </property>
</Properties>
</file>