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6" w:history="1">
        <w:r>
          <w:rPr>
            <w:rFonts w:ascii="仿宋" w:eastAsia="仿宋" w:hAnsi="仿宋" w:cs="仿宋" w:hint="eastAsia"/>
            <w:lang w:eastAsia="zh-CN"/>
          </w:rPr>
          <w:t>序言</w:t>
        </w:r>
        <w:r>
          <w:tab/>
        </w:r>
        <w:r>
          <w:fldChar w:fldCharType="begin"/>
        </w:r>
        <w:r>
          <w:instrText xml:space="preserve"> PAGEREF _Toc966 \h </w:instrText>
        </w:r>
        <w:r>
          <w:fldChar w:fldCharType="separate"/>
        </w:r>
        <w:r>
          <w:t>3</w:t>
        </w:r>
        <w:r>
          <w:fldChar w:fldCharType="end"/>
        </w:r>
      </w:hyperlink>
    </w:p>
    <w:p>
      <w:pPr>
        <w:pStyle w:val="TOC1"/>
        <w:tabs>
          <w:tab w:val="right" w:leader="dot" w:pos="8306"/>
        </w:tabs>
      </w:pPr>
      <w:hyperlink w:anchor="_Toc28712" w:history="1">
        <w:r>
          <w:rPr>
            <w:rFonts w:ascii="仿宋" w:eastAsia="仿宋" w:hAnsi="仿宋" w:cs="仿宋" w:hint="eastAsia"/>
            <w:lang w:eastAsia="zh-CN"/>
          </w:rPr>
          <w:t>一、灯箱项目建设单位说明</w:t>
        </w:r>
        <w:r>
          <w:tab/>
        </w:r>
        <w:r>
          <w:fldChar w:fldCharType="begin"/>
        </w:r>
        <w:r>
          <w:instrText xml:space="preserve"> PAGEREF _Toc28712 \h </w:instrText>
        </w:r>
        <w:r>
          <w:fldChar w:fldCharType="separate"/>
        </w:r>
        <w:r>
          <w:t>3</w:t>
        </w:r>
        <w:r>
          <w:fldChar w:fldCharType="end"/>
        </w:r>
      </w:hyperlink>
    </w:p>
    <w:p>
      <w:pPr>
        <w:pStyle w:val="TOC2"/>
        <w:tabs>
          <w:tab w:val="right" w:leader="dot" w:pos="8306"/>
        </w:tabs>
      </w:pPr>
      <w:hyperlink w:anchor="_Toc5985" w:history="1">
        <w:r>
          <w:rPr>
            <w:rFonts w:ascii="仿宋" w:eastAsia="仿宋" w:hAnsi="仿宋" w:cs="仿宋" w:hint="eastAsia"/>
            <w:lang w:eastAsia="zh-CN"/>
          </w:rPr>
          <w:t>(一)、灯箱项目承办单位基本情况</w:t>
        </w:r>
        <w:r>
          <w:tab/>
        </w:r>
        <w:r>
          <w:fldChar w:fldCharType="begin"/>
        </w:r>
        <w:r>
          <w:instrText xml:space="preserve"> PAGEREF _Toc5985 \h </w:instrText>
        </w:r>
        <w:r>
          <w:fldChar w:fldCharType="separate"/>
        </w:r>
        <w:r>
          <w:t>3</w:t>
        </w:r>
        <w:r>
          <w:fldChar w:fldCharType="end"/>
        </w:r>
      </w:hyperlink>
    </w:p>
    <w:p>
      <w:pPr>
        <w:pStyle w:val="TOC2"/>
        <w:tabs>
          <w:tab w:val="right" w:leader="dot" w:pos="8306"/>
        </w:tabs>
      </w:pPr>
      <w:hyperlink w:anchor="_Toc22989" w:history="1">
        <w:r>
          <w:rPr>
            <w:rFonts w:ascii="仿宋" w:eastAsia="仿宋" w:hAnsi="仿宋" w:cs="仿宋" w:hint="eastAsia"/>
            <w:lang w:eastAsia="zh-CN"/>
          </w:rPr>
          <w:t>(二)、公司经济效益分析</w:t>
        </w:r>
        <w:r>
          <w:tab/>
        </w:r>
        <w:r>
          <w:fldChar w:fldCharType="begin"/>
        </w:r>
        <w:r>
          <w:instrText xml:space="preserve"> PAGEREF _Toc22989 \h </w:instrText>
        </w:r>
        <w:r>
          <w:fldChar w:fldCharType="separate"/>
        </w:r>
        <w:r>
          <w:t>4</w:t>
        </w:r>
        <w:r>
          <w:fldChar w:fldCharType="end"/>
        </w:r>
      </w:hyperlink>
    </w:p>
    <w:p>
      <w:pPr>
        <w:pStyle w:val="TOC1"/>
        <w:tabs>
          <w:tab w:val="right" w:leader="dot" w:pos="8306"/>
        </w:tabs>
      </w:pPr>
      <w:hyperlink w:anchor="_Toc12978" w:history="1">
        <w:r>
          <w:rPr>
            <w:rFonts w:ascii="仿宋" w:eastAsia="仿宋" w:hAnsi="仿宋" w:cs="仿宋" w:hint="eastAsia"/>
            <w:lang w:eastAsia="zh-CN"/>
          </w:rPr>
          <w:t>二、灯箱项目土建工程</w:t>
        </w:r>
        <w:r>
          <w:tab/>
        </w:r>
        <w:r>
          <w:fldChar w:fldCharType="begin"/>
        </w:r>
        <w:r>
          <w:instrText xml:space="preserve"> PAGEREF _Toc12978 \h </w:instrText>
        </w:r>
        <w:r>
          <w:fldChar w:fldCharType="separate"/>
        </w:r>
        <w:r>
          <w:t>5</w:t>
        </w:r>
        <w:r>
          <w:fldChar w:fldCharType="end"/>
        </w:r>
      </w:hyperlink>
    </w:p>
    <w:p>
      <w:pPr>
        <w:pStyle w:val="TOC2"/>
        <w:tabs>
          <w:tab w:val="right" w:leader="dot" w:pos="8306"/>
        </w:tabs>
      </w:pPr>
      <w:hyperlink w:anchor="_Toc11829" w:history="1">
        <w:r>
          <w:rPr>
            <w:rFonts w:ascii="仿宋" w:eastAsia="仿宋" w:hAnsi="仿宋" w:cs="仿宋" w:hint="eastAsia"/>
            <w:lang w:eastAsia="zh-CN"/>
          </w:rPr>
          <w:t>(一)、建筑工程设计原则</w:t>
        </w:r>
        <w:r>
          <w:tab/>
        </w:r>
        <w:r>
          <w:fldChar w:fldCharType="begin"/>
        </w:r>
        <w:r>
          <w:instrText xml:space="preserve"> PAGEREF _Toc11829 \h </w:instrText>
        </w:r>
        <w:r>
          <w:fldChar w:fldCharType="separate"/>
        </w:r>
        <w:r>
          <w:t>5</w:t>
        </w:r>
        <w:r>
          <w:fldChar w:fldCharType="end"/>
        </w:r>
      </w:hyperlink>
    </w:p>
    <w:p>
      <w:pPr>
        <w:pStyle w:val="TOC2"/>
        <w:tabs>
          <w:tab w:val="right" w:leader="dot" w:pos="8306"/>
        </w:tabs>
      </w:pPr>
      <w:hyperlink w:anchor="_Toc13573" w:history="1">
        <w:r>
          <w:rPr>
            <w:rFonts w:ascii="仿宋" w:eastAsia="仿宋" w:hAnsi="仿宋" w:cs="仿宋" w:hint="eastAsia"/>
            <w:lang w:eastAsia="zh-CN"/>
          </w:rPr>
          <w:t>(二)、土建工程设计年限及安全等级</w:t>
        </w:r>
        <w:r>
          <w:tab/>
        </w:r>
        <w:r>
          <w:fldChar w:fldCharType="begin"/>
        </w:r>
        <w:r>
          <w:instrText xml:space="preserve"> PAGEREF _Toc13573 \h </w:instrText>
        </w:r>
        <w:r>
          <w:fldChar w:fldCharType="separate"/>
        </w:r>
        <w:r>
          <w:t>6</w:t>
        </w:r>
        <w:r>
          <w:fldChar w:fldCharType="end"/>
        </w:r>
      </w:hyperlink>
    </w:p>
    <w:p>
      <w:pPr>
        <w:pStyle w:val="TOC2"/>
        <w:tabs>
          <w:tab w:val="right" w:leader="dot" w:pos="8306"/>
        </w:tabs>
      </w:pPr>
      <w:hyperlink w:anchor="_Toc20665" w:history="1">
        <w:r>
          <w:rPr>
            <w:rFonts w:ascii="仿宋" w:eastAsia="仿宋" w:hAnsi="仿宋" w:cs="仿宋" w:hint="eastAsia"/>
            <w:lang w:eastAsia="zh-CN"/>
          </w:rPr>
          <w:t>(三)、建筑工程设计总体要求</w:t>
        </w:r>
        <w:r>
          <w:tab/>
        </w:r>
        <w:r>
          <w:fldChar w:fldCharType="begin"/>
        </w:r>
        <w:r>
          <w:instrText xml:space="preserve"> PAGEREF _Toc20665 \h </w:instrText>
        </w:r>
        <w:r>
          <w:fldChar w:fldCharType="separate"/>
        </w:r>
        <w:r>
          <w:t>7</w:t>
        </w:r>
        <w:r>
          <w:fldChar w:fldCharType="end"/>
        </w:r>
      </w:hyperlink>
    </w:p>
    <w:p>
      <w:pPr>
        <w:pStyle w:val="TOC2"/>
        <w:tabs>
          <w:tab w:val="right" w:leader="dot" w:pos="8306"/>
        </w:tabs>
      </w:pPr>
      <w:hyperlink w:anchor="_Toc22690" w:history="1">
        <w:r>
          <w:rPr>
            <w:rFonts w:ascii="仿宋" w:eastAsia="仿宋" w:hAnsi="仿宋" w:cs="仿宋" w:hint="eastAsia"/>
            <w:lang w:eastAsia="zh-CN"/>
          </w:rPr>
          <w:t>(四)、土建工程建设指标</w:t>
        </w:r>
        <w:r>
          <w:tab/>
        </w:r>
        <w:r>
          <w:fldChar w:fldCharType="begin"/>
        </w:r>
        <w:r>
          <w:instrText xml:space="preserve"> PAGEREF _Toc22690 \h </w:instrText>
        </w:r>
        <w:r>
          <w:fldChar w:fldCharType="separate"/>
        </w:r>
        <w:r>
          <w:t>8</w:t>
        </w:r>
        <w:r>
          <w:fldChar w:fldCharType="end"/>
        </w:r>
      </w:hyperlink>
    </w:p>
    <w:p>
      <w:pPr>
        <w:pStyle w:val="TOC1"/>
        <w:tabs>
          <w:tab w:val="right" w:leader="dot" w:pos="8306"/>
        </w:tabs>
      </w:pPr>
      <w:hyperlink w:anchor="_Toc11661" w:history="1">
        <w:r>
          <w:rPr>
            <w:rFonts w:ascii="仿宋" w:eastAsia="仿宋" w:hAnsi="仿宋" w:cs="仿宋" w:hint="eastAsia"/>
            <w:lang w:eastAsia="zh-CN"/>
          </w:rPr>
          <w:t>三、产品规划分析</w:t>
        </w:r>
        <w:r>
          <w:tab/>
        </w:r>
        <w:r>
          <w:fldChar w:fldCharType="begin"/>
        </w:r>
        <w:r>
          <w:instrText xml:space="preserve"> PAGEREF _Toc11661 \h </w:instrText>
        </w:r>
        <w:r>
          <w:fldChar w:fldCharType="separate"/>
        </w:r>
        <w:r>
          <w:t>8</w:t>
        </w:r>
        <w:r>
          <w:fldChar w:fldCharType="end"/>
        </w:r>
      </w:hyperlink>
    </w:p>
    <w:p>
      <w:pPr>
        <w:pStyle w:val="TOC2"/>
        <w:tabs>
          <w:tab w:val="right" w:leader="dot" w:pos="8306"/>
        </w:tabs>
      </w:pPr>
      <w:hyperlink w:anchor="_Toc12236" w:history="1">
        <w:r>
          <w:rPr>
            <w:rFonts w:ascii="仿宋" w:eastAsia="仿宋" w:hAnsi="仿宋" w:cs="仿宋" w:hint="eastAsia"/>
            <w:lang w:eastAsia="zh-CN"/>
          </w:rPr>
          <w:t>(一)、产品规划</w:t>
        </w:r>
        <w:r>
          <w:tab/>
        </w:r>
        <w:r>
          <w:fldChar w:fldCharType="begin"/>
        </w:r>
        <w:r>
          <w:instrText xml:space="preserve"> PAGEREF _Toc12236 \h </w:instrText>
        </w:r>
        <w:r>
          <w:fldChar w:fldCharType="separate"/>
        </w:r>
        <w:r>
          <w:t>8</w:t>
        </w:r>
        <w:r>
          <w:fldChar w:fldCharType="end"/>
        </w:r>
      </w:hyperlink>
    </w:p>
    <w:p>
      <w:pPr>
        <w:pStyle w:val="TOC2"/>
        <w:tabs>
          <w:tab w:val="right" w:leader="dot" w:pos="8306"/>
        </w:tabs>
      </w:pPr>
      <w:hyperlink w:anchor="_Toc4412" w:history="1">
        <w:r>
          <w:rPr>
            <w:rFonts w:ascii="仿宋" w:eastAsia="仿宋" w:hAnsi="仿宋" w:cs="仿宋" w:hint="eastAsia"/>
            <w:lang w:eastAsia="zh-CN"/>
          </w:rPr>
          <w:t>(二)、建设规模</w:t>
        </w:r>
        <w:r>
          <w:tab/>
        </w:r>
        <w:r>
          <w:fldChar w:fldCharType="begin"/>
        </w:r>
        <w:r>
          <w:instrText xml:space="preserve"> PAGEREF _Toc4412 \h </w:instrText>
        </w:r>
        <w:r>
          <w:fldChar w:fldCharType="separate"/>
        </w:r>
        <w:r>
          <w:t>9</w:t>
        </w:r>
        <w:r>
          <w:fldChar w:fldCharType="end"/>
        </w:r>
      </w:hyperlink>
    </w:p>
    <w:p>
      <w:pPr>
        <w:pStyle w:val="TOC1"/>
        <w:tabs>
          <w:tab w:val="right" w:leader="dot" w:pos="8306"/>
        </w:tabs>
      </w:pPr>
      <w:hyperlink w:anchor="_Toc13014" w:history="1">
        <w:r>
          <w:rPr>
            <w:rFonts w:ascii="仿宋" w:eastAsia="仿宋" w:hAnsi="仿宋" w:cs="仿宋" w:hint="eastAsia"/>
            <w:lang w:eastAsia="zh-CN"/>
          </w:rPr>
          <w:t>四、灯箱项目概论</w:t>
        </w:r>
        <w:r>
          <w:tab/>
        </w:r>
        <w:r>
          <w:fldChar w:fldCharType="begin"/>
        </w:r>
        <w:r>
          <w:instrText xml:space="preserve"> PAGEREF _Toc13014 \h </w:instrText>
        </w:r>
        <w:r>
          <w:fldChar w:fldCharType="separate"/>
        </w:r>
        <w:r>
          <w:t>10</w:t>
        </w:r>
        <w:r>
          <w:fldChar w:fldCharType="end"/>
        </w:r>
      </w:hyperlink>
    </w:p>
    <w:p>
      <w:pPr>
        <w:pStyle w:val="TOC2"/>
        <w:tabs>
          <w:tab w:val="right" w:leader="dot" w:pos="8306"/>
        </w:tabs>
      </w:pPr>
      <w:hyperlink w:anchor="_Toc16635" w:history="1">
        <w:r>
          <w:rPr>
            <w:rFonts w:ascii="仿宋" w:eastAsia="仿宋" w:hAnsi="仿宋" w:cs="仿宋" w:hint="eastAsia"/>
            <w:lang w:eastAsia="zh-CN"/>
          </w:rPr>
          <w:t>(一)、灯箱项目概况</w:t>
        </w:r>
        <w:r>
          <w:tab/>
        </w:r>
        <w:r>
          <w:fldChar w:fldCharType="begin"/>
        </w:r>
        <w:r>
          <w:instrText xml:space="preserve"> PAGEREF _Toc16635 \h </w:instrText>
        </w:r>
        <w:r>
          <w:fldChar w:fldCharType="separate"/>
        </w:r>
        <w:r>
          <w:t>10</w:t>
        </w:r>
        <w:r>
          <w:fldChar w:fldCharType="end"/>
        </w:r>
      </w:hyperlink>
    </w:p>
    <w:p>
      <w:pPr>
        <w:pStyle w:val="TOC2"/>
        <w:tabs>
          <w:tab w:val="right" w:leader="dot" w:pos="8306"/>
        </w:tabs>
      </w:pPr>
      <w:hyperlink w:anchor="_Toc12193" w:history="1">
        <w:r>
          <w:rPr>
            <w:rFonts w:ascii="仿宋" w:eastAsia="仿宋" w:hAnsi="仿宋" w:cs="仿宋" w:hint="eastAsia"/>
            <w:lang w:eastAsia="zh-CN"/>
          </w:rPr>
          <w:t>(二)、灯箱项目目标</w:t>
        </w:r>
        <w:r>
          <w:tab/>
        </w:r>
        <w:r>
          <w:fldChar w:fldCharType="begin"/>
        </w:r>
        <w:r>
          <w:instrText xml:space="preserve"> PAGEREF _Toc12193 \h </w:instrText>
        </w:r>
        <w:r>
          <w:fldChar w:fldCharType="separate"/>
        </w:r>
        <w:r>
          <w:t>12</w:t>
        </w:r>
        <w:r>
          <w:fldChar w:fldCharType="end"/>
        </w:r>
      </w:hyperlink>
    </w:p>
    <w:p>
      <w:pPr>
        <w:pStyle w:val="TOC2"/>
        <w:tabs>
          <w:tab w:val="right" w:leader="dot" w:pos="8306"/>
        </w:tabs>
      </w:pPr>
      <w:hyperlink w:anchor="_Toc671" w:history="1">
        <w:r>
          <w:rPr>
            <w:rFonts w:ascii="仿宋" w:eastAsia="仿宋" w:hAnsi="仿宋" w:cs="仿宋" w:hint="eastAsia"/>
            <w:lang w:eastAsia="zh-CN"/>
          </w:rPr>
          <w:t>(三)、灯箱项目提出的理由</w:t>
        </w:r>
        <w:r>
          <w:tab/>
        </w:r>
        <w:r>
          <w:fldChar w:fldCharType="begin"/>
        </w:r>
        <w:r>
          <w:instrText xml:space="preserve"> PAGEREF _Toc671 \h </w:instrText>
        </w:r>
        <w:r>
          <w:fldChar w:fldCharType="separate"/>
        </w:r>
        <w:r>
          <w:t>13</w:t>
        </w:r>
        <w:r>
          <w:fldChar w:fldCharType="end"/>
        </w:r>
      </w:hyperlink>
    </w:p>
    <w:p>
      <w:pPr>
        <w:pStyle w:val="TOC2"/>
        <w:tabs>
          <w:tab w:val="right" w:leader="dot" w:pos="8306"/>
        </w:tabs>
      </w:pPr>
      <w:hyperlink w:anchor="_Toc11840" w:history="1">
        <w:r>
          <w:rPr>
            <w:rFonts w:ascii="仿宋" w:eastAsia="仿宋" w:hAnsi="仿宋" w:cs="仿宋" w:hint="eastAsia"/>
            <w:lang w:eastAsia="zh-CN"/>
          </w:rPr>
          <w:t>(四)、灯箱项目意义</w:t>
        </w:r>
        <w:r>
          <w:tab/>
        </w:r>
        <w:r>
          <w:fldChar w:fldCharType="begin"/>
        </w:r>
        <w:r>
          <w:instrText xml:space="preserve"> PAGEREF _Toc11840 \h </w:instrText>
        </w:r>
        <w:r>
          <w:fldChar w:fldCharType="separate"/>
        </w:r>
        <w:r>
          <w:t>14</w:t>
        </w:r>
        <w:r>
          <w:fldChar w:fldCharType="end"/>
        </w:r>
      </w:hyperlink>
    </w:p>
    <w:p>
      <w:pPr>
        <w:pStyle w:val="TOC2"/>
        <w:tabs>
          <w:tab w:val="right" w:leader="dot" w:pos="8306"/>
        </w:tabs>
      </w:pPr>
      <w:hyperlink w:anchor="_Toc31037" w:history="1">
        <w:r>
          <w:rPr>
            <w:rFonts w:ascii="仿宋" w:eastAsia="仿宋" w:hAnsi="仿宋" w:cs="仿宋" w:hint="eastAsia"/>
            <w:lang w:eastAsia="zh-CN"/>
          </w:rPr>
          <w:t>(五)、灯箱项目背景</w:t>
        </w:r>
        <w:r>
          <w:tab/>
        </w:r>
        <w:r>
          <w:fldChar w:fldCharType="begin"/>
        </w:r>
        <w:r>
          <w:instrText xml:space="preserve"> PAGEREF _Toc31037 \h </w:instrText>
        </w:r>
        <w:r>
          <w:fldChar w:fldCharType="separate"/>
        </w:r>
        <w:r>
          <w:t>15</w:t>
        </w:r>
        <w:r>
          <w:fldChar w:fldCharType="end"/>
        </w:r>
      </w:hyperlink>
    </w:p>
    <w:p>
      <w:pPr>
        <w:pStyle w:val="TOC1"/>
        <w:tabs>
          <w:tab w:val="right" w:leader="dot" w:pos="8306"/>
        </w:tabs>
      </w:pPr>
      <w:hyperlink w:anchor="_Toc15259" w:history="1">
        <w:r>
          <w:rPr>
            <w:rFonts w:ascii="仿宋" w:eastAsia="仿宋" w:hAnsi="仿宋" w:cs="仿宋" w:hint="eastAsia"/>
            <w:lang w:eastAsia="zh-CN"/>
          </w:rPr>
          <w:t>五、灯箱项目文档管理</w:t>
        </w:r>
        <w:r>
          <w:tab/>
        </w:r>
        <w:r>
          <w:fldChar w:fldCharType="begin"/>
        </w:r>
        <w:r>
          <w:instrText xml:space="preserve"> PAGEREF _Toc15259 \h </w:instrText>
        </w:r>
        <w:r>
          <w:fldChar w:fldCharType="separate"/>
        </w:r>
        <w:r>
          <w:t>16</w:t>
        </w:r>
        <w:r>
          <w:fldChar w:fldCharType="end"/>
        </w:r>
      </w:hyperlink>
    </w:p>
    <w:p>
      <w:pPr>
        <w:pStyle w:val="TOC2"/>
        <w:tabs>
          <w:tab w:val="right" w:leader="dot" w:pos="8306"/>
        </w:tabs>
      </w:pPr>
      <w:hyperlink w:anchor="_Toc9139" w:history="1">
        <w:r>
          <w:rPr>
            <w:rFonts w:ascii="仿宋" w:eastAsia="仿宋" w:hAnsi="仿宋" w:cs="仿宋" w:hint="eastAsia"/>
            <w:lang w:eastAsia="zh-CN"/>
          </w:rPr>
          <w:t>(一)、文档编制与审查</w:t>
        </w:r>
        <w:r>
          <w:tab/>
        </w:r>
        <w:r>
          <w:fldChar w:fldCharType="begin"/>
        </w:r>
        <w:r>
          <w:instrText xml:space="preserve"> PAGEREF _Toc9139 \h </w:instrText>
        </w:r>
        <w:r>
          <w:fldChar w:fldCharType="separate"/>
        </w:r>
        <w:r>
          <w:t>16</w:t>
        </w:r>
        <w:r>
          <w:fldChar w:fldCharType="end"/>
        </w:r>
      </w:hyperlink>
    </w:p>
    <w:p>
      <w:pPr>
        <w:pStyle w:val="TOC2"/>
        <w:tabs>
          <w:tab w:val="right" w:leader="dot" w:pos="8306"/>
        </w:tabs>
      </w:pPr>
      <w:hyperlink w:anchor="_Toc21059" w:history="1">
        <w:r>
          <w:rPr>
            <w:rFonts w:ascii="仿宋" w:eastAsia="仿宋" w:hAnsi="仿宋" w:cs="仿宋" w:hint="eastAsia"/>
            <w:lang w:eastAsia="zh-CN"/>
          </w:rPr>
          <w:t>(二)、文档发布与分发</w:t>
        </w:r>
        <w:r>
          <w:tab/>
        </w:r>
        <w:r>
          <w:fldChar w:fldCharType="begin"/>
        </w:r>
        <w:r>
          <w:instrText xml:space="preserve"> PAGEREF _Toc21059 \h </w:instrText>
        </w:r>
        <w:r>
          <w:fldChar w:fldCharType="separate"/>
        </w:r>
        <w:r>
          <w:t>17</w:t>
        </w:r>
        <w:r>
          <w:fldChar w:fldCharType="end"/>
        </w:r>
      </w:hyperlink>
    </w:p>
    <w:p>
      <w:pPr>
        <w:pStyle w:val="TOC2"/>
        <w:tabs>
          <w:tab w:val="right" w:leader="dot" w:pos="8306"/>
        </w:tabs>
      </w:pPr>
      <w:hyperlink w:anchor="_Toc29879" w:history="1">
        <w:r>
          <w:rPr>
            <w:rFonts w:ascii="仿宋" w:eastAsia="仿宋" w:hAnsi="仿宋" w:cs="仿宋" w:hint="eastAsia"/>
            <w:lang w:eastAsia="zh-CN"/>
          </w:rPr>
          <w:t>(三)、文档存档与归档</w:t>
        </w:r>
        <w:r>
          <w:tab/>
        </w:r>
        <w:r>
          <w:fldChar w:fldCharType="begin"/>
        </w:r>
        <w:r>
          <w:instrText xml:space="preserve"> PAGEREF _Toc29879 \h </w:instrText>
        </w:r>
        <w:r>
          <w:fldChar w:fldCharType="separate"/>
        </w:r>
        <w:r>
          <w:t>18</w:t>
        </w:r>
        <w:r>
          <w:fldChar w:fldCharType="end"/>
        </w:r>
      </w:hyperlink>
    </w:p>
    <w:p>
      <w:pPr>
        <w:pStyle w:val="TOC1"/>
        <w:tabs>
          <w:tab w:val="right" w:leader="dot" w:pos="8306"/>
        </w:tabs>
      </w:pPr>
      <w:hyperlink w:anchor="_Toc6876" w:history="1">
        <w:r>
          <w:rPr>
            <w:rFonts w:ascii="仿宋" w:eastAsia="仿宋" w:hAnsi="仿宋" w:cs="仿宋" w:hint="eastAsia"/>
            <w:lang w:eastAsia="zh-CN"/>
          </w:rPr>
          <w:t>六、灯箱项目建设背景及必要性分析</w:t>
        </w:r>
        <w:r>
          <w:tab/>
        </w:r>
        <w:r>
          <w:fldChar w:fldCharType="begin"/>
        </w:r>
        <w:r>
          <w:instrText xml:space="preserve"> PAGEREF _Toc6876 \h </w:instrText>
        </w:r>
        <w:r>
          <w:fldChar w:fldCharType="separate"/>
        </w:r>
        <w:r>
          <w:t>19</w:t>
        </w:r>
        <w:r>
          <w:fldChar w:fldCharType="end"/>
        </w:r>
      </w:hyperlink>
    </w:p>
    <w:p>
      <w:pPr>
        <w:pStyle w:val="TOC2"/>
        <w:tabs>
          <w:tab w:val="right" w:leader="dot" w:pos="8306"/>
        </w:tabs>
      </w:pPr>
      <w:hyperlink w:anchor="_Toc30749" w:history="1">
        <w:r>
          <w:rPr>
            <w:rFonts w:ascii="仿宋" w:eastAsia="仿宋" w:hAnsi="仿宋" w:cs="仿宋" w:hint="eastAsia"/>
            <w:lang w:eastAsia="zh-CN"/>
          </w:rPr>
          <w:t>(一)、灯箱项目背景分析</w:t>
        </w:r>
        <w:r>
          <w:tab/>
        </w:r>
        <w:r>
          <w:fldChar w:fldCharType="begin"/>
        </w:r>
        <w:r>
          <w:instrText xml:space="preserve"> PAGEREF _Toc30749 \h </w:instrText>
        </w:r>
        <w:r>
          <w:fldChar w:fldCharType="separate"/>
        </w:r>
        <w:r>
          <w:t>19</w:t>
        </w:r>
        <w:r>
          <w:fldChar w:fldCharType="end"/>
        </w:r>
      </w:hyperlink>
    </w:p>
    <w:p>
      <w:pPr>
        <w:pStyle w:val="TOC2"/>
        <w:tabs>
          <w:tab w:val="right" w:leader="dot" w:pos="8306"/>
        </w:tabs>
      </w:pPr>
      <w:hyperlink w:anchor="_Toc18620" w:history="1">
        <w:r>
          <w:rPr>
            <w:rFonts w:ascii="仿宋" w:eastAsia="仿宋" w:hAnsi="仿宋" w:cs="仿宋" w:hint="eastAsia"/>
            <w:lang w:eastAsia="zh-CN"/>
          </w:rPr>
          <w:t>(二)、灯箱项目建设必要性分析</w:t>
        </w:r>
        <w:r>
          <w:tab/>
        </w:r>
        <w:r>
          <w:fldChar w:fldCharType="begin"/>
        </w:r>
        <w:r>
          <w:instrText xml:space="preserve"> PAGEREF _Toc18620 \h </w:instrText>
        </w:r>
        <w:r>
          <w:fldChar w:fldCharType="separate"/>
        </w:r>
        <w:r>
          <w:t>21</w:t>
        </w:r>
        <w:r>
          <w:fldChar w:fldCharType="end"/>
        </w:r>
      </w:hyperlink>
    </w:p>
    <w:p>
      <w:pPr>
        <w:pStyle w:val="TOC1"/>
        <w:tabs>
          <w:tab w:val="right" w:leader="dot" w:pos="8306"/>
        </w:tabs>
      </w:pPr>
      <w:hyperlink w:anchor="_Toc22377" w:history="1">
        <w:r>
          <w:rPr>
            <w:rFonts w:ascii="仿宋" w:eastAsia="仿宋" w:hAnsi="仿宋" w:cs="仿宋" w:hint="eastAsia"/>
            <w:lang w:eastAsia="zh-CN"/>
          </w:rPr>
          <w:t>七、灯箱项目财务管理</w:t>
        </w:r>
        <w:r>
          <w:tab/>
        </w:r>
        <w:r>
          <w:fldChar w:fldCharType="begin"/>
        </w:r>
        <w:r>
          <w:instrText xml:space="preserve"> PAGEREF _Toc22377 \h </w:instrText>
        </w:r>
        <w:r>
          <w:fldChar w:fldCharType="separate"/>
        </w:r>
        <w:r>
          <w:t>22</w:t>
        </w:r>
        <w:r>
          <w:fldChar w:fldCharType="end"/>
        </w:r>
      </w:hyperlink>
    </w:p>
    <w:p>
      <w:pPr>
        <w:pStyle w:val="TOC2"/>
        <w:tabs>
          <w:tab w:val="right" w:leader="dot" w:pos="8306"/>
        </w:tabs>
      </w:pPr>
      <w:hyperlink w:anchor="_Toc15545" w:history="1">
        <w:r>
          <w:rPr>
            <w:rFonts w:ascii="仿宋" w:eastAsia="仿宋" w:hAnsi="仿宋" w:cs="仿宋" w:hint="eastAsia"/>
            <w:lang w:eastAsia="zh-CN"/>
          </w:rPr>
          <w:t>(一)、资金需求大</w:t>
        </w:r>
        <w:r>
          <w:tab/>
        </w:r>
        <w:r>
          <w:fldChar w:fldCharType="begin"/>
        </w:r>
        <w:r>
          <w:instrText xml:space="preserve"> PAGEREF _Toc15545 \h </w:instrText>
        </w:r>
        <w:r>
          <w:fldChar w:fldCharType="separate"/>
        </w:r>
        <w:r>
          <w:t>22</w:t>
        </w:r>
        <w:r>
          <w:fldChar w:fldCharType="end"/>
        </w:r>
      </w:hyperlink>
    </w:p>
    <w:p>
      <w:pPr>
        <w:pStyle w:val="TOC2"/>
        <w:tabs>
          <w:tab w:val="right" w:leader="dot" w:pos="8306"/>
        </w:tabs>
      </w:pPr>
      <w:hyperlink w:anchor="_Toc24562" w:history="1">
        <w:r>
          <w:rPr>
            <w:rFonts w:ascii="仿宋" w:eastAsia="仿宋" w:hAnsi="仿宋" w:cs="仿宋" w:hint="eastAsia"/>
            <w:lang w:eastAsia="zh-CN"/>
          </w:rPr>
          <w:t>(二)、研发周期长</w:t>
        </w:r>
        <w:r>
          <w:tab/>
        </w:r>
        <w:r>
          <w:fldChar w:fldCharType="begin"/>
        </w:r>
        <w:r>
          <w:instrText xml:space="preserve"> PAGEREF _Toc24562 \h </w:instrText>
        </w:r>
        <w:r>
          <w:fldChar w:fldCharType="separate"/>
        </w:r>
        <w:r>
          <w:t>23</w:t>
        </w:r>
        <w:r>
          <w:fldChar w:fldCharType="end"/>
        </w:r>
      </w:hyperlink>
    </w:p>
    <w:p>
      <w:pPr>
        <w:pStyle w:val="TOC2"/>
        <w:tabs>
          <w:tab w:val="right" w:leader="dot" w:pos="8306"/>
        </w:tabs>
      </w:pPr>
      <w:hyperlink w:anchor="_Toc10047" w:history="1">
        <w:r>
          <w:rPr>
            <w:rFonts w:ascii="仿宋" w:eastAsia="仿宋" w:hAnsi="仿宋" w:cs="仿宋" w:hint="eastAsia"/>
            <w:lang w:eastAsia="zh-CN"/>
          </w:rPr>
          <w:t>(三)、市场风险大</w:t>
        </w:r>
        <w:r>
          <w:tab/>
        </w:r>
        <w:r>
          <w:fldChar w:fldCharType="begin"/>
        </w:r>
        <w:r>
          <w:instrText xml:space="preserve"> PAGEREF _Toc10047 \h </w:instrText>
        </w:r>
        <w:r>
          <w:fldChar w:fldCharType="separate"/>
        </w:r>
        <w:r>
          <w:t>24</w:t>
        </w:r>
        <w:r>
          <w:fldChar w:fldCharType="end"/>
        </w:r>
      </w:hyperlink>
    </w:p>
    <w:p>
      <w:pPr>
        <w:pStyle w:val="TOC2"/>
        <w:tabs>
          <w:tab w:val="right" w:leader="dot" w:pos="8306"/>
        </w:tabs>
      </w:pPr>
      <w:hyperlink w:anchor="_Toc32543" w:history="1">
        <w:r>
          <w:rPr>
            <w:rFonts w:ascii="仿宋" w:eastAsia="仿宋" w:hAnsi="仿宋" w:cs="仿宋" w:hint="eastAsia"/>
            <w:lang w:eastAsia="zh-CN"/>
          </w:rPr>
          <w:t>(四)、利润率高</w:t>
        </w:r>
        <w:r>
          <w:tab/>
        </w:r>
        <w:r>
          <w:fldChar w:fldCharType="begin"/>
        </w:r>
        <w:r>
          <w:instrText xml:space="preserve"> PAGEREF _Toc32543 \h </w:instrText>
        </w:r>
        <w:r>
          <w:fldChar w:fldCharType="separate"/>
        </w:r>
        <w:r>
          <w:t>27</w:t>
        </w:r>
        <w:r>
          <w:fldChar w:fldCharType="end"/>
        </w:r>
      </w:hyperlink>
    </w:p>
    <w:p>
      <w:pPr>
        <w:pStyle w:val="TOC1"/>
        <w:tabs>
          <w:tab w:val="right" w:leader="dot" w:pos="8306"/>
        </w:tabs>
      </w:pPr>
      <w:hyperlink w:anchor="_Toc27675" w:history="1">
        <w:r>
          <w:rPr>
            <w:rFonts w:ascii="仿宋" w:eastAsia="仿宋" w:hAnsi="仿宋" w:cs="仿宋" w:hint="eastAsia"/>
            <w:lang w:eastAsia="zh-CN"/>
          </w:rPr>
          <w:t>八、灯箱项目投资规划</w:t>
        </w:r>
        <w:r>
          <w:tab/>
        </w:r>
        <w:r>
          <w:fldChar w:fldCharType="begin"/>
        </w:r>
        <w:r>
          <w:instrText xml:space="preserve"> PAGEREF _Toc27675 \h </w:instrText>
        </w:r>
        <w:r>
          <w:fldChar w:fldCharType="separate"/>
        </w:r>
        <w:r>
          <w:t>29</w:t>
        </w:r>
        <w:r>
          <w:fldChar w:fldCharType="end"/>
        </w:r>
      </w:hyperlink>
    </w:p>
    <w:p>
      <w:pPr>
        <w:pStyle w:val="TOC2"/>
        <w:tabs>
          <w:tab w:val="right" w:leader="dot" w:pos="8306"/>
        </w:tabs>
      </w:pPr>
      <w:hyperlink w:anchor="_Toc3460" w:history="1">
        <w:r>
          <w:rPr>
            <w:rFonts w:ascii="仿宋" w:eastAsia="仿宋" w:hAnsi="仿宋" w:cs="仿宋" w:hint="eastAsia"/>
            <w:lang w:eastAsia="zh-CN"/>
          </w:rPr>
          <w:t>(一)、灯箱项目总投资估算</w:t>
        </w:r>
        <w:r>
          <w:tab/>
        </w:r>
        <w:r>
          <w:fldChar w:fldCharType="begin"/>
        </w:r>
        <w:r>
          <w:instrText xml:space="preserve"> PAGEREF _Toc3460 \h </w:instrText>
        </w:r>
        <w:r>
          <w:fldChar w:fldCharType="separate"/>
        </w:r>
        <w:r>
          <w:t>29</w:t>
        </w:r>
        <w:r>
          <w:fldChar w:fldCharType="end"/>
        </w:r>
      </w:hyperlink>
    </w:p>
    <w:p>
      <w:pPr>
        <w:pStyle w:val="TOC2"/>
        <w:tabs>
          <w:tab w:val="right" w:leader="dot" w:pos="8306"/>
        </w:tabs>
      </w:pPr>
      <w:hyperlink w:anchor="_Toc23971" w:history="1">
        <w:r>
          <w:rPr>
            <w:rFonts w:ascii="仿宋" w:eastAsia="仿宋" w:hAnsi="仿宋" w:cs="仿宋" w:hint="eastAsia"/>
            <w:lang w:eastAsia="zh-CN"/>
          </w:rPr>
          <w:t>(二)、资金筹措</w:t>
        </w:r>
        <w:r>
          <w:tab/>
        </w:r>
        <w:r>
          <w:fldChar w:fldCharType="begin"/>
        </w:r>
        <w:r>
          <w:instrText xml:space="preserve"> PAGEREF _Toc23971 \h </w:instrText>
        </w:r>
        <w:r>
          <w:fldChar w:fldCharType="separate"/>
        </w:r>
        <w:r>
          <w:t>30</w:t>
        </w:r>
        <w:r>
          <w:fldChar w:fldCharType="end"/>
        </w:r>
      </w:hyperlink>
    </w:p>
    <w:p>
      <w:pPr>
        <w:pStyle w:val="TOC1"/>
        <w:tabs>
          <w:tab w:val="right" w:leader="dot" w:pos="8306"/>
        </w:tabs>
      </w:pPr>
      <w:hyperlink w:anchor="_Toc18407" w:history="1">
        <w:r>
          <w:rPr>
            <w:rFonts w:ascii="仿宋" w:eastAsia="仿宋" w:hAnsi="仿宋" w:cs="仿宋" w:hint="eastAsia"/>
            <w:lang w:eastAsia="zh-CN"/>
          </w:rPr>
          <w:t>九、灯箱项目经营效益</w:t>
        </w:r>
        <w:r>
          <w:tab/>
        </w:r>
        <w:r>
          <w:fldChar w:fldCharType="begin"/>
        </w:r>
        <w:r>
          <w:instrText xml:space="preserve"> PAGEREF _Toc18407 \h </w:instrText>
        </w:r>
        <w:r>
          <w:fldChar w:fldCharType="separate"/>
        </w:r>
        <w:r>
          <w:t>31</w:t>
        </w:r>
        <w:r>
          <w:fldChar w:fldCharType="end"/>
        </w:r>
      </w:hyperlink>
    </w:p>
    <w:p>
      <w:pPr>
        <w:pStyle w:val="TOC2"/>
        <w:tabs>
          <w:tab w:val="right" w:leader="dot" w:pos="8306"/>
        </w:tabs>
      </w:pPr>
      <w:hyperlink w:anchor="_Toc21028" w:history="1">
        <w:r>
          <w:rPr>
            <w:rFonts w:ascii="仿宋" w:eastAsia="仿宋" w:hAnsi="仿宋" w:cs="仿宋" w:hint="eastAsia"/>
            <w:lang w:eastAsia="zh-CN"/>
          </w:rPr>
          <w:t>(一)、经济评价财务测算</w:t>
        </w:r>
        <w:r>
          <w:tab/>
        </w:r>
        <w:r>
          <w:fldChar w:fldCharType="begin"/>
        </w:r>
        <w:r>
          <w:instrText xml:space="preserve"> PAGEREF _Toc21028 \h </w:instrText>
        </w:r>
        <w:r>
          <w:fldChar w:fldCharType="separate"/>
        </w:r>
        <w:r>
          <w:t>31</w:t>
        </w:r>
        <w:r>
          <w:fldChar w:fldCharType="end"/>
        </w:r>
      </w:hyperlink>
    </w:p>
    <w:p>
      <w:pPr>
        <w:pStyle w:val="TOC2"/>
        <w:tabs>
          <w:tab w:val="right" w:leader="dot" w:pos="8306"/>
        </w:tabs>
      </w:pPr>
      <w:hyperlink w:anchor="_Toc3451" w:history="1">
        <w:r>
          <w:rPr>
            <w:rFonts w:ascii="仿宋" w:eastAsia="仿宋" w:hAnsi="仿宋" w:cs="仿宋" w:hint="eastAsia"/>
            <w:lang w:eastAsia="zh-CN"/>
          </w:rPr>
          <w:t>(二)、灯箱项目盈利能力分析</w:t>
        </w:r>
        <w:r>
          <w:tab/>
        </w:r>
        <w:r>
          <w:fldChar w:fldCharType="begin"/>
        </w:r>
        <w:r>
          <w:instrText xml:space="preserve"> PAGEREF _Toc3451 \h </w:instrText>
        </w:r>
        <w:r>
          <w:fldChar w:fldCharType="separate"/>
        </w:r>
        <w:r>
          <w:t>32</w:t>
        </w:r>
        <w:r>
          <w:fldChar w:fldCharType="end"/>
        </w:r>
      </w:hyperlink>
    </w:p>
    <w:p>
      <w:pPr>
        <w:pStyle w:val="TOC1"/>
        <w:tabs>
          <w:tab w:val="right" w:leader="dot" w:pos="8306"/>
        </w:tabs>
      </w:pPr>
      <w:hyperlink w:anchor="_Toc28096" w:history="1">
        <w:r>
          <w:rPr>
            <w:rFonts w:ascii="仿宋" w:eastAsia="仿宋" w:hAnsi="仿宋" w:cs="仿宋" w:hint="eastAsia"/>
            <w:lang w:eastAsia="zh-CN"/>
          </w:rPr>
          <w:t>十、灯箱项目计划安排</w:t>
        </w:r>
        <w:r>
          <w:tab/>
        </w:r>
        <w:r>
          <w:fldChar w:fldCharType="begin"/>
        </w:r>
        <w:r>
          <w:instrText xml:space="preserve"> PAGEREF _Toc28096 \h </w:instrText>
        </w:r>
        <w:r>
          <w:fldChar w:fldCharType="separate"/>
        </w:r>
        <w:r>
          <w:t>33</w:t>
        </w:r>
        <w:r>
          <w:fldChar w:fldCharType="end"/>
        </w:r>
      </w:hyperlink>
    </w:p>
    <w:p>
      <w:pPr>
        <w:pStyle w:val="TOC2"/>
        <w:tabs>
          <w:tab w:val="right" w:leader="dot" w:pos="8306"/>
        </w:tabs>
      </w:pPr>
      <w:hyperlink w:anchor="_Toc29896" w:history="1">
        <w:r>
          <w:rPr>
            <w:rFonts w:ascii="仿宋" w:eastAsia="仿宋" w:hAnsi="仿宋" w:cs="仿宋" w:hint="eastAsia"/>
            <w:lang w:eastAsia="zh-CN"/>
          </w:rPr>
          <w:t>(一)、建设周期</w:t>
        </w:r>
        <w:r>
          <w:tab/>
        </w:r>
        <w:r>
          <w:fldChar w:fldCharType="begin"/>
        </w:r>
        <w:r>
          <w:instrText xml:space="preserve"> PAGEREF _Toc29896 \h </w:instrText>
        </w:r>
        <w:r>
          <w:fldChar w:fldCharType="separate"/>
        </w:r>
        <w:r>
          <w:t>33</w:t>
        </w:r>
        <w:r>
          <w:fldChar w:fldCharType="end"/>
        </w:r>
      </w:hyperlink>
    </w:p>
    <w:p>
      <w:pPr>
        <w:pStyle w:val="TOC2"/>
        <w:tabs>
          <w:tab w:val="right" w:leader="dot" w:pos="8306"/>
        </w:tabs>
      </w:pPr>
      <w:hyperlink w:anchor="_Toc3094" w:history="1">
        <w:r>
          <w:rPr>
            <w:rFonts w:ascii="仿宋" w:eastAsia="仿宋" w:hAnsi="仿宋" w:cs="仿宋" w:hint="eastAsia"/>
            <w:lang w:eastAsia="zh-CN"/>
          </w:rPr>
          <w:t>(二)、建设进度</w:t>
        </w:r>
        <w:r>
          <w:tab/>
        </w:r>
        <w:r>
          <w:fldChar w:fldCharType="begin"/>
        </w:r>
        <w:r>
          <w:instrText xml:space="preserve"> PAGEREF _Toc3094 \h </w:instrText>
        </w:r>
        <w:r>
          <w:fldChar w:fldCharType="separate"/>
        </w:r>
        <w:r>
          <w:t>34</w:t>
        </w:r>
        <w:r>
          <w:fldChar w:fldCharType="end"/>
        </w:r>
      </w:hyperlink>
    </w:p>
    <w:p>
      <w:pPr>
        <w:pStyle w:val="TOC2"/>
        <w:tabs>
          <w:tab w:val="right" w:leader="dot" w:pos="8306"/>
        </w:tabs>
      </w:pPr>
      <w:hyperlink w:anchor="_Toc5415" w:history="1">
        <w:r>
          <w:rPr>
            <w:rFonts w:ascii="仿宋" w:eastAsia="仿宋" w:hAnsi="仿宋" w:cs="仿宋" w:hint="eastAsia"/>
            <w:lang w:eastAsia="zh-CN"/>
          </w:rPr>
          <w:t>(三)、进度安排注意事项</w:t>
        </w:r>
        <w:r>
          <w:tab/>
        </w:r>
        <w:r>
          <w:fldChar w:fldCharType="begin"/>
        </w:r>
        <w:r>
          <w:instrText xml:space="preserve"> PAGEREF _Toc5415 \h </w:instrText>
        </w:r>
        <w:r>
          <w:fldChar w:fldCharType="separate"/>
        </w:r>
        <w:r>
          <w:t>35</w:t>
        </w:r>
        <w:r>
          <w:fldChar w:fldCharType="end"/>
        </w:r>
      </w:hyperlink>
    </w:p>
    <w:p>
      <w:pPr>
        <w:pStyle w:val="TOC2"/>
        <w:tabs>
          <w:tab w:val="right" w:leader="dot" w:pos="8306"/>
        </w:tabs>
      </w:pPr>
      <w:hyperlink w:anchor="_Toc20599" w:history="1">
        <w:r>
          <w:rPr>
            <w:rFonts w:ascii="仿宋" w:eastAsia="仿宋" w:hAnsi="仿宋" w:cs="仿宋" w:hint="eastAsia"/>
            <w:lang w:eastAsia="zh-CN"/>
          </w:rPr>
          <w:t>(四)、人力资源配置</w:t>
        </w:r>
        <w:r>
          <w:tab/>
        </w:r>
        <w:r>
          <w:fldChar w:fldCharType="begin"/>
        </w:r>
        <w:r>
          <w:instrText xml:space="preserve"> PAGEREF _Toc20599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73" w:history="1">
        <w:r>
          <w:rPr>
            <w:rFonts w:ascii="仿宋" w:eastAsia="仿宋" w:hAnsi="仿宋" w:cs="仿宋" w:hint="eastAsia"/>
            <w:lang w:eastAsia="zh-CN"/>
          </w:rPr>
          <w:t>十一、灯箱项目人力资源培养与发展</w:t>
        </w:r>
        <w:r>
          <w:tab/>
        </w:r>
        <w:r>
          <w:fldChar w:fldCharType="begin"/>
        </w:r>
        <w:r>
          <w:instrText xml:space="preserve"> PAGEREF _Toc4273 \h </w:instrText>
        </w:r>
        <w:r>
          <w:fldChar w:fldCharType="separate"/>
        </w:r>
        <w:r>
          <w:t>37</w:t>
        </w:r>
        <w:r>
          <w:fldChar w:fldCharType="end"/>
        </w:r>
      </w:hyperlink>
    </w:p>
    <w:p>
      <w:pPr>
        <w:pStyle w:val="TOC2"/>
        <w:tabs>
          <w:tab w:val="right" w:leader="dot" w:pos="8306"/>
        </w:tabs>
      </w:pPr>
      <w:hyperlink w:anchor="_Toc22641" w:history="1">
        <w:r>
          <w:rPr>
            <w:rFonts w:ascii="仿宋" w:eastAsia="仿宋" w:hAnsi="仿宋" w:cs="仿宋" w:hint="eastAsia"/>
            <w:lang w:eastAsia="zh-CN"/>
          </w:rPr>
          <w:t>(一)、人才需求与规划</w:t>
        </w:r>
        <w:r>
          <w:tab/>
        </w:r>
        <w:r>
          <w:fldChar w:fldCharType="begin"/>
        </w:r>
        <w:r>
          <w:instrText xml:space="preserve"> PAGEREF _Toc22641 \h </w:instrText>
        </w:r>
        <w:r>
          <w:fldChar w:fldCharType="separate"/>
        </w:r>
        <w:r>
          <w:t>37</w:t>
        </w:r>
        <w:r>
          <w:fldChar w:fldCharType="end"/>
        </w:r>
      </w:hyperlink>
    </w:p>
    <w:p>
      <w:pPr>
        <w:pStyle w:val="TOC2"/>
        <w:tabs>
          <w:tab w:val="right" w:leader="dot" w:pos="8306"/>
        </w:tabs>
      </w:pPr>
      <w:hyperlink w:anchor="_Toc2836" w:history="1">
        <w:r>
          <w:rPr>
            <w:rFonts w:ascii="仿宋" w:eastAsia="仿宋" w:hAnsi="仿宋" w:cs="仿宋" w:hint="eastAsia"/>
            <w:lang w:eastAsia="zh-CN"/>
          </w:rPr>
          <w:t>(二)、培训与发展计划</w:t>
        </w:r>
        <w:r>
          <w:tab/>
        </w:r>
        <w:r>
          <w:fldChar w:fldCharType="begin"/>
        </w:r>
        <w:r>
          <w:instrText xml:space="preserve"> PAGEREF _Toc2836 \h </w:instrText>
        </w:r>
        <w:r>
          <w:fldChar w:fldCharType="separate"/>
        </w:r>
        <w:r>
          <w:t>37</w:t>
        </w:r>
        <w:r>
          <w:fldChar w:fldCharType="end"/>
        </w:r>
      </w:hyperlink>
    </w:p>
    <w:p>
      <w:pPr>
        <w:pStyle w:val="TOC1"/>
        <w:tabs>
          <w:tab w:val="right" w:leader="dot" w:pos="8306"/>
        </w:tabs>
      </w:pPr>
      <w:hyperlink w:anchor="_Toc11251" w:history="1">
        <w:r>
          <w:rPr>
            <w:rFonts w:ascii="仿宋" w:eastAsia="仿宋" w:hAnsi="仿宋" w:cs="仿宋" w:hint="eastAsia"/>
            <w:lang w:eastAsia="zh-CN"/>
          </w:rPr>
          <w:t>十二、灯箱项目人力资源管理</w:t>
        </w:r>
        <w:r>
          <w:tab/>
        </w:r>
        <w:r>
          <w:fldChar w:fldCharType="begin"/>
        </w:r>
        <w:r>
          <w:instrText xml:space="preserve"> PAGEREF _Toc11251 \h </w:instrText>
        </w:r>
        <w:r>
          <w:fldChar w:fldCharType="separate"/>
        </w:r>
        <w:r>
          <w:t>38</w:t>
        </w:r>
        <w:r>
          <w:fldChar w:fldCharType="end"/>
        </w:r>
      </w:hyperlink>
    </w:p>
    <w:p>
      <w:pPr>
        <w:pStyle w:val="TOC2"/>
        <w:tabs>
          <w:tab w:val="right" w:leader="dot" w:pos="8306"/>
        </w:tabs>
      </w:pPr>
      <w:hyperlink w:anchor="_Toc23472" w:history="1">
        <w:r>
          <w:rPr>
            <w:rFonts w:ascii="仿宋" w:eastAsia="仿宋" w:hAnsi="仿宋" w:cs="仿宋" w:hint="eastAsia"/>
            <w:lang w:eastAsia="zh-CN"/>
          </w:rPr>
          <w:t>(一)、建立健全的预算管理制度</w:t>
        </w:r>
        <w:r>
          <w:tab/>
        </w:r>
        <w:r>
          <w:fldChar w:fldCharType="begin"/>
        </w:r>
        <w:r>
          <w:instrText xml:space="preserve"> PAGEREF _Toc23472 \h </w:instrText>
        </w:r>
        <w:r>
          <w:fldChar w:fldCharType="separate"/>
        </w:r>
        <w:r>
          <w:t>38</w:t>
        </w:r>
        <w:r>
          <w:fldChar w:fldCharType="end"/>
        </w:r>
      </w:hyperlink>
    </w:p>
    <w:p>
      <w:pPr>
        <w:pStyle w:val="TOC2"/>
        <w:tabs>
          <w:tab w:val="right" w:leader="dot" w:pos="8306"/>
        </w:tabs>
      </w:pPr>
      <w:hyperlink w:anchor="_Toc8028" w:history="1">
        <w:r>
          <w:rPr>
            <w:rFonts w:ascii="仿宋" w:eastAsia="仿宋" w:hAnsi="仿宋" w:cs="仿宋" w:hint="eastAsia"/>
            <w:lang w:eastAsia="zh-CN"/>
          </w:rPr>
          <w:t>(二)、加强资金流动监控</w:t>
        </w:r>
        <w:r>
          <w:tab/>
        </w:r>
        <w:r>
          <w:fldChar w:fldCharType="begin"/>
        </w:r>
        <w:r>
          <w:instrText xml:space="preserve"> PAGEREF _Toc8028 \h </w:instrText>
        </w:r>
        <w:r>
          <w:fldChar w:fldCharType="separate"/>
        </w:r>
        <w:r>
          <w:t>40</w:t>
        </w:r>
        <w:r>
          <w:fldChar w:fldCharType="end"/>
        </w:r>
      </w:hyperlink>
    </w:p>
    <w:p>
      <w:pPr>
        <w:pStyle w:val="TOC2"/>
        <w:tabs>
          <w:tab w:val="right" w:leader="dot" w:pos="8306"/>
        </w:tabs>
      </w:pPr>
      <w:hyperlink w:anchor="_Toc32223" w:history="1">
        <w:r>
          <w:rPr>
            <w:rFonts w:ascii="仿宋" w:eastAsia="仿宋" w:hAnsi="仿宋" w:cs="仿宋" w:hint="eastAsia"/>
            <w:lang w:eastAsia="zh-CN"/>
          </w:rPr>
          <w:t>(三)、制定完善的风险控制机制</w:t>
        </w:r>
        <w:r>
          <w:tab/>
        </w:r>
        <w:r>
          <w:fldChar w:fldCharType="begin"/>
        </w:r>
        <w:r>
          <w:instrText xml:space="preserve"> PAGEREF _Toc32223 \h </w:instrText>
        </w:r>
        <w:r>
          <w:fldChar w:fldCharType="separate"/>
        </w:r>
        <w:r>
          <w:t>41</w:t>
        </w:r>
        <w:r>
          <w:fldChar w:fldCharType="end"/>
        </w:r>
      </w:hyperlink>
    </w:p>
    <w:p>
      <w:pPr>
        <w:pStyle w:val="TOC2"/>
        <w:tabs>
          <w:tab w:val="right" w:leader="dot" w:pos="8306"/>
        </w:tabs>
      </w:pPr>
      <w:hyperlink w:anchor="_Toc16175" w:history="1">
        <w:r>
          <w:rPr>
            <w:rFonts w:ascii="仿宋" w:eastAsia="仿宋" w:hAnsi="仿宋" w:cs="仿宋" w:hint="eastAsia"/>
            <w:lang w:eastAsia="zh-CN"/>
          </w:rPr>
          <w:t>(四)、优化成本管理</w:t>
        </w:r>
        <w:r>
          <w:tab/>
        </w:r>
        <w:r>
          <w:fldChar w:fldCharType="begin"/>
        </w:r>
        <w:r>
          <w:instrText xml:space="preserve"> PAGEREF _Toc16175 \h </w:instrText>
        </w:r>
        <w:r>
          <w:fldChar w:fldCharType="separate"/>
        </w:r>
        <w:r>
          <w:t>42</w:t>
        </w:r>
        <w:r>
          <w:fldChar w:fldCharType="end"/>
        </w:r>
      </w:hyperlink>
    </w:p>
    <w:p>
      <w:pPr>
        <w:pStyle w:val="TOC1"/>
        <w:tabs>
          <w:tab w:val="right" w:leader="dot" w:pos="8306"/>
        </w:tabs>
      </w:pPr>
      <w:hyperlink w:anchor="_Toc6244" w:history="1">
        <w:r>
          <w:rPr>
            <w:rFonts w:ascii="仿宋" w:eastAsia="仿宋" w:hAnsi="仿宋" w:cs="仿宋" w:hint="eastAsia"/>
            <w:lang w:eastAsia="zh-CN"/>
          </w:rPr>
          <w:t>十三、灯箱项目变更管理</w:t>
        </w:r>
        <w:r>
          <w:tab/>
        </w:r>
        <w:r>
          <w:fldChar w:fldCharType="begin"/>
        </w:r>
        <w:r>
          <w:instrText xml:space="preserve"> PAGEREF _Toc6244 \h </w:instrText>
        </w:r>
        <w:r>
          <w:fldChar w:fldCharType="separate"/>
        </w:r>
        <w:r>
          <w:t>43</w:t>
        </w:r>
        <w:r>
          <w:fldChar w:fldCharType="end"/>
        </w:r>
      </w:hyperlink>
    </w:p>
    <w:p>
      <w:pPr>
        <w:pStyle w:val="TOC2"/>
        <w:tabs>
          <w:tab w:val="right" w:leader="dot" w:pos="8306"/>
        </w:tabs>
      </w:pPr>
      <w:hyperlink w:anchor="_Toc23110" w:history="1">
        <w:r>
          <w:rPr>
            <w:rFonts w:ascii="仿宋" w:eastAsia="仿宋" w:hAnsi="仿宋" w:cs="仿宋" w:hint="eastAsia"/>
            <w:lang w:eastAsia="zh-CN"/>
          </w:rPr>
          <w:t>(一)、变更申请与评估</w:t>
        </w:r>
        <w:r>
          <w:tab/>
        </w:r>
        <w:r>
          <w:fldChar w:fldCharType="begin"/>
        </w:r>
        <w:r>
          <w:instrText xml:space="preserve"> PAGEREF _Toc23110 \h </w:instrText>
        </w:r>
        <w:r>
          <w:fldChar w:fldCharType="separate"/>
        </w:r>
        <w:r>
          <w:t>43</w:t>
        </w:r>
        <w:r>
          <w:fldChar w:fldCharType="end"/>
        </w:r>
      </w:hyperlink>
    </w:p>
    <w:p>
      <w:pPr>
        <w:pStyle w:val="TOC2"/>
        <w:tabs>
          <w:tab w:val="right" w:leader="dot" w:pos="8306"/>
        </w:tabs>
      </w:pPr>
      <w:hyperlink w:anchor="_Toc32073" w:history="1">
        <w:r>
          <w:rPr>
            <w:rFonts w:ascii="仿宋" w:eastAsia="仿宋" w:hAnsi="仿宋" w:cs="仿宋" w:hint="eastAsia"/>
            <w:lang w:eastAsia="zh-CN"/>
          </w:rPr>
          <w:t>(二)、变更实施与控制</w:t>
        </w:r>
        <w:r>
          <w:tab/>
        </w:r>
        <w:r>
          <w:fldChar w:fldCharType="begin"/>
        </w:r>
        <w:r>
          <w:instrText xml:space="preserve"> PAGEREF _Toc32073 \h </w:instrText>
        </w:r>
        <w:r>
          <w:fldChar w:fldCharType="separate"/>
        </w:r>
        <w:r>
          <w:t>44</w:t>
        </w:r>
        <w:r>
          <w:fldChar w:fldCharType="end"/>
        </w:r>
      </w:hyperlink>
    </w:p>
    <w:p>
      <w:pPr>
        <w:pStyle w:val="TOC1"/>
        <w:tabs>
          <w:tab w:val="right" w:leader="dot" w:pos="8306"/>
        </w:tabs>
      </w:pPr>
      <w:hyperlink w:anchor="_Toc9912" w:history="1">
        <w:r>
          <w:rPr>
            <w:rFonts w:ascii="仿宋" w:eastAsia="仿宋" w:hAnsi="仿宋" w:cs="仿宋" w:hint="eastAsia"/>
            <w:lang w:eastAsia="zh-CN"/>
          </w:rPr>
          <w:t>十四、灯箱项目实施保障措施</w:t>
        </w:r>
        <w:r>
          <w:tab/>
        </w:r>
        <w:r>
          <w:fldChar w:fldCharType="begin"/>
        </w:r>
        <w:r>
          <w:instrText xml:space="preserve"> PAGEREF _Toc9912 \h </w:instrText>
        </w:r>
        <w:r>
          <w:fldChar w:fldCharType="separate"/>
        </w:r>
        <w:r>
          <w:t>44</w:t>
        </w:r>
        <w:r>
          <w:fldChar w:fldCharType="end"/>
        </w:r>
      </w:hyperlink>
    </w:p>
    <w:p>
      <w:pPr>
        <w:pStyle w:val="TOC2"/>
        <w:tabs>
          <w:tab w:val="right" w:leader="dot" w:pos="8306"/>
        </w:tabs>
      </w:pPr>
      <w:hyperlink w:anchor="_Toc19893" w:history="1">
        <w:r>
          <w:rPr>
            <w:rFonts w:ascii="仿宋" w:eastAsia="仿宋" w:hAnsi="仿宋" w:cs="仿宋" w:hint="eastAsia"/>
            <w:lang w:eastAsia="zh-CN"/>
          </w:rPr>
          <w:t>(一)、灯箱项目实施保障机制</w:t>
        </w:r>
        <w:r>
          <w:tab/>
        </w:r>
        <w:r>
          <w:fldChar w:fldCharType="begin"/>
        </w:r>
        <w:r>
          <w:instrText xml:space="preserve"> PAGEREF _Toc19893 \h </w:instrText>
        </w:r>
        <w:r>
          <w:fldChar w:fldCharType="separate"/>
        </w:r>
        <w:r>
          <w:t>44</w:t>
        </w:r>
        <w:r>
          <w:fldChar w:fldCharType="end"/>
        </w:r>
      </w:hyperlink>
    </w:p>
    <w:p>
      <w:pPr>
        <w:pStyle w:val="TOC2"/>
        <w:tabs>
          <w:tab w:val="right" w:leader="dot" w:pos="8306"/>
        </w:tabs>
      </w:pPr>
      <w:hyperlink w:anchor="_Toc7885" w:history="1">
        <w:r>
          <w:rPr>
            <w:rFonts w:ascii="仿宋" w:eastAsia="仿宋" w:hAnsi="仿宋" w:cs="仿宋" w:hint="eastAsia"/>
            <w:lang w:eastAsia="zh-CN"/>
          </w:rPr>
          <w:t>(二)、灯箱项目法律合规要求</w:t>
        </w:r>
        <w:r>
          <w:tab/>
        </w:r>
        <w:r>
          <w:fldChar w:fldCharType="begin"/>
        </w:r>
        <w:r>
          <w:instrText xml:space="preserve"> PAGEREF _Toc7885 \h </w:instrText>
        </w:r>
        <w:r>
          <w:fldChar w:fldCharType="separate"/>
        </w:r>
        <w:r>
          <w:t>47</w:t>
        </w:r>
        <w:r>
          <w:fldChar w:fldCharType="end"/>
        </w:r>
      </w:hyperlink>
    </w:p>
    <w:p>
      <w:pPr>
        <w:pStyle w:val="TOC2"/>
        <w:tabs>
          <w:tab w:val="right" w:leader="dot" w:pos="8306"/>
        </w:tabs>
      </w:pPr>
      <w:hyperlink w:anchor="_Toc2442" w:history="1">
        <w:r>
          <w:rPr>
            <w:rFonts w:ascii="仿宋" w:eastAsia="仿宋" w:hAnsi="仿宋" w:cs="仿宋" w:hint="eastAsia"/>
            <w:lang w:eastAsia="zh-CN"/>
          </w:rPr>
          <w:t>(三)、灯箱项目合同管理与法律事务</w:t>
        </w:r>
        <w:r>
          <w:tab/>
        </w:r>
        <w:r>
          <w:fldChar w:fldCharType="begin"/>
        </w:r>
        <w:r>
          <w:instrText xml:space="preserve"> PAGEREF _Toc2442 \h </w:instrText>
        </w:r>
        <w:r>
          <w:fldChar w:fldCharType="separate"/>
        </w:r>
        <w:r>
          <w:t>51</w:t>
        </w:r>
        <w:r>
          <w:fldChar w:fldCharType="end"/>
        </w:r>
      </w:hyperlink>
    </w:p>
    <w:p>
      <w:pPr>
        <w:pStyle w:val="TOC2"/>
        <w:tabs>
          <w:tab w:val="right" w:leader="dot" w:pos="8306"/>
        </w:tabs>
      </w:pPr>
      <w:hyperlink w:anchor="_Toc24245" w:history="1">
        <w:r>
          <w:rPr>
            <w:rFonts w:ascii="仿宋" w:eastAsia="仿宋" w:hAnsi="仿宋" w:cs="仿宋" w:hint="eastAsia"/>
            <w:lang w:eastAsia="zh-CN"/>
          </w:rPr>
          <w:t>(四)、灯箱项目知识产权保护策略</w:t>
        </w:r>
        <w:r>
          <w:tab/>
        </w:r>
        <w:r>
          <w:fldChar w:fldCharType="begin"/>
        </w:r>
        <w:r>
          <w:instrText xml:space="preserve"> PAGEREF _Toc24245 \h </w:instrText>
        </w:r>
        <w:r>
          <w:fldChar w:fldCharType="separate"/>
        </w:r>
        <w:r>
          <w:t>57</w:t>
        </w:r>
        <w:r>
          <w:fldChar w:fldCharType="end"/>
        </w:r>
      </w:hyperlink>
    </w:p>
    <w:p>
      <w:pPr>
        <w:pStyle w:val="TOC1"/>
        <w:tabs>
          <w:tab w:val="right" w:leader="dot" w:pos="8306"/>
        </w:tabs>
      </w:pPr>
      <w:hyperlink w:anchor="_Toc20674" w:history="1">
        <w:r>
          <w:rPr>
            <w:rFonts w:ascii="仿宋" w:eastAsia="仿宋" w:hAnsi="仿宋" w:cs="仿宋" w:hint="eastAsia"/>
            <w:lang w:eastAsia="zh-CN"/>
          </w:rPr>
          <w:t>十五、灯箱项目治理与监督</w:t>
        </w:r>
        <w:r>
          <w:tab/>
        </w:r>
        <w:r>
          <w:fldChar w:fldCharType="begin"/>
        </w:r>
        <w:r>
          <w:instrText xml:space="preserve"> PAGEREF _Toc20674 \h </w:instrText>
        </w:r>
        <w:r>
          <w:fldChar w:fldCharType="separate"/>
        </w:r>
        <w:r>
          <w:t>60</w:t>
        </w:r>
        <w:r>
          <w:fldChar w:fldCharType="end"/>
        </w:r>
      </w:hyperlink>
    </w:p>
    <w:p>
      <w:pPr>
        <w:pStyle w:val="TOC2"/>
        <w:tabs>
          <w:tab w:val="right" w:leader="dot" w:pos="8306"/>
        </w:tabs>
      </w:pPr>
      <w:hyperlink w:anchor="_Toc20703" w:history="1">
        <w:r>
          <w:rPr>
            <w:rFonts w:ascii="仿宋" w:eastAsia="仿宋" w:hAnsi="仿宋" w:cs="仿宋" w:hint="eastAsia"/>
            <w:lang w:eastAsia="zh-CN"/>
          </w:rPr>
          <w:t>(一)、灯箱项目治理结构</w:t>
        </w:r>
        <w:r>
          <w:tab/>
        </w:r>
        <w:r>
          <w:fldChar w:fldCharType="begin"/>
        </w:r>
        <w:r>
          <w:instrText xml:space="preserve"> PAGEREF _Toc20703 \h </w:instrText>
        </w:r>
        <w:r>
          <w:fldChar w:fldCharType="separate"/>
        </w:r>
        <w:r>
          <w:t>60</w:t>
        </w:r>
        <w:r>
          <w:fldChar w:fldCharType="end"/>
        </w:r>
      </w:hyperlink>
    </w:p>
    <w:p>
      <w:pPr>
        <w:pStyle w:val="TOC2"/>
        <w:tabs>
          <w:tab w:val="right" w:leader="dot" w:pos="8306"/>
        </w:tabs>
      </w:pPr>
      <w:hyperlink w:anchor="_Toc3304" w:history="1">
        <w:r>
          <w:rPr>
            <w:rFonts w:ascii="仿宋" w:eastAsia="仿宋" w:hAnsi="仿宋" w:cs="仿宋" w:hint="eastAsia"/>
            <w:lang w:eastAsia="zh-CN"/>
          </w:rPr>
          <w:t>(二)、监督与审计</w:t>
        </w:r>
        <w:r>
          <w:tab/>
        </w:r>
        <w:r>
          <w:fldChar w:fldCharType="begin"/>
        </w:r>
        <w:r>
          <w:instrText xml:space="preserve"> PAGEREF _Toc3304 \h </w:instrText>
        </w:r>
        <w:r>
          <w:fldChar w:fldCharType="separate"/>
        </w:r>
        <w:r>
          <w:t>61</w:t>
        </w:r>
        <w:r>
          <w:fldChar w:fldCharType="end"/>
        </w:r>
      </w:hyperlink>
    </w:p>
    <w:p>
      <w:pPr>
        <w:pStyle w:val="TOC1"/>
        <w:tabs>
          <w:tab w:val="right" w:leader="dot" w:pos="8306"/>
        </w:tabs>
      </w:pPr>
      <w:hyperlink w:anchor="_Toc9764" w:history="1">
        <w:r>
          <w:rPr>
            <w:rFonts w:ascii="仿宋" w:eastAsia="仿宋" w:hAnsi="仿宋" w:cs="仿宋" w:hint="eastAsia"/>
            <w:lang w:eastAsia="zh-CN"/>
          </w:rPr>
          <w:t>十六、质量管理体系</w:t>
        </w:r>
        <w:r>
          <w:tab/>
        </w:r>
        <w:r>
          <w:fldChar w:fldCharType="begin"/>
        </w:r>
        <w:r>
          <w:instrText xml:space="preserve"> PAGEREF _Toc9764 \h </w:instrText>
        </w:r>
        <w:r>
          <w:fldChar w:fldCharType="separate"/>
        </w:r>
        <w:r>
          <w:t>62</w:t>
        </w:r>
        <w:r>
          <w:fldChar w:fldCharType="end"/>
        </w:r>
      </w:hyperlink>
    </w:p>
    <w:p>
      <w:pPr>
        <w:pStyle w:val="TOC2"/>
        <w:tabs>
          <w:tab w:val="right" w:leader="dot" w:pos="8306"/>
        </w:tabs>
      </w:pPr>
      <w:hyperlink w:anchor="_Toc11035" w:history="1">
        <w:r>
          <w:rPr>
            <w:rFonts w:ascii="仿宋" w:eastAsia="仿宋" w:hAnsi="仿宋" w:cs="仿宋" w:hint="eastAsia"/>
            <w:lang w:eastAsia="zh-CN"/>
          </w:rPr>
          <w:t>(一)、质量目标与方针</w:t>
        </w:r>
        <w:r>
          <w:tab/>
        </w:r>
        <w:r>
          <w:fldChar w:fldCharType="begin"/>
        </w:r>
        <w:r>
          <w:instrText xml:space="preserve"> PAGEREF _Toc11035 \h </w:instrText>
        </w:r>
        <w:r>
          <w:fldChar w:fldCharType="separate"/>
        </w:r>
        <w:r>
          <w:t>62</w:t>
        </w:r>
        <w:r>
          <w:fldChar w:fldCharType="end"/>
        </w:r>
      </w:hyperlink>
    </w:p>
    <w:p>
      <w:pPr>
        <w:pStyle w:val="TOC2"/>
        <w:tabs>
          <w:tab w:val="right" w:leader="dot" w:pos="8306"/>
        </w:tabs>
      </w:pPr>
      <w:hyperlink w:anchor="_Toc16415" w:history="1">
        <w:r>
          <w:rPr>
            <w:rFonts w:ascii="仿宋" w:eastAsia="仿宋" w:hAnsi="仿宋" w:cs="仿宋" w:hint="eastAsia"/>
            <w:lang w:eastAsia="zh-CN"/>
          </w:rPr>
          <w:t>(二)、质量管理责任</w:t>
        </w:r>
        <w:r>
          <w:tab/>
        </w:r>
        <w:r>
          <w:fldChar w:fldCharType="begin"/>
        </w:r>
        <w:r>
          <w:instrText xml:space="preserve"> PAGEREF _Toc16415 \h </w:instrText>
        </w:r>
        <w:r>
          <w:fldChar w:fldCharType="separate"/>
        </w:r>
        <w:r>
          <w:t>63</w:t>
        </w:r>
        <w:r>
          <w:fldChar w:fldCharType="end"/>
        </w:r>
      </w:hyperlink>
    </w:p>
    <w:p>
      <w:pPr>
        <w:pStyle w:val="TOC2"/>
        <w:tabs>
          <w:tab w:val="right" w:leader="dot" w:pos="8306"/>
        </w:tabs>
      </w:pPr>
      <w:hyperlink w:anchor="_Toc4999" w:history="1">
        <w:r>
          <w:rPr>
            <w:rFonts w:ascii="仿宋" w:eastAsia="仿宋" w:hAnsi="仿宋" w:cs="仿宋" w:hint="eastAsia"/>
            <w:lang w:eastAsia="zh-CN"/>
          </w:rPr>
          <w:t>(三)、质量管理体系文件</w:t>
        </w:r>
        <w:r>
          <w:tab/>
        </w:r>
        <w:r>
          <w:fldChar w:fldCharType="begin"/>
        </w:r>
        <w:r>
          <w:instrText xml:space="preserve"> PAGEREF _Toc4999 \h </w:instrText>
        </w:r>
        <w:r>
          <w:fldChar w:fldCharType="separate"/>
        </w:r>
        <w:r>
          <w:t>65</w:t>
        </w:r>
        <w:r>
          <w:fldChar w:fldCharType="end"/>
        </w:r>
      </w:hyperlink>
    </w:p>
    <w:p>
      <w:pPr>
        <w:pStyle w:val="TOC2"/>
        <w:tabs>
          <w:tab w:val="right" w:leader="dot" w:pos="8306"/>
        </w:tabs>
      </w:pPr>
      <w:hyperlink w:anchor="_Toc10086" w:history="1">
        <w:r>
          <w:rPr>
            <w:rFonts w:ascii="仿宋" w:eastAsia="仿宋" w:hAnsi="仿宋" w:cs="仿宋" w:hint="eastAsia"/>
            <w:lang w:eastAsia="zh-CN"/>
          </w:rPr>
          <w:t>(四)、质量培训与教育</w:t>
        </w:r>
        <w:r>
          <w:tab/>
        </w:r>
        <w:r>
          <w:fldChar w:fldCharType="begin"/>
        </w:r>
        <w:r>
          <w:instrText xml:space="preserve"> PAGEREF _Toc10086 \h </w:instrText>
        </w:r>
        <w:r>
          <w:fldChar w:fldCharType="separate"/>
        </w:r>
        <w:r>
          <w:t>67</w:t>
        </w:r>
        <w:r>
          <w:fldChar w:fldCharType="end"/>
        </w:r>
      </w:hyperlink>
    </w:p>
    <w:p>
      <w:pPr>
        <w:pStyle w:val="TOC2"/>
        <w:tabs>
          <w:tab w:val="right" w:leader="dot" w:pos="8306"/>
        </w:tabs>
      </w:pPr>
      <w:hyperlink w:anchor="_Toc12593" w:history="1">
        <w:r>
          <w:rPr>
            <w:rFonts w:ascii="仿宋" w:eastAsia="仿宋" w:hAnsi="仿宋" w:cs="仿宋" w:hint="eastAsia"/>
            <w:lang w:eastAsia="zh-CN"/>
          </w:rPr>
          <w:t>(五)、质量审核与评价</w:t>
        </w:r>
        <w:r>
          <w:tab/>
        </w:r>
        <w:r>
          <w:fldChar w:fldCharType="begin"/>
        </w:r>
        <w:r>
          <w:instrText xml:space="preserve"> PAGEREF _Toc12593 \h </w:instrText>
        </w:r>
        <w:r>
          <w:fldChar w:fldCharType="separate"/>
        </w:r>
        <w:r>
          <w:t>68</w:t>
        </w:r>
        <w:r>
          <w:fldChar w:fldCharType="end"/>
        </w:r>
      </w:hyperlink>
    </w:p>
    <w:p>
      <w:pPr>
        <w:pStyle w:val="TOC2"/>
        <w:tabs>
          <w:tab w:val="right" w:leader="dot" w:pos="8306"/>
        </w:tabs>
      </w:pPr>
      <w:hyperlink w:anchor="_Toc13450" w:history="1">
        <w:r>
          <w:rPr>
            <w:rFonts w:ascii="仿宋" w:eastAsia="仿宋" w:hAnsi="仿宋" w:cs="仿宋" w:hint="eastAsia"/>
            <w:lang w:eastAsia="zh-CN"/>
          </w:rPr>
          <w:t>(六)、不符合与纠正措施</w:t>
        </w:r>
        <w:r>
          <w:tab/>
        </w:r>
        <w:r>
          <w:fldChar w:fldCharType="begin"/>
        </w:r>
        <w:r>
          <w:instrText xml:space="preserve"> PAGEREF _Toc13450 \h </w:instrText>
        </w:r>
        <w:r>
          <w:fldChar w:fldCharType="separate"/>
        </w:r>
        <w:r>
          <w:t>69</w:t>
        </w:r>
        <w:r>
          <w:fldChar w:fldCharType="end"/>
        </w:r>
      </w:hyperlink>
    </w:p>
    <w:p>
      <w:pPr>
        <w:pStyle w:val="TOC1"/>
        <w:tabs>
          <w:tab w:val="right" w:leader="dot" w:pos="8306"/>
        </w:tabs>
      </w:pPr>
      <w:hyperlink w:anchor="_Toc13699" w:history="1">
        <w:r>
          <w:rPr>
            <w:rFonts w:ascii="仿宋" w:eastAsia="仿宋" w:hAnsi="仿宋" w:cs="仿宋" w:hint="eastAsia"/>
            <w:lang w:eastAsia="zh-CN"/>
          </w:rPr>
          <w:t>十七、风险识别与分类</w:t>
        </w:r>
        <w:r>
          <w:tab/>
        </w:r>
        <w:r>
          <w:fldChar w:fldCharType="begin"/>
        </w:r>
        <w:r>
          <w:instrText xml:space="preserve"> PAGEREF _Toc13699 \h </w:instrText>
        </w:r>
        <w:r>
          <w:fldChar w:fldCharType="separate"/>
        </w:r>
        <w:r>
          <w:t>70</w:t>
        </w:r>
        <w:r>
          <w:fldChar w:fldCharType="end"/>
        </w:r>
      </w:hyperlink>
    </w:p>
    <w:p>
      <w:pPr>
        <w:pStyle w:val="TOC2"/>
        <w:tabs>
          <w:tab w:val="right" w:leader="dot" w:pos="8306"/>
        </w:tabs>
      </w:pPr>
      <w:hyperlink w:anchor="_Toc2558" w:history="1">
        <w:r>
          <w:rPr>
            <w:rFonts w:ascii="仿宋" w:eastAsia="仿宋" w:hAnsi="仿宋" w:cs="仿宋" w:hint="eastAsia"/>
            <w:lang w:eastAsia="zh-CN"/>
          </w:rPr>
          <w:t>(一)、风险识别</w:t>
        </w:r>
        <w:r>
          <w:tab/>
        </w:r>
        <w:r>
          <w:fldChar w:fldCharType="begin"/>
        </w:r>
        <w:r>
          <w:instrText xml:space="preserve"> PAGEREF _Toc2558 \h </w:instrText>
        </w:r>
        <w:r>
          <w:fldChar w:fldCharType="separate"/>
        </w:r>
        <w:r>
          <w:t>70</w:t>
        </w:r>
        <w:r>
          <w:fldChar w:fldCharType="end"/>
        </w:r>
      </w:hyperlink>
    </w:p>
    <w:p>
      <w:pPr>
        <w:pStyle w:val="TOC2"/>
        <w:tabs>
          <w:tab w:val="right" w:leader="dot" w:pos="8306"/>
        </w:tabs>
      </w:pPr>
      <w:hyperlink w:anchor="_Toc23819" w:history="1">
        <w:r>
          <w:rPr>
            <w:rFonts w:ascii="仿宋" w:eastAsia="仿宋" w:hAnsi="仿宋" w:cs="仿宋" w:hint="eastAsia"/>
            <w:lang w:eastAsia="zh-CN"/>
          </w:rPr>
          <w:t>(二)、风险分类</w:t>
        </w:r>
        <w:r>
          <w:tab/>
        </w:r>
        <w:r>
          <w:fldChar w:fldCharType="begin"/>
        </w:r>
        <w:r>
          <w:instrText xml:space="preserve"> PAGEREF _Toc23819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12"/>
      <w:r>
        <w:rPr>
          <w:rFonts w:ascii="仿宋" w:eastAsia="仿宋" w:hAnsi="仿宋" w:cs="仿宋" w:hint="eastAsia"/>
          <w:sz w:val="28"/>
          <w:lang w:eastAsia="zh-CN"/>
        </w:rPr>
        <w:t>一、灯箱项目建设单位说明</w:t>
      </w:r>
      <w:bookmarkEnd w:id="2"/>
    </w:p>
    <w:p>
      <w:pPr>
        <w:pStyle w:val="Heading2"/>
        <w:rPr>
          <w:rFonts w:ascii="仿宋" w:eastAsia="仿宋" w:hAnsi="仿宋" w:cs="仿宋" w:hint="eastAsia"/>
          <w:lang w:eastAsia="zh-CN"/>
        </w:rPr>
      </w:pPr>
      <w:bookmarkStart w:id="3" w:name="_Toc5985"/>
      <w:r>
        <w:rPr>
          <w:rFonts w:ascii="仿宋" w:eastAsia="仿宋" w:hAnsi="仿宋" w:cs="仿宋" w:hint="eastAsia"/>
          <w:lang w:eastAsia="zh-CN"/>
        </w:rPr>
        <w:t>(一)、灯箱项目承办单位基本情况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98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灯箱项目承办单位的XXXX，我们着眼于实现可持续的经济效益。通过技术创新和解决方案的提供，公司预计在灯箱项目执行期间将获得可观的收入增长。这一收入来源主要包括灯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同时，我们注重成本控制和效率提升，以确保灯箱项目的可持续盈利。透过精细的管理和资源优化，公司期望实现灯箱项目利润最大化。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灯箱项目实施进行全面的投资评估，包括灯箱项目启动阶段的资金投入和后续运营成本。通过对灯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为确保公司在灯箱项目实施过程中具备足够的资金流动性，公司将进行详尽的现金流分析。这包括资金需求的合理预测、灯箱项目周期内的资金峰谷分析以及灵活的财务管理策略，以应对各种潜在的经济变动。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978"/>
      <w:r>
        <w:rPr>
          <w:rFonts w:ascii="仿宋" w:eastAsia="仿宋" w:hAnsi="仿宋" w:cs="仿宋" w:hint="eastAsia"/>
          <w:sz w:val="28"/>
          <w:lang w:eastAsia="zh-CN"/>
        </w:rPr>
        <w:t>二、灯箱项目土建工程</w:t>
      </w:r>
      <w:bookmarkEnd w:id="5"/>
    </w:p>
    <w:p>
      <w:pPr>
        <w:pStyle w:val="Heading2"/>
        <w:rPr>
          <w:rFonts w:ascii="仿宋" w:eastAsia="仿宋" w:hAnsi="仿宋" w:cs="仿宋" w:hint="eastAsia"/>
          <w:lang w:eastAsia="zh-CN"/>
        </w:rPr>
      </w:pPr>
      <w:bookmarkStart w:id="6" w:name="_Toc1182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在灯箱项目的建筑工程设计中，我们将秉承一系列重要的设计原则，以确保灯箱项目建筑在功能、美观、可持续性等方面达到最佳效果。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首要原则是确保建筑的功能性得到最大化的发挥。我们将充分理解灯箱项目的实际需求，合理布局各个功能区域，保证建筑在满足业务需求的同时，提供高效的工作环境。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在建筑设计中，我们将综合考虑建设和运营成本。通过精细的经济效益分析，确保设计方案在高效利用资源的同时，对灯箱项目的长期盈利能力有积极的贡献。</w:t>
      </w:r>
    </w:p>
    <w:p>
      <w:pPr>
        <w:pStyle w:val="Heading2"/>
        <w:ind w:firstLine="560" w:firstLineChars="200"/>
        <w:rPr>
          <w:rFonts w:ascii="仿宋" w:eastAsia="仿宋" w:hAnsi="仿宋" w:cs="仿宋" w:hint="eastAsia"/>
          <w:sz w:val="28"/>
          <w:lang w:eastAsia="zh-CN"/>
        </w:rPr>
      </w:pPr>
      <w:bookmarkStart w:id="7" w:name="_Toc1357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箱项目的土建工程设计中，我们将精准设定设计年限，结合灯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灯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66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灯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灯箱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灯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69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本期工程灯箱项目预计总建筑面积XXX平方米，其中：计容建筑面积XXX平方米，计划建筑工程投资XX万元，占灯箱项目总投资的XX%。</w:t>
      </w:r>
    </w:p>
    <w:p>
      <w:pPr>
        <w:pStyle w:val="Heading1"/>
        <w:ind w:firstLine="560" w:firstLineChars="200"/>
        <w:rPr>
          <w:rFonts w:ascii="仿宋" w:eastAsia="仿宋" w:hAnsi="仿宋" w:cs="仿宋" w:hint="eastAsia"/>
          <w:sz w:val="28"/>
          <w:lang w:eastAsia="zh-CN"/>
        </w:rPr>
      </w:pPr>
      <w:bookmarkStart w:id="10" w:name="_Toc1166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223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灯箱项目的主要产品是XXXX，预计年产值为XXX万元。这一产品在市场中占据着重要的地位，其广泛的应用范围使得该灯箱项目的市场前景非常广阔。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灯箱项目的xxx产品作为重要的原材料之一，将在多个领域发挥关键作用。其在建筑、交通、能源等方面的广泛应用将为整个产业链提供强大的支持，形成产业协同效应。灯箱项目的年产值XXX万XXX万XXX万万元不仅反映了其在市场上的巨大潜力，更预示着它对国民经济的积极贡献。这种关联度高、涉及面广的产业关系，使得该灯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441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总征地面积为XXXX平方米，相当于约XX.XX亩，其中净用地面积为XXXX平方米，红线范围内相当于约XX.XX亩。这一用地规模充分考虑了灯箱项目的建设需求，保障了灯箱项目在合适的空间内得以充分发展。灯箱项目规划的总建筑面积为XXXX平方米，其中主体工程建设占XXXX平方米，计容建筑面积达XXXX平方米。预计建筑工程的投资将达到XXXX万元，为灯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计划购置的设备共计XXXX台（套），设备购置费用为XXXX万元。这一设备购置计划充分考虑到灯箱项目的生产需求和技术要求，确保了灯箱项目在生产运营中具备先进的技术装备和高效的生产能力。设备的合理配置将为灯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灯箱项目计划总投资为XXXX万元，预计年实现营业收入为XXXX万元。这一产能规模的设定旨在确保灯箱项目能够在投资与回报之间取得平衡，实现长期可持续的发展。灯箱项目的总投资充分考虑到各个方面的需求，包括用地建设、设备购置等多个环节，以确保灯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3014"/>
      <w:r>
        <w:rPr>
          <w:rFonts w:ascii="仿宋" w:eastAsia="仿宋" w:hAnsi="仿宋" w:cs="仿宋" w:hint="eastAsia"/>
          <w:sz w:val="28"/>
          <w:lang w:eastAsia="zh-CN"/>
        </w:rPr>
        <w:t>四、灯箱项目概论</w:t>
      </w:r>
      <w:bookmarkEnd w:id="13"/>
    </w:p>
    <w:p>
      <w:pPr>
        <w:pStyle w:val="Heading2"/>
        <w:rPr>
          <w:rFonts w:ascii="仿宋" w:eastAsia="仿宋" w:hAnsi="仿宋" w:cs="仿宋" w:hint="eastAsia"/>
          <w:lang w:eastAsia="zh-CN"/>
        </w:rPr>
      </w:pPr>
      <w:bookmarkStart w:id="14" w:name="_Toc16635"/>
      <w:r>
        <w:rPr>
          <w:rFonts w:ascii="仿宋" w:eastAsia="仿宋" w:hAnsi="仿宋" w:cs="仿宋" w:hint="eastAsia"/>
          <w:lang w:eastAsia="zh-CN"/>
        </w:rPr>
        <w:t>(一)、灯箱项目概况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起源追溯至对市场的深入洞察。市场的不断演变与变革为灯箱项目提供了难得的机遇。当前市场存在的需求缺口和变革的大环境共同构成了灯箱项目的背景。这个灯箱项目旨在充分利用市场机遇，填补行业中尚未满足的需求，为客户提供全新的解决方案。市场的变革和需求的增长使得这个灯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灯箱项目名称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灯箱项目正式命名为灯箱。这个名称不仅仅是一个标识，更代表了灯箱项目的核心理念和愿景。它蕴含着灯箱项目所要解决问题的关键字，具有强烈的表达和辨识度，为灯箱项目树立了鲜明的品牌形象。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灯箱项目目标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核心目标是提供一种全新、高效的解决方案，满足客户日益增长的需求。灯箱项目追求的不仅仅是满足市场需求，更是在市场中获得卓越的竞争优势。通过不断提升产品或服务的质量和创新水平，灯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灯箱项目范围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全面涵盖了产品研发、制造、市场推广和售后服务，确保从产品设计到最终用户体验的全方位关注。这一全面的灯箱项目范围是为了确保灯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灯箱项目时间表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灯箱项目计划在未来18个月内完成，包括研发、测试、市场试点和正式推出等不同阶段。这个时间表的合理设计是为了确保灯箱项目各个阶段的顺利推进，以便按时交付高质量的成果。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灯箱项目预算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灯箱项目总预算估算为XX百万美元，主要分配在研发、市场推广、人员培训和运营等方面。这一充足的预算为灯箱项目提供了充足的资源，确保灯箱项目在各个方面都能取得优异的表现。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灯箱项目风险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灯箱项目可能面临的风险包括市场接受度低、技术难题、竞争激烈等。灯箱项目团队已经制定了相应的风险应对计划，通过前瞻性的风险管理，确保灯箱项目在面对不确定性时能够迅速做出应对。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灯箱项目团队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灯箱项目汇聚了一支经验丰富、多领域专业素养的核心团队，确保灯箱项目在各个方面都能拥有高水平的执行力。团队的协同作战是灯箱项目成功的关键因素之一。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灯箱项目背景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灯箱项目的背景根植于市场对更高效、创新产品的渴望，同时也受到科技发展对行业格局的深刻改变的影响。这为灯箱项目提供了广阔的发展空间和市场需求。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灯箱项目现状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截至目前，灯箱项目已完成市场调研和技术验证，取得了初步的成功。这为灯箱项目在未来的发展奠定了坚实的基础，为更远大的目标打下了坚实的基石。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2193"/>
      <w:r>
        <w:rPr>
          <w:rFonts w:ascii="仿宋" w:eastAsia="仿宋" w:hAnsi="仿宋" w:cs="仿宋" w:hint="eastAsia"/>
          <w:sz w:val="28"/>
          <w:lang w:eastAsia="zh-CN"/>
        </w:rPr>
        <w:t>(二)、灯箱项目目标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keyword》灯箱项目首要业务目标是在市场中占据有利地位，实现产品/服务的成功推广和销售。通过不断提升产品质量、创新性，灯箱项目追求成为行业中的领导者，赢得更多客户的青睐。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在科技迅速发展的时代，灯箱项目着眼于技术创新。通过持续的研发和技术升级，灯箱项目旨在推出更具创新性的产品或服务，以满足市场对新鲜、先进解决方案的需求。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为了建立可持续的客户关系，灯箱项目设定了客户满意度目标。通过提供卓越的产品质量和优质的客户服务，灯箱项目追求赢得客户的信任和忠诚度，确保他们的满意度达到行业领先水平。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灯箱项目注重社会责任和可持续发展。通过实施环保、社会责任灯箱项目，灯箱项目致力于在经济发展的同时保护环境，促进社会公平，实现可持续经营。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灯箱项目的团队是实现目标的核心驱动力。因此，灯箱项目设定了团队发展目标，包括提升团队成员的专业技能、培养领导力，以及搭建协同高效的团队工作氛围。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671"/>
      <w:r>
        <w:rPr>
          <w:rFonts w:ascii="仿宋" w:eastAsia="仿宋" w:hAnsi="仿宋" w:cs="仿宋" w:hint="eastAsia"/>
          <w:sz w:val="28"/>
          <w:lang w:eastAsia="zh-CN"/>
        </w:rPr>
        <w:t>(三)、灯箱项目提出的理由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灯箱项目提出的理由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提出源于对市场机遇的深刻洞察。当前市场中存在的需求缺口和行业发展趋势表明，有巨大的商业机会等待被开发。通过准确捕捉市场机遇，灯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理念基于对技术创新的信仰。通过持续的研发和技术投入，灯箱项目有望推出更具创新性的产品或服务。在科技飞速发展的当下，灯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提出是为了增强企业的行业竞争力。通过提升产品或服务的质量和独特性，灯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灯箱项目响应了消费者需求的变化。随着社会和科技的不断发展，消费者对产品和服务的需求也在发生变化。通过深入了解并及时回应消费者的新需求，灯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灯箱项目的提出是企业战略发展规划的一部分。在面对日益激烈的市场竞争和不断变化的商业环境中，灯箱项目作为企业战略的一环，旨在为企业开辟新的增长领域，巩固企业在行业中的地位。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灯箱项目的提出不仅仅是基于商业考量，还注重社会责任。通过推出环保、社会责任等方面的灯箱项目，灯箱企业可以在社会中树立积极形象，为社会做出积极贡献，实现经济效益和社会效益的双赢。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灯箱项目的提出反映了对利益相关者期望的关注。包括客户、员工、投资者等利益相关者在企业发展中都有着各自的期望，灯箱项目力求在满足这些期望的同时，取得更大的共赢。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1840"/>
      <w:r>
        <w:rPr>
          <w:rFonts w:ascii="仿宋" w:eastAsia="仿宋" w:hAnsi="仿宋" w:cs="仿宋" w:hint="eastAsia"/>
          <w:sz w:val="28"/>
          <w:lang w:eastAsia="zh-CN"/>
        </w:rPr>
        <w:t>(四)、灯箱项目意义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在实施灯箱项目的过程中，我们不仅仅是在追逐商业成功，更是为企业和社会的多个层面创造了深远的意义。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的首要意义在于提升企业的市场竞争力。通过持续的创新和对产品质量的高标准要求，灯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灯箱项目的推进将促使行业技术水平的提升。通过引入先进技术和创新性解决方案，灯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在社会层面，灯箱项目不仅创造了大量就业机会，提高了就业水平，还注重社会责任和环保。通过参与社会公益事业和推动环保灯箱项目，灯箱项目为社会贡献了一份力量，体现了企业对社会的积极回馈。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综合而言，灯箱项目意义重大，不仅推动了企业的发展，也为行业和社会的进步贡献了积极力量。这是一个全面而深刻的影响，将在未来产生可持续的正面效应。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31037"/>
      <w:r>
        <w:rPr>
          <w:rFonts w:ascii="仿宋" w:eastAsia="仿宋" w:hAnsi="仿宋" w:cs="仿宋" w:hint="eastAsia"/>
          <w:sz w:val="28"/>
          <w:lang w:eastAsia="zh-CN"/>
        </w:rPr>
        <w:t>(五)、灯箱项目背景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在当今迅猛发展的商业环境中，灯箱项目的动因根植于对多方面因素的审慎考量。这个灯箱项目的提出并非孤立的决策，而是对企业所处背景深入思考的产物。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市场的不断演变是灯箱项目背后的首要原因。科技的迅速发展和全球市场的快速变化使得企业必须灵活应对。灯箱项目应运而生，旨在通过创新性的解决方案迎合市场的多变需求，赢得竞争中的先机。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竞争的激烈程度也是灯箱项目背景中不可忽视的一环。企业需要在激烈竞争中脱颖而出，为此，灯箱项目致力于打破常规，提供独特的价值主张，以吸引客户并确保市场份额的增长。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技术的迅速发展为企业带来了机遇与挑战。作为灯箱项目启动的背景之一，对新兴技术的应用将有助于提升企业的技术水平，使其在不断演进的商业环境中保持竞争优势。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此外，社会对企业责任的期望也在逐渐升高。灯箱项目充分融入了社会责任的理念，通过可持续经营和社会公益灯箱项目，企图为社会贡献一份力量，在商业成功的同时关注社会价值。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15259"/>
      <w:r>
        <w:rPr>
          <w:rFonts w:ascii="仿宋" w:eastAsia="仿宋" w:hAnsi="仿宋" w:cs="仿宋" w:hint="eastAsia"/>
          <w:sz w:val="28"/>
          <w:lang w:eastAsia="zh-CN"/>
        </w:rPr>
        <w:t>五、灯箱项目文档管理</w:t>
      </w:r>
      <w:bookmarkEnd w:id="19"/>
    </w:p>
    <w:p>
      <w:pPr>
        <w:pStyle w:val="Heading2"/>
        <w:rPr>
          <w:rFonts w:ascii="仿宋" w:eastAsia="仿宋" w:hAnsi="仿宋" w:cs="仿宋" w:hint="eastAsia"/>
          <w:lang w:eastAsia="zh-CN"/>
        </w:rPr>
      </w:pPr>
      <w:bookmarkStart w:id="20" w:name="_Toc913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灯箱项目高度重视文档的质量和准确性，以支持灯箱项目的各项活动和决策。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灯箱项目文档的编制始于灯箱项目计划的初期，我们制定了详细的文档编制计划，明确了每个文档的内容、格式和编写责任人。在灯箱项目启动阶段，我们首先编制了灯箱项目章程，明确定义了灯箱项目的目标、范围、风险等关键要素。随后，灯箱项目团队根据计划陆续编制了需求文档、设计文档、测试文档等各类文档，确保灯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https://d.book118.com/556001221105010033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C13026"/>
    <w:rsid w:val="16C130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01221105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2024-01-10T03:44:00Z</dcterms:created>
  <dcterms:modified xsi:type="dcterms:W3CDTF">2024-01-10T03:44:22Z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95F75275FC6F4B8DA5526C78D929C695_11</vt:lpwstr>
  </property>
  <property fmtid="{D5CDD505-2E9C-101B-9397-08002B2CF9AE}" pid="3" name="KSOProductBuildVer">
    <vt:lpwstr>2052-12.1.0.16120</vt:lpwstr>
  </property>
</Properties>
</file>