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even" r:id="rId4"/>
          <w:headerReference w:type="default" r:id="rId5"/>
          <w:footerReference w:type="default" r:id="rId6"/>
          <w:headerReference w:type="first" r:id="rId7"/>
          <w:pgSz w:w="11906" w:h="16838"/>
          <w:pgMar w:top="1440" w:right="1800" w:bottom="1440" w:left="1800" w:header="851" w:footer="992" w:gutter="0"/>
          <w:cols w:num="1" w:space="425"/>
          <w:titlePg w:val="0"/>
          <w:docGrid w:type="lines" w:linePitch="312" w:charSpace="0"/>
        </w:sectPr>
      </w:pPr>
      <w:r>
        <w:rPr>
          <w:rFonts w:ascii="宋体" w:eastAsia="宋体" w:hAnsi="宋体" w:cs="宋体" w:hint="eastAsia"/>
          <w:b/>
          <w:sz w:val="60"/>
          <w:lang w:eastAsia="zh-CN"/>
        </w:rPr>
        <w:t>抽风机行业相关项目可行性分析报告</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2914" w:history="1">
        <w:r>
          <w:rPr>
            <w:rFonts w:ascii="仿宋" w:eastAsia="仿宋" w:hAnsi="仿宋" w:cs="仿宋" w:hint="eastAsia"/>
            <w:lang w:eastAsia="zh-CN"/>
          </w:rPr>
          <w:t>前言</w:t>
        </w:r>
        <w:r>
          <w:tab/>
        </w:r>
        <w:r>
          <w:fldChar w:fldCharType="begin"/>
        </w:r>
        <w:r>
          <w:instrText xml:space="preserve"> PAGEREF _Toc22914 \h </w:instrText>
        </w:r>
        <w:r>
          <w:fldChar w:fldCharType="separate"/>
        </w:r>
        <w:r>
          <w:t>3</w:t>
        </w:r>
        <w:r>
          <w:fldChar w:fldCharType="end"/>
        </w:r>
      </w:hyperlink>
    </w:p>
    <w:p>
      <w:pPr>
        <w:pStyle w:val="TOC1"/>
        <w:tabs>
          <w:tab w:val="right" w:leader="dot" w:pos="8306"/>
        </w:tabs>
      </w:pPr>
      <w:hyperlink w:anchor="_Toc25960" w:history="1">
        <w:r>
          <w:rPr>
            <w:rFonts w:ascii="仿宋" w:eastAsia="仿宋" w:hAnsi="仿宋" w:cs="仿宋" w:hint="eastAsia"/>
            <w:lang w:eastAsia="zh-CN"/>
          </w:rPr>
          <w:t>一、抽风机项目绪论</w:t>
        </w:r>
        <w:r>
          <w:tab/>
        </w:r>
        <w:r>
          <w:fldChar w:fldCharType="begin"/>
        </w:r>
        <w:r>
          <w:instrText xml:space="preserve"> PAGEREF _Toc25960 \h </w:instrText>
        </w:r>
        <w:r>
          <w:fldChar w:fldCharType="separate"/>
        </w:r>
        <w:r>
          <w:t>3</w:t>
        </w:r>
        <w:r>
          <w:fldChar w:fldCharType="end"/>
        </w:r>
      </w:hyperlink>
    </w:p>
    <w:p>
      <w:pPr>
        <w:pStyle w:val="TOC2"/>
        <w:tabs>
          <w:tab w:val="right" w:leader="dot" w:pos="8306"/>
        </w:tabs>
      </w:pPr>
      <w:hyperlink w:anchor="_Toc30690" w:history="1">
        <w:r>
          <w:rPr>
            <w:rFonts w:ascii="仿宋" w:eastAsia="仿宋" w:hAnsi="仿宋" w:cs="仿宋" w:hint="eastAsia"/>
            <w:lang w:eastAsia="zh-CN"/>
          </w:rPr>
          <w:t>(一)、抽风机项目名称及建设性质</w:t>
        </w:r>
        <w:r>
          <w:tab/>
        </w:r>
        <w:r>
          <w:fldChar w:fldCharType="begin"/>
        </w:r>
        <w:r>
          <w:instrText xml:space="preserve"> PAGEREF _Toc30690 \h </w:instrText>
        </w:r>
        <w:r>
          <w:fldChar w:fldCharType="separate"/>
        </w:r>
        <w:r>
          <w:t>3</w:t>
        </w:r>
        <w:r>
          <w:fldChar w:fldCharType="end"/>
        </w:r>
      </w:hyperlink>
    </w:p>
    <w:p>
      <w:pPr>
        <w:pStyle w:val="TOC2"/>
        <w:tabs>
          <w:tab w:val="right" w:leader="dot" w:pos="8306"/>
        </w:tabs>
      </w:pPr>
      <w:hyperlink w:anchor="_Toc3232" w:history="1">
        <w:r>
          <w:rPr>
            <w:rFonts w:ascii="仿宋" w:eastAsia="仿宋" w:hAnsi="仿宋" w:cs="仿宋" w:hint="eastAsia"/>
            <w:lang w:eastAsia="zh-CN"/>
          </w:rPr>
          <w:t>(二)、抽风机项目承办单位</w:t>
        </w:r>
        <w:r>
          <w:tab/>
        </w:r>
        <w:r>
          <w:fldChar w:fldCharType="begin"/>
        </w:r>
        <w:r>
          <w:instrText xml:space="preserve"> PAGEREF _Toc3232 \h </w:instrText>
        </w:r>
        <w:r>
          <w:fldChar w:fldCharType="separate"/>
        </w:r>
        <w:r>
          <w:t>4</w:t>
        </w:r>
        <w:r>
          <w:fldChar w:fldCharType="end"/>
        </w:r>
      </w:hyperlink>
    </w:p>
    <w:p>
      <w:pPr>
        <w:pStyle w:val="TOC2"/>
        <w:tabs>
          <w:tab w:val="right" w:leader="dot" w:pos="8306"/>
        </w:tabs>
      </w:pPr>
      <w:hyperlink w:anchor="_Toc24019" w:history="1">
        <w:r>
          <w:rPr>
            <w:rFonts w:ascii="仿宋" w:eastAsia="仿宋" w:hAnsi="仿宋" w:cs="仿宋" w:hint="eastAsia"/>
            <w:lang w:eastAsia="zh-CN"/>
          </w:rPr>
          <w:t>(三)、抽风机项目定位及建设理由</w:t>
        </w:r>
        <w:r>
          <w:tab/>
        </w:r>
        <w:r>
          <w:fldChar w:fldCharType="begin"/>
        </w:r>
        <w:r>
          <w:instrText xml:space="preserve"> PAGEREF _Toc24019 \h </w:instrText>
        </w:r>
        <w:r>
          <w:fldChar w:fldCharType="separate"/>
        </w:r>
        <w:r>
          <w:t>5</w:t>
        </w:r>
        <w:r>
          <w:fldChar w:fldCharType="end"/>
        </w:r>
      </w:hyperlink>
    </w:p>
    <w:p>
      <w:pPr>
        <w:pStyle w:val="TOC2"/>
        <w:tabs>
          <w:tab w:val="right" w:leader="dot" w:pos="8306"/>
        </w:tabs>
      </w:pPr>
      <w:hyperlink w:anchor="_Toc8232" w:history="1">
        <w:r>
          <w:rPr>
            <w:rFonts w:ascii="仿宋" w:eastAsia="仿宋" w:hAnsi="仿宋" w:cs="仿宋" w:hint="eastAsia"/>
            <w:lang w:eastAsia="zh-CN"/>
          </w:rPr>
          <w:t>(四)、报告编制说明</w:t>
        </w:r>
        <w:r>
          <w:tab/>
        </w:r>
        <w:r>
          <w:fldChar w:fldCharType="begin"/>
        </w:r>
        <w:r>
          <w:instrText xml:space="preserve"> PAGEREF _Toc8232 \h </w:instrText>
        </w:r>
        <w:r>
          <w:fldChar w:fldCharType="separate"/>
        </w:r>
        <w:r>
          <w:t>6</w:t>
        </w:r>
        <w:r>
          <w:fldChar w:fldCharType="end"/>
        </w:r>
      </w:hyperlink>
    </w:p>
    <w:p>
      <w:pPr>
        <w:pStyle w:val="TOC2"/>
        <w:tabs>
          <w:tab w:val="right" w:leader="dot" w:pos="8306"/>
        </w:tabs>
      </w:pPr>
      <w:hyperlink w:anchor="_Toc19151" w:history="1">
        <w:r>
          <w:rPr>
            <w:rFonts w:ascii="仿宋" w:eastAsia="仿宋" w:hAnsi="仿宋" w:cs="仿宋" w:hint="eastAsia"/>
            <w:lang w:eastAsia="zh-CN"/>
          </w:rPr>
          <w:t>(五)、抽风机项目建设选址</w:t>
        </w:r>
        <w:r>
          <w:tab/>
        </w:r>
        <w:r>
          <w:fldChar w:fldCharType="begin"/>
        </w:r>
        <w:r>
          <w:instrText xml:space="preserve"> PAGEREF _Toc19151 \h </w:instrText>
        </w:r>
        <w:r>
          <w:fldChar w:fldCharType="separate"/>
        </w:r>
        <w:r>
          <w:t>7</w:t>
        </w:r>
        <w:r>
          <w:fldChar w:fldCharType="end"/>
        </w:r>
      </w:hyperlink>
    </w:p>
    <w:p>
      <w:pPr>
        <w:pStyle w:val="TOC2"/>
        <w:tabs>
          <w:tab w:val="right" w:leader="dot" w:pos="8306"/>
        </w:tabs>
      </w:pPr>
      <w:hyperlink w:anchor="_Toc31641" w:history="1">
        <w:r>
          <w:rPr>
            <w:rFonts w:ascii="仿宋" w:eastAsia="仿宋" w:hAnsi="仿宋" w:cs="仿宋" w:hint="eastAsia"/>
            <w:lang w:eastAsia="zh-CN"/>
          </w:rPr>
          <w:t>(六)、抽风机项目生产规模</w:t>
        </w:r>
        <w:r>
          <w:tab/>
        </w:r>
        <w:r>
          <w:fldChar w:fldCharType="begin"/>
        </w:r>
        <w:r>
          <w:instrText xml:space="preserve"> PAGEREF _Toc31641 \h </w:instrText>
        </w:r>
        <w:r>
          <w:fldChar w:fldCharType="separate"/>
        </w:r>
        <w:r>
          <w:t>8</w:t>
        </w:r>
        <w:r>
          <w:fldChar w:fldCharType="end"/>
        </w:r>
      </w:hyperlink>
    </w:p>
    <w:p>
      <w:pPr>
        <w:pStyle w:val="TOC2"/>
        <w:tabs>
          <w:tab w:val="right" w:leader="dot" w:pos="8306"/>
        </w:tabs>
      </w:pPr>
      <w:hyperlink w:anchor="_Toc1516" w:history="1">
        <w:r>
          <w:rPr>
            <w:rFonts w:ascii="仿宋" w:eastAsia="仿宋" w:hAnsi="仿宋" w:cs="仿宋" w:hint="eastAsia"/>
            <w:lang w:eastAsia="zh-CN"/>
          </w:rPr>
          <w:t>(七)、建筑物建设规模</w:t>
        </w:r>
        <w:r>
          <w:tab/>
        </w:r>
        <w:r>
          <w:fldChar w:fldCharType="begin"/>
        </w:r>
        <w:r>
          <w:instrText xml:space="preserve"> PAGEREF _Toc1516 \h </w:instrText>
        </w:r>
        <w:r>
          <w:fldChar w:fldCharType="separate"/>
        </w:r>
        <w:r>
          <w:t>8</w:t>
        </w:r>
        <w:r>
          <w:fldChar w:fldCharType="end"/>
        </w:r>
      </w:hyperlink>
    </w:p>
    <w:p>
      <w:pPr>
        <w:pStyle w:val="TOC2"/>
        <w:tabs>
          <w:tab w:val="right" w:leader="dot" w:pos="8306"/>
        </w:tabs>
      </w:pPr>
      <w:hyperlink w:anchor="_Toc17418" w:history="1">
        <w:r>
          <w:rPr>
            <w:rFonts w:ascii="仿宋" w:eastAsia="仿宋" w:hAnsi="仿宋" w:cs="仿宋" w:hint="eastAsia"/>
            <w:lang w:eastAsia="zh-CN"/>
          </w:rPr>
          <w:t>(八)、环境影响</w:t>
        </w:r>
        <w:r>
          <w:tab/>
        </w:r>
        <w:r>
          <w:fldChar w:fldCharType="begin"/>
        </w:r>
        <w:r>
          <w:instrText xml:space="preserve"> PAGEREF _Toc17418 \h </w:instrText>
        </w:r>
        <w:r>
          <w:fldChar w:fldCharType="separate"/>
        </w:r>
        <w:r>
          <w:t>9</w:t>
        </w:r>
        <w:r>
          <w:fldChar w:fldCharType="end"/>
        </w:r>
      </w:hyperlink>
    </w:p>
    <w:p>
      <w:pPr>
        <w:pStyle w:val="TOC2"/>
        <w:tabs>
          <w:tab w:val="right" w:leader="dot" w:pos="8306"/>
        </w:tabs>
      </w:pPr>
      <w:hyperlink w:anchor="_Toc6366" w:history="1">
        <w:r>
          <w:rPr>
            <w:rFonts w:ascii="仿宋" w:eastAsia="仿宋" w:hAnsi="仿宋" w:cs="仿宋" w:hint="eastAsia"/>
            <w:lang w:eastAsia="zh-CN"/>
          </w:rPr>
          <w:t>(九)、抽风机项目总投资及资金构成</w:t>
        </w:r>
        <w:r>
          <w:tab/>
        </w:r>
        <w:r>
          <w:fldChar w:fldCharType="begin"/>
        </w:r>
        <w:r>
          <w:instrText xml:space="preserve"> PAGEREF _Toc6366 \h </w:instrText>
        </w:r>
        <w:r>
          <w:fldChar w:fldCharType="separate"/>
        </w:r>
        <w:r>
          <w:t>10</w:t>
        </w:r>
        <w:r>
          <w:fldChar w:fldCharType="end"/>
        </w:r>
      </w:hyperlink>
    </w:p>
    <w:p>
      <w:pPr>
        <w:pStyle w:val="TOC2"/>
        <w:tabs>
          <w:tab w:val="right" w:leader="dot" w:pos="8306"/>
        </w:tabs>
      </w:pPr>
      <w:hyperlink w:anchor="_Toc14735" w:history="1">
        <w:r>
          <w:rPr>
            <w:rFonts w:ascii="仿宋" w:eastAsia="仿宋" w:hAnsi="仿宋" w:cs="仿宋" w:hint="eastAsia"/>
            <w:lang w:eastAsia="zh-CN"/>
          </w:rPr>
          <w:t>(十)、资金筹措方案</w:t>
        </w:r>
        <w:r>
          <w:tab/>
        </w:r>
        <w:r>
          <w:fldChar w:fldCharType="begin"/>
        </w:r>
        <w:r>
          <w:instrText xml:space="preserve"> PAGEREF _Toc14735 \h </w:instrText>
        </w:r>
        <w:r>
          <w:fldChar w:fldCharType="separate"/>
        </w:r>
        <w:r>
          <w:t>10</w:t>
        </w:r>
        <w:r>
          <w:fldChar w:fldCharType="end"/>
        </w:r>
      </w:hyperlink>
    </w:p>
    <w:p>
      <w:pPr>
        <w:pStyle w:val="TOC2"/>
        <w:tabs>
          <w:tab w:val="right" w:leader="dot" w:pos="8306"/>
        </w:tabs>
      </w:pPr>
      <w:hyperlink w:anchor="_Toc21474" w:history="1">
        <w:r>
          <w:rPr>
            <w:rFonts w:ascii="仿宋" w:eastAsia="仿宋" w:hAnsi="仿宋" w:cs="仿宋" w:hint="eastAsia"/>
            <w:lang w:eastAsia="zh-CN"/>
          </w:rPr>
          <w:t>(十一)、抽风机项目预期经济效益规划目标</w:t>
        </w:r>
        <w:r>
          <w:tab/>
        </w:r>
        <w:r>
          <w:fldChar w:fldCharType="begin"/>
        </w:r>
        <w:r>
          <w:instrText xml:space="preserve"> PAGEREF _Toc21474 \h </w:instrText>
        </w:r>
        <w:r>
          <w:fldChar w:fldCharType="separate"/>
        </w:r>
        <w:r>
          <w:t>10</w:t>
        </w:r>
        <w:r>
          <w:fldChar w:fldCharType="end"/>
        </w:r>
      </w:hyperlink>
    </w:p>
    <w:p>
      <w:pPr>
        <w:pStyle w:val="TOC2"/>
        <w:tabs>
          <w:tab w:val="right" w:leader="dot" w:pos="8306"/>
        </w:tabs>
      </w:pPr>
      <w:hyperlink w:anchor="_Toc16870" w:history="1">
        <w:r>
          <w:rPr>
            <w:rFonts w:ascii="仿宋" w:eastAsia="仿宋" w:hAnsi="仿宋" w:cs="仿宋" w:hint="eastAsia"/>
            <w:lang w:eastAsia="zh-CN"/>
          </w:rPr>
          <w:t>(十二)、抽风机项目建设进度规划</w:t>
        </w:r>
        <w:r>
          <w:tab/>
        </w:r>
        <w:r>
          <w:fldChar w:fldCharType="begin"/>
        </w:r>
        <w:r>
          <w:instrText xml:space="preserve"> PAGEREF _Toc16870 \h </w:instrText>
        </w:r>
        <w:r>
          <w:fldChar w:fldCharType="separate"/>
        </w:r>
        <w:r>
          <w:t>11</w:t>
        </w:r>
        <w:r>
          <w:fldChar w:fldCharType="end"/>
        </w:r>
      </w:hyperlink>
    </w:p>
    <w:p>
      <w:pPr>
        <w:pStyle w:val="TOC2"/>
        <w:tabs>
          <w:tab w:val="right" w:leader="dot" w:pos="8306"/>
        </w:tabs>
      </w:pPr>
      <w:hyperlink w:anchor="_Toc27222" w:history="1">
        <w:r>
          <w:rPr>
            <w:rFonts w:ascii="仿宋" w:eastAsia="仿宋" w:hAnsi="仿宋" w:cs="仿宋" w:hint="eastAsia"/>
            <w:lang w:eastAsia="zh-CN"/>
          </w:rPr>
          <w:t>(十三)、抽风机项目综合评价</w:t>
        </w:r>
        <w:r>
          <w:tab/>
        </w:r>
        <w:r>
          <w:fldChar w:fldCharType="begin"/>
        </w:r>
        <w:r>
          <w:instrText xml:space="preserve"> PAGEREF _Toc27222 \h </w:instrText>
        </w:r>
        <w:r>
          <w:fldChar w:fldCharType="separate"/>
        </w:r>
        <w:r>
          <w:t>12</w:t>
        </w:r>
        <w:r>
          <w:fldChar w:fldCharType="end"/>
        </w:r>
      </w:hyperlink>
    </w:p>
    <w:p>
      <w:pPr>
        <w:pStyle w:val="TOC1"/>
        <w:tabs>
          <w:tab w:val="right" w:leader="dot" w:pos="8306"/>
        </w:tabs>
      </w:pPr>
      <w:hyperlink w:anchor="_Toc23870" w:history="1">
        <w:r>
          <w:rPr>
            <w:rFonts w:ascii="仿宋" w:eastAsia="仿宋" w:hAnsi="仿宋" w:cs="仿宋" w:hint="eastAsia"/>
            <w:lang w:eastAsia="zh-CN"/>
          </w:rPr>
          <w:t>二、工艺技术设计及设备选型方案</w:t>
        </w:r>
        <w:r>
          <w:tab/>
        </w:r>
        <w:r>
          <w:fldChar w:fldCharType="begin"/>
        </w:r>
        <w:r>
          <w:instrText xml:space="preserve"> PAGEREF _Toc23870 \h </w:instrText>
        </w:r>
        <w:r>
          <w:fldChar w:fldCharType="separate"/>
        </w:r>
        <w:r>
          <w:t>12</w:t>
        </w:r>
        <w:r>
          <w:fldChar w:fldCharType="end"/>
        </w:r>
      </w:hyperlink>
    </w:p>
    <w:p>
      <w:pPr>
        <w:pStyle w:val="TOC2"/>
        <w:tabs>
          <w:tab w:val="right" w:leader="dot" w:pos="8306"/>
        </w:tabs>
      </w:pPr>
      <w:hyperlink w:anchor="_Toc13518" w:history="1">
        <w:r>
          <w:rPr>
            <w:rFonts w:ascii="仿宋" w:eastAsia="仿宋" w:hAnsi="仿宋" w:cs="仿宋" w:hint="eastAsia"/>
            <w:lang w:eastAsia="zh-CN"/>
          </w:rPr>
          <w:t>(一)、企业技术研发分析</w:t>
        </w:r>
        <w:r>
          <w:tab/>
        </w:r>
        <w:r>
          <w:fldChar w:fldCharType="begin"/>
        </w:r>
        <w:r>
          <w:instrText xml:space="preserve"> PAGEREF _Toc13518 \h </w:instrText>
        </w:r>
        <w:r>
          <w:fldChar w:fldCharType="separate"/>
        </w:r>
        <w:r>
          <w:t>12</w:t>
        </w:r>
        <w:r>
          <w:fldChar w:fldCharType="end"/>
        </w:r>
      </w:hyperlink>
    </w:p>
    <w:p>
      <w:pPr>
        <w:pStyle w:val="TOC2"/>
        <w:tabs>
          <w:tab w:val="right" w:leader="dot" w:pos="8306"/>
        </w:tabs>
      </w:pPr>
      <w:hyperlink w:anchor="_Toc32377" w:history="1">
        <w:r>
          <w:rPr>
            <w:rFonts w:ascii="仿宋" w:eastAsia="仿宋" w:hAnsi="仿宋" w:cs="仿宋" w:hint="eastAsia"/>
            <w:lang w:eastAsia="zh-CN"/>
          </w:rPr>
          <w:t>(二)、抽风机项目技术工艺分析</w:t>
        </w:r>
        <w:r>
          <w:tab/>
        </w:r>
        <w:r>
          <w:fldChar w:fldCharType="begin"/>
        </w:r>
        <w:r>
          <w:instrText xml:space="preserve"> PAGEREF _Toc32377 \h </w:instrText>
        </w:r>
        <w:r>
          <w:fldChar w:fldCharType="separate"/>
        </w:r>
        <w:r>
          <w:t>14</w:t>
        </w:r>
        <w:r>
          <w:fldChar w:fldCharType="end"/>
        </w:r>
      </w:hyperlink>
    </w:p>
    <w:p>
      <w:pPr>
        <w:pStyle w:val="TOC2"/>
        <w:tabs>
          <w:tab w:val="right" w:leader="dot" w:pos="8306"/>
        </w:tabs>
      </w:pPr>
      <w:hyperlink w:anchor="_Toc19666" w:history="1">
        <w:r>
          <w:rPr>
            <w:rFonts w:ascii="仿宋" w:eastAsia="仿宋" w:hAnsi="仿宋" w:cs="仿宋" w:hint="eastAsia"/>
            <w:lang w:eastAsia="zh-CN"/>
          </w:rPr>
          <w:t>(三)、质量管理</w:t>
        </w:r>
        <w:r>
          <w:tab/>
        </w:r>
        <w:r>
          <w:fldChar w:fldCharType="begin"/>
        </w:r>
        <w:r>
          <w:instrText xml:space="preserve"> PAGEREF _Toc19666 \h </w:instrText>
        </w:r>
        <w:r>
          <w:fldChar w:fldCharType="separate"/>
        </w:r>
        <w:r>
          <w:t>15</w:t>
        </w:r>
        <w:r>
          <w:fldChar w:fldCharType="end"/>
        </w:r>
      </w:hyperlink>
    </w:p>
    <w:p>
      <w:pPr>
        <w:pStyle w:val="TOC2"/>
        <w:tabs>
          <w:tab w:val="right" w:leader="dot" w:pos="8306"/>
        </w:tabs>
      </w:pPr>
      <w:hyperlink w:anchor="_Toc19047" w:history="1">
        <w:r>
          <w:rPr>
            <w:rFonts w:ascii="仿宋" w:eastAsia="仿宋" w:hAnsi="仿宋" w:cs="仿宋" w:hint="eastAsia"/>
            <w:lang w:eastAsia="zh-CN"/>
          </w:rPr>
          <w:t>(四)、设备选型方案</w:t>
        </w:r>
        <w:r>
          <w:tab/>
        </w:r>
        <w:r>
          <w:fldChar w:fldCharType="begin"/>
        </w:r>
        <w:r>
          <w:instrText xml:space="preserve"> PAGEREF _Toc19047 \h </w:instrText>
        </w:r>
        <w:r>
          <w:fldChar w:fldCharType="separate"/>
        </w:r>
        <w:r>
          <w:t>16</w:t>
        </w:r>
        <w:r>
          <w:fldChar w:fldCharType="end"/>
        </w:r>
      </w:hyperlink>
    </w:p>
    <w:p>
      <w:pPr>
        <w:pStyle w:val="TOC1"/>
        <w:tabs>
          <w:tab w:val="right" w:leader="dot" w:pos="8306"/>
        </w:tabs>
      </w:pPr>
      <w:hyperlink w:anchor="_Toc6075" w:history="1">
        <w:r>
          <w:rPr>
            <w:rFonts w:ascii="仿宋" w:eastAsia="仿宋" w:hAnsi="仿宋" w:cs="仿宋" w:hint="eastAsia"/>
            <w:lang w:eastAsia="zh-CN"/>
          </w:rPr>
          <w:t>三、法人治理结构</w:t>
        </w:r>
        <w:r>
          <w:tab/>
        </w:r>
        <w:r>
          <w:fldChar w:fldCharType="begin"/>
        </w:r>
        <w:r>
          <w:instrText xml:space="preserve"> PAGEREF _Toc6075 \h </w:instrText>
        </w:r>
        <w:r>
          <w:fldChar w:fldCharType="separate"/>
        </w:r>
        <w:r>
          <w:t>17</w:t>
        </w:r>
        <w:r>
          <w:fldChar w:fldCharType="end"/>
        </w:r>
      </w:hyperlink>
    </w:p>
    <w:p>
      <w:pPr>
        <w:pStyle w:val="TOC2"/>
        <w:tabs>
          <w:tab w:val="right" w:leader="dot" w:pos="8306"/>
        </w:tabs>
      </w:pPr>
      <w:hyperlink w:anchor="_Toc7609" w:history="1">
        <w:r>
          <w:rPr>
            <w:rFonts w:ascii="仿宋" w:eastAsia="仿宋" w:hAnsi="仿宋" w:cs="仿宋" w:hint="eastAsia"/>
            <w:lang w:eastAsia="zh-CN"/>
          </w:rPr>
          <w:t>(一)、股东权利及义务</w:t>
        </w:r>
        <w:r>
          <w:tab/>
        </w:r>
        <w:r>
          <w:fldChar w:fldCharType="begin"/>
        </w:r>
        <w:r>
          <w:instrText xml:space="preserve"> PAGEREF _Toc7609 \h </w:instrText>
        </w:r>
        <w:r>
          <w:fldChar w:fldCharType="separate"/>
        </w:r>
        <w:r>
          <w:t>17</w:t>
        </w:r>
        <w:r>
          <w:fldChar w:fldCharType="end"/>
        </w:r>
      </w:hyperlink>
    </w:p>
    <w:p>
      <w:pPr>
        <w:pStyle w:val="TOC2"/>
        <w:tabs>
          <w:tab w:val="right" w:leader="dot" w:pos="8306"/>
        </w:tabs>
      </w:pPr>
      <w:hyperlink w:anchor="_Toc16706" w:history="1">
        <w:r>
          <w:rPr>
            <w:rFonts w:ascii="仿宋" w:eastAsia="仿宋" w:hAnsi="仿宋" w:cs="仿宋" w:hint="eastAsia"/>
            <w:lang w:eastAsia="zh-CN"/>
          </w:rPr>
          <w:t>(二)、董事</w:t>
        </w:r>
        <w:r>
          <w:tab/>
        </w:r>
        <w:r>
          <w:fldChar w:fldCharType="begin"/>
        </w:r>
        <w:r>
          <w:instrText xml:space="preserve"> PAGEREF _Toc16706 \h </w:instrText>
        </w:r>
        <w:r>
          <w:fldChar w:fldCharType="separate"/>
        </w:r>
        <w:r>
          <w:t>19</w:t>
        </w:r>
        <w:r>
          <w:fldChar w:fldCharType="end"/>
        </w:r>
      </w:hyperlink>
    </w:p>
    <w:p>
      <w:pPr>
        <w:pStyle w:val="TOC2"/>
        <w:tabs>
          <w:tab w:val="right" w:leader="dot" w:pos="8306"/>
        </w:tabs>
      </w:pPr>
      <w:hyperlink w:anchor="_Toc30664" w:history="1">
        <w:r>
          <w:rPr>
            <w:rFonts w:ascii="仿宋" w:eastAsia="仿宋" w:hAnsi="仿宋" w:cs="仿宋" w:hint="eastAsia"/>
            <w:lang w:eastAsia="zh-CN"/>
          </w:rPr>
          <w:t>(三)、高级管理人员</w:t>
        </w:r>
        <w:r>
          <w:tab/>
        </w:r>
        <w:r>
          <w:fldChar w:fldCharType="begin"/>
        </w:r>
        <w:r>
          <w:instrText xml:space="preserve"> PAGEREF _Toc30664 \h </w:instrText>
        </w:r>
        <w:r>
          <w:fldChar w:fldCharType="separate"/>
        </w:r>
        <w:r>
          <w:t>23</w:t>
        </w:r>
        <w:r>
          <w:fldChar w:fldCharType="end"/>
        </w:r>
      </w:hyperlink>
    </w:p>
    <w:p>
      <w:pPr>
        <w:pStyle w:val="TOC2"/>
        <w:tabs>
          <w:tab w:val="right" w:leader="dot" w:pos="8306"/>
        </w:tabs>
      </w:pPr>
      <w:hyperlink w:anchor="_Toc27586" w:history="1">
        <w:r>
          <w:rPr>
            <w:rFonts w:ascii="仿宋" w:eastAsia="仿宋" w:hAnsi="仿宋" w:cs="仿宋" w:hint="eastAsia"/>
            <w:lang w:eastAsia="zh-CN"/>
          </w:rPr>
          <w:t>(四)、监事</w:t>
        </w:r>
        <w:r>
          <w:tab/>
        </w:r>
        <w:r>
          <w:fldChar w:fldCharType="begin"/>
        </w:r>
        <w:r>
          <w:instrText xml:space="preserve"> PAGEREF _Toc27586 \h </w:instrText>
        </w:r>
        <w:r>
          <w:fldChar w:fldCharType="separate"/>
        </w:r>
        <w:r>
          <w:t>25</w:t>
        </w:r>
        <w:r>
          <w:fldChar w:fldCharType="end"/>
        </w:r>
      </w:hyperlink>
    </w:p>
    <w:p>
      <w:pPr>
        <w:pStyle w:val="TOC1"/>
        <w:tabs>
          <w:tab w:val="right" w:leader="dot" w:pos="8306"/>
        </w:tabs>
      </w:pPr>
      <w:hyperlink w:anchor="_Toc6246" w:history="1">
        <w:r>
          <w:rPr>
            <w:rFonts w:ascii="仿宋" w:eastAsia="仿宋" w:hAnsi="仿宋" w:cs="仿宋" w:hint="eastAsia"/>
            <w:lang w:eastAsia="zh-CN"/>
          </w:rPr>
          <w:t>四、原辅材料及成品分析</w:t>
        </w:r>
        <w:r>
          <w:tab/>
        </w:r>
        <w:r>
          <w:fldChar w:fldCharType="begin"/>
        </w:r>
        <w:r>
          <w:instrText xml:space="preserve"> PAGEREF _Toc6246 \h </w:instrText>
        </w:r>
        <w:r>
          <w:fldChar w:fldCharType="separate"/>
        </w:r>
        <w:r>
          <w:t>26</w:t>
        </w:r>
        <w:r>
          <w:fldChar w:fldCharType="end"/>
        </w:r>
      </w:hyperlink>
    </w:p>
    <w:p>
      <w:pPr>
        <w:pStyle w:val="TOC2"/>
        <w:tabs>
          <w:tab w:val="right" w:leader="dot" w:pos="8306"/>
        </w:tabs>
      </w:pPr>
      <w:hyperlink w:anchor="_Toc19252" w:history="1">
        <w:r>
          <w:rPr>
            <w:rFonts w:ascii="仿宋" w:eastAsia="仿宋" w:hAnsi="仿宋" w:cs="仿宋" w:hint="eastAsia"/>
            <w:lang w:eastAsia="zh-CN"/>
          </w:rPr>
          <w:t>(一)、抽风机项目建设期原辅材料供应情况</w:t>
        </w:r>
        <w:r>
          <w:tab/>
        </w:r>
        <w:r>
          <w:fldChar w:fldCharType="begin"/>
        </w:r>
        <w:r>
          <w:instrText xml:space="preserve"> PAGEREF _Toc19252 \h </w:instrText>
        </w:r>
        <w:r>
          <w:fldChar w:fldCharType="separate"/>
        </w:r>
        <w:r>
          <w:t>26</w:t>
        </w:r>
        <w:r>
          <w:fldChar w:fldCharType="end"/>
        </w:r>
      </w:hyperlink>
    </w:p>
    <w:p>
      <w:pPr>
        <w:pStyle w:val="TOC2"/>
        <w:tabs>
          <w:tab w:val="right" w:leader="dot" w:pos="8306"/>
        </w:tabs>
      </w:pPr>
      <w:hyperlink w:anchor="_Toc20811" w:history="1">
        <w:r>
          <w:rPr>
            <w:rFonts w:ascii="仿宋" w:eastAsia="仿宋" w:hAnsi="仿宋" w:cs="仿宋" w:hint="eastAsia"/>
            <w:lang w:eastAsia="zh-CN"/>
          </w:rPr>
          <w:t>(二)、抽风机项目运营期原辅材料供应及质量管理</w:t>
        </w:r>
        <w:r>
          <w:tab/>
        </w:r>
        <w:r>
          <w:fldChar w:fldCharType="begin"/>
        </w:r>
        <w:r>
          <w:instrText xml:space="preserve"> PAGEREF _Toc20811 \h </w:instrText>
        </w:r>
        <w:r>
          <w:fldChar w:fldCharType="separate"/>
        </w:r>
        <w:r>
          <w:t>26</w:t>
        </w:r>
        <w:r>
          <w:fldChar w:fldCharType="end"/>
        </w:r>
      </w:hyperlink>
    </w:p>
    <w:p>
      <w:pPr>
        <w:pStyle w:val="TOC1"/>
        <w:tabs>
          <w:tab w:val="right" w:leader="dot" w:pos="8306"/>
        </w:tabs>
      </w:pPr>
      <w:hyperlink w:anchor="_Toc18803" w:history="1">
        <w:r>
          <w:rPr>
            <w:rFonts w:ascii="仿宋" w:eastAsia="仿宋" w:hAnsi="仿宋" w:cs="仿宋" w:hint="eastAsia"/>
            <w:lang w:eastAsia="zh-CN"/>
          </w:rPr>
          <w:t>五、发展规划</w:t>
        </w:r>
        <w:r>
          <w:tab/>
        </w:r>
        <w:r>
          <w:fldChar w:fldCharType="begin"/>
        </w:r>
        <w:r>
          <w:instrText xml:space="preserve"> PAGEREF _Toc18803 \h </w:instrText>
        </w:r>
        <w:r>
          <w:fldChar w:fldCharType="separate"/>
        </w:r>
        <w:r>
          <w:t>27</w:t>
        </w:r>
        <w:r>
          <w:fldChar w:fldCharType="end"/>
        </w:r>
      </w:hyperlink>
    </w:p>
    <w:p>
      <w:pPr>
        <w:pStyle w:val="TOC2"/>
        <w:tabs>
          <w:tab w:val="right" w:leader="dot" w:pos="8306"/>
        </w:tabs>
      </w:pPr>
      <w:hyperlink w:anchor="_Toc20450" w:history="1">
        <w:r>
          <w:rPr>
            <w:rFonts w:ascii="仿宋" w:eastAsia="仿宋" w:hAnsi="仿宋" w:cs="仿宋" w:hint="eastAsia"/>
            <w:lang w:eastAsia="zh-CN"/>
          </w:rPr>
          <w:t>(一)、公司发展规划</w:t>
        </w:r>
        <w:r>
          <w:tab/>
        </w:r>
        <w:r>
          <w:fldChar w:fldCharType="begin"/>
        </w:r>
        <w:r>
          <w:instrText xml:space="preserve"> PAGEREF _Toc20450 \h </w:instrText>
        </w:r>
        <w:r>
          <w:fldChar w:fldCharType="separate"/>
        </w:r>
        <w:r>
          <w:t>27</w:t>
        </w:r>
        <w:r>
          <w:fldChar w:fldCharType="end"/>
        </w:r>
      </w:hyperlink>
    </w:p>
    <w:p>
      <w:pPr>
        <w:pStyle w:val="TOC2"/>
        <w:tabs>
          <w:tab w:val="right" w:leader="dot" w:pos="8306"/>
        </w:tabs>
      </w:pPr>
      <w:hyperlink w:anchor="_Toc1362" w:history="1">
        <w:r>
          <w:rPr>
            <w:rFonts w:ascii="仿宋" w:eastAsia="仿宋" w:hAnsi="仿宋" w:cs="仿宋" w:hint="eastAsia"/>
            <w:lang w:eastAsia="zh-CN"/>
          </w:rPr>
          <w:t>(二)、保障措施</w:t>
        </w:r>
        <w:r>
          <w:tab/>
        </w:r>
        <w:r>
          <w:fldChar w:fldCharType="begin"/>
        </w:r>
        <w:r>
          <w:instrText xml:space="preserve"> PAGEREF _Toc1362 \h </w:instrText>
        </w:r>
        <w:r>
          <w:fldChar w:fldCharType="separate"/>
        </w:r>
        <w:r>
          <w:t>29</w:t>
        </w:r>
        <w:r>
          <w:fldChar w:fldCharType="end"/>
        </w:r>
      </w:hyperlink>
    </w:p>
    <w:p>
      <w:pPr>
        <w:pStyle w:val="TOC1"/>
        <w:tabs>
          <w:tab w:val="right" w:leader="dot" w:pos="8306"/>
        </w:tabs>
      </w:pPr>
      <w:hyperlink w:anchor="_Toc2686" w:history="1">
        <w:r>
          <w:rPr>
            <w:rFonts w:ascii="仿宋" w:eastAsia="仿宋" w:hAnsi="仿宋" w:cs="仿宋" w:hint="eastAsia"/>
            <w:lang w:eastAsia="zh-CN"/>
          </w:rPr>
          <w:t>六、劳动安全生产分析</w:t>
        </w:r>
        <w:r>
          <w:tab/>
        </w:r>
        <w:r>
          <w:fldChar w:fldCharType="begin"/>
        </w:r>
        <w:r>
          <w:instrText xml:space="preserve"> PAGEREF _Toc2686 \h </w:instrText>
        </w:r>
        <w:r>
          <w:fldChar w:fldCharType="separate"/>
        </w:r>
        <w:r>
          <w:t>31</w:t>
        </w:r>
        <w:r>
          <w:fldChar w:fldCharType="end"/>
        </w:r>
      </w:hyperlink>
    </w:p>
    <w:p>
      <w:pPr>
        <w:pStyle w:val="TOC2"/>
        <w:tabs>
          <w:tab w:val="right" w:leader="dot" w:pos="8306"/>
        </w:tabs>
      </w:pPr>
      <w:hyperlink w:anchor="_Toc19319" w:history="1">
        <w:r>
          <w:rPr>
            <w:rFonts w:ascii="仿宋" w:eastAsia="仿宋" w:hAnsi="仿宋" w:cs="仿宋" w:hint="eastAsia"/>
            <w:lang w:eastAsia="zh-CN"/>
          </w:rPr>
          <w:t>(一)、编制依据</w:t>
        </w:r>
        <w:r>
          <w:tab/>
        </w:r>
        <w:r>
          <w:fldChar w:fldCharType="begin"/>
        </w:r>
        <w:r>
          <w:instrText xml:space="preserve"> PAGEREF _Toc19319 \h </w:instrText>
        </w:r>
        <w:r>
          <w:fldChar w:fldCharType="separate"/>
        </w:r>
        <w:r>
          <w:t>31</w:t>
        </w:r>
        <w:r>
          <w:fldChar w:fldCharType="end"/>
        </w:r>
      </w:hyperlink>
    </w:p>
    <w:p>
      <w:pPr>
        <w:pStyle w:val="TOC2"/>
        <w:tabs>
          <w:tab w:val="right" w:leader="dot" w:pos="8306"/>
        </w:tabs>
      </w:pPr>
      <w:hyperlink w:anchor="_Toc5186" w:history="1">
        <w:r>
          <w:rPr>
            <w:rFonts w:ascii="仿宋" w:eastAsia="仿宋" w:hAnsi="仿宋" w:cs="仿宋" w:hint="eastAsia"/>
            <w:lang w:eastAsia="zh-CN"/>
          </w:rPr>
          <w:t>(二)、防范措施</w:t>
        </w:r>
        <w:r>
          <w:tab/>
        </w:r>
        <w:r>
          <w:fldChar w:fldCharType="begin"/>
        </w:r>
        <w:r>
          <w:instrText xml:space="preserve"> PAGEREF _Toc5186 \h </w:instrText>
        </w:r>
        <w:r>
          <w:fldChar w:fldCharType="separate"/>
        </w:r>
        <w:r>
          <w:t>32</w:t>
        </w:r>
        <w:r>
          <w:fldChar w:fldCharType="end"/>
        </w:r>
      </w:hyperlink>
    </w:p>
    <w:p>
      <w:pPr>
        <w:pStyle w:val="TOC2"/>
        <w:tabs>
          <w:tab w:val="right" w:leader="dot" w:pos="8306"/>
        </w:tabs>
      </w:pPr>
      <w:hyperlink w:anchor="_Toc24363" w:history="1">
        <w:r>
          <w:rPr>
            <w:rFonts w:ascii="仿宋" w:eastAsia="仿宋" w:hAnsi="仿宋" w:cs="仿宋" w:hint="eastAsia"/>
            <w:lang w:eastAsia="zh-CN"/>
          </w:rPr>
          <w:t>(三)、预期效果评价</w:t>
        </w:r>
        <w:r>
          <w:tab/>
        </w:r>
        <w:r>
          <w:fldChar w:fldCharType="begin"/>
        </w:r>
        <w:r>
          <w:instrText xml:space="preserve"> PAGEREF _Toc24363 \h </w:instrText>
        </w:r>
        <w:r>
          <w:fldChar w:fldCharType="separate"/>
        </w:r>
        <w:r>
          <w:t>33</w:t>
        </w:r>
        <w:r>
          <w:fldChar w:fldCharType="end"/>
        </w:r>
      </w:hyperlink>
    </w:p>
    <w:p>
      <w:pPr>
        <w:pStyle w:val="TOC1"/>
        <w:tabs>
          <w:tab w:val="right" w:leader="dot" w:pos="8306"/>
        </w:tabs>
      </w:pPr>
      <w:hyperlink w:anchor="_Toc30019" w:history="1">
        <w:r>
          <w:rPr>
            <w:rFonts w:ascii="仿宋" w:eastAsia="仿宋" w:hAnsi="仿宋" w:cs="仿宋" w:hint="eastAsia"/>
            <w:lang w:eastAsia="zh-CN"/>
          </w:rPr>
          <w:t>七、公司基本情况</w:t>
        </w:r>
        <w:r>
          <w:tab/>
        </w:r>
        <w:r>
          <w:fldChar w:fldCharType="begin"/>
        </w:r>
        <w:r>
          <w:instrText xml:space="preserve"> PAGEREF _Toc30019 \h </w:instrText>
        </w:r>
        <w:r>
          <w:fldChar w:fldCharType="separate"/>
        </w:r>
        <w:r>
          <w:t>34</w:t>
        </w:r>
        <w:r>
          <w:fldChar w:fldCharType="end"/>
        </w:r>
      </w:hyperlink>
    </w:p>
    <w:p>
      <w:pPr>
        <w:pStyle w:val="TOC2"/>
        <w:tabs>
          <w:tab w:val="right" w:leader="dot" w:pos="8306"/>
        </w:tabs>
      </w:pPr>
      <w:hyperlink w:anchor="_Toc23156" w:history="1">
        <w:r>
          <w:rPr>
            <w:rFonts w:ascii="仿宋" w:eastAsia="仿宋" w:hAnsi="仿宋" w:cs="仿宋" w:hint="eastAsia"/>
            <w:lang w:eastAsia="zh-CN"/>
          </w:rPr>
          <w:t>(一)、公司基本信息</w:t>
        </w:r>
        <w:r>
          <w:tab/>
        </w:r>
        <w:r>
          <w:fldChar w:fldCharType="begin"/>
        </w:r>
        <w:r>
          <w:instrText xml:space="preserve"> PAGEREF _Toc23156 \h </w:instrText>
        </w:r>
        <w:r>
          <w:fldChar w:fldCharType="separate"/>
        </w:r>
        <w:r>
          <w:t>34</w:t>
        </w:r>
        <w:r>
          <w:fldChar w:fldCharType="end"/>
        </w:r>
      </w:hyperlink>
    </w:p>
    <w:p>
      <w:pPr>
        <w:pStyle w:val="TOC2"/>
        <w:tabs>
          <w:tab w:val="right" w:leader="dot" w:pos="8306"/>
        </w:tabs>
      </w:pPr>
      <w:hyperlink w:anchor="_Toc20645" w:history="1">
        <w:r>
          <w:rPr>
            <w:rFonts w:ascii="仿宋" w:eastAsia="仿宋" w:hAnsi="仿宋" w:cs="仿宋" w:hint="eastAsia"/>
            <w:lang w:eastAsia="zh-CN"/>
          </w:rPr>
          <w:t>(二)、公司简介</w:t>
        </w:r>
        <w:r>
          <w:tab/>
        </w:r>
        <w:r>
          <w:fldChar w:fldCharType="begin"/>
        </w:r>
        <w:r>
          <w:instrText xml:space="preserve"> PAGEREF _Toc20645 \h </w:instrText>
        </w:r>
        <w:r>
          <w:fldChar w:fldCharType="separate"/>
        </w:r>
        <w:r>
          <w:t>35</w:t>
        </w:r>
        <w:r>
          <w:fldChar w:fldCharType="end"/>
        </w:r>
      </w:hyperlink>
    </w:p>
    <w:p>
      <w:pPr>
        <w:pStyle w:val="TOC2"/>
        <w:tabs>
          <w:tab w:val="right" w:leader="dot" w:pos="8306"/>
        </w:tabs>
      </w:pPr>
      <w:hyperlink w:anchor="_Toc26678" w:history="1">
        <w:r>
          <w:rPr>
            <w:rFonts w:ascii="仿宋" w:eastAsia="仿宋" w:hAnsi="仿宋" w:cs="仿宋" w:hint="eastAsia"/>
            <w:lang w:eastAsia="zh-CN"/>
          </w:rPr>
          <w:t>(三)、公司竞争优势</w:t>
        </w:r>
        <w:r>
          <w:tab/>
        </w:r>
        <w:r>
          <w:fldChar w:fldCharType="begin"/>
        </w:r>
        <w:r>
          <w:instrText xml:space="preserve"> PAGEREF _Toc26678 \h </w:instrText>
        </w:r>
        <w:r>
          <w:fldChar w:fldCharType="separate"/>
        </w:r>
        <w:r>
          <w:t>36</w:t>
        </w:r>
        <w:r>
          <w:fldChar w:fldCharType="end"/>
        </w:r>
      </w:hyperlink>
    </w:p>
    <w:p>
      <w:pPr>
        <w:pStyle w:val="TOC2"/>
        <w:tabs>
          <w:tab w:val="right" w:leader="dot" w:pos="8306"/>
        </w:tabs>
      </w:pPr>
      <w:hyperlink w:anchor="_Toc12489" w:history="1">
        <w:r>
          <w:rPr>
            <w:rFonts w:ascii="仿宋" w:eastAsia="仿宋" w:hAnsi="仿宋" w:cs="仿宋" w:hint="eastAsia"/>
            <w:lang w:eastAsia="zh-CN"/>
          </w:rPr>
          <w:t>(四)、核心人员介绍</w:t>
        </w:r>
        <w:r>
          <w:tab/>
        </w:r>
        <w:r>
          <w:fldChar w:fldCharType="begin"/>
        </w:r>
        <w:r>
          <w:instrText xml:space="preserve"> PAGEREF _Toc12489 \h </w:instrText>
        </w:r>
        <w:r>
          <w:fldChar w:fldCharType="separate"/>
        </w:r>
        <w:r>
          <w:t>38</w:t>
        </w:r>
        <w:r>
          <w:fldChar w:fldCharType="end"/>
        </w:r>
      </w:hyperlink>
    </w:p>
    <w:p>
      <w:pPr>
        <w:pStyle w:val="TOC2"/>
        <w:tabs>
          <w:tab w:val="right" w:leader="dot" w:pos="8306"/>
        </w:tabs>
      </w:pPr>
      <w:hyperlink w:anchor="_Toc28721" w:history="1">
        <w:r>
          <w:rPr>
            <w:rFonts w:ascii="仿宋" w:eastAsia="仿宋" w:hAnsi="仿宋" w:cs="仿宋" w:hint="eastAsia"/>
            <w:lang w:eastAsia="zh-CN"/>
          </w:rPr>
          <w:t>(五)、经营宗旨</w:t>
        </w:r>
        <w:r>
          <w:tab/>
        </w:r>
        <w:r>
          <w:fldChar w:fldCharType="begin"/>
        </w:r>
        <w:r>
          <w:instrText xml:space="preserve"> PAGEREF _Toc28721 \h </w:instrText>
        </w:r>
        <w:r>
          <w:fldChar w:fldCharType="separate"/>
        </w:r>
        <w:r>
          <w:t>39</w:t>
        </w:r>
        <w:r>
          <w:fldChar w:fldCharType="end"/>
        </w:r>
      </w:hyperlink>
    </w:p>
    <w:p>
      <w:pPr>
        <w:pStyle w:val="TOC2"/>
        <w:tabs>
          <w:tab w:val="right" w:leader="dot" w:pos="8306"/>
        </w:tabs>
        <w:sectPr>
          <w:headerReference w:type="even" r:id="rId8"/>
          <w:headerReference w:type="default" r:id="rId9"/>
          <w:footerReference w:type="default" r:id="rId10"/>
          <w:headerReference w:type="first" r:id="rId11"/>
          <w:type w:val="nextPage"/>
          <w:pgSz w:w="11906" w:h="16838"/>
          <w:pgMar w:top="1440" w:right="1800" w:bottom="1440" w:left="1800" w:header="851" w:footer="992" w:gutter="0"/>
          <w:pgNumType w:start="2"/>
          <w:cols w:num="1" w:space="425"/>
          <w:titlePg w:val="0"/>
          <w:docGrid w:type="lines" w:linePitch="312" w:charSpace="0"/>
        </w:sectPr>
      </w:pPr>
      <w:hyperlink w:anchor="_Toc20932" w:history="1">
        <w:r>
          <w:rPr>
            <w:rFonts w:ascii="仿宋" w:eastAsia="仿宋" w:hAnsi="仿宋" w:cs="仿宋" w:hint="eastAsia"/>
            <w:lang w:eastAsia="zh-CN"/>
          </w:rPr>
          <w:t>(六)、公司发展规划</w:t>
        </w:r>
        <w:r>
          <w:tab/>
        </w:r>
        <w:r>
          <w:fldChar w:fldCharType="begin"/>
        </w:r>
        <w:r>
          <w:instrText xml:space="preserve"> PAGEREF _Toc20932 \h </w:instrText>
        </w:r>
        <w:r>
          <w:fldChar w:fldCharType="separate"/>
        </w:r>
        <w:r>
          <w:t>40</w:t>
        </w:r>
        <w:r>
          <w:fldChar w:fldCharType="end"/>
        </w:r>
      </w:hyperlink>
    </w:p>
    <w:p>
      <w:pPr>
        <w:pStyle w:val="TOC1"/>
        <w:tabs>
          <w:tab w:val="right" w:leader="dot" w:pos="8306"/>
        </w:tabs>
      </w:pPr>
      <w:hyperlink w:anchor="_Toc19475" w:history="1">
        <w:r>
          <w:rPr>
            <w:rFonts w:ascii="仿宋" w:eastAsia="仿宋" w:hAnsi="仿宋" w:cs="仿宋" w:hint="eastAsia"/>
            <w:lang w:eastAsia="zh-CN"/>
          </w:rPr>
          <w:t>八、抽风机财务管理策略</w:t>
        </w:r>
        <w:r>
          <w:tab/>
        </w:r>
        <w:r>
          <w:fldChar w:fldCharType="begin"/>
        </w:r>
        <w:r>
          <w:instrText xml:space="preserve"> PAGEREF _Toc19475 \h </w:instrText>
        </w:r>
        <w:r>
          <w:fldChar w:fldCharType="separate"/>
        </w:r>
        <w:r>
          <w:t>41</w:t>
        </w:r>
        <w:r>
          <w:fldChar w:fldCharType="end"/>
        </w:r>
      </w:hyperlink>
    </w:p>
    <w:p>
      <w:pPr>
        <w:pStyle w:val="TOC2"/>
        <w:tabs>
          <w:tab w:val="right" w:leader="dot" w:pos="8306"/>
        </w:tabs>
      </w:pPr>
      <w:hyperlink w:anchor="_Toc17594" w:history="1">
        <w:r>
          <w:rPr>
            <w:rFonts w:ascii="仿宋" w:eastAsia="仿宋" w:hAnsi="仿宋" w:cs="仿宋" w:hint="eastAsia"/>
            <w:lang w:eastAsia="zh-CN"/>
          </w:rPr>
          <w:t>(一)、抽风机财务管理原则</w:t>
        </w:r>
        <w:r>
          <w:tab/>
        </w:r>
        <w:r>
          <w:fldChar w:fldCharType="begin"/>
        </w:r>
        <w:r>
          <w:instrText xml:space="preserve"> PAGEREF _Toc17594 \h </w:instrText>
        </w:r>
        <w:r>
          <w:fldChar w:fldCharType="separate"/>
        </w:r>
        <w:r>
          <w:t>41</w:t>
        </w:r>
        <w:r>
          <w:fldChar w:fldCharType="end"/>
        </w:r>
      </w:hyperlink>
    </w:p>
    <w:p>
      <w:pPr>
        <w:pStyle w:val="TOC2"/>
        <w:tabs>
          <w:tab w:val="right" w:leader="dot" w:pos="8306"/>
        </w:tabs>
      </w:pPr>
      <w:hyperlink w:anchor="_Toc5627" w:history="1">
        <w:r>
          <w:rPr>
            <w:rFonts w:ascii="仿宋" w:eastAsia="仿宋" w:hAnsi="仿宋" w:cs="仿宋" w:hint="eastAsia"/>
            <w:lang w:eastAsia="zh-CN"/>
          </w:rPr>
          <w:t>(二)、抽风机收入及成本核算</w:t>
        </w:r>
        <w:r>
          <w:tab/>
        </w:r>
        <w:r>
          <w:fldChar w:fldCharType="begin"/>
        </w:r>
        <w:r>
          <w:instrText xml:space="preserve"> PAGEREF _Toc5627 \h </w:instrText>
        </w:r>
        <w:r>
          <w:fldChar w:fldCharType="separate"/>
        </w:r>
        <w:r>
          <w:t>44</w:t>
        </w:r>
        <w:r>
          <w:fldChar w:fldCharType="end"/>
        </w:r>
      </w:hyperlink>
    </w:p>
    <w:p>
      <w:pPr>
        <w:pStyle w:val="TOC2"/>
        <w:tabs>
          <w:tab w:val="right" w:leader="dot" w:pos="8306"/>
        </w:tabs>
      </w:pPr>
      <w:hyperlink w:anchor="_Toc23243" w:history="1">
        <w:r>
          <w:rPr>
            <w:rFonts w:ascii="仿宋" w:eastAsia="仿宋" w:hAnsi="仿宋" w:cs="仿宋" w:hint="eastAsia"/>
            <w:lang w:eastAsia="zh-CN"/>
          </w:rPr>
          <w:t>(三)、抽风机经济效益分析</w:t>
        </w:r>
        <w:r>
          <w:tab/>
        </w:r>
        <w:r>
          <w:fldChar w:fldCharType="begin"/>
        </w:r>
        <w:r>
          <w:instrText xml:space="preserve"> PAGEREF _Toc23243 \h </w:instrText>
        </w:r>
        <w:r>
          <w:fldChar w:fldCharType="separate"/>
        </w:r>
        <w:r>
          <w:t>46</w:t>
        </w:r>
        <w:r>
          <w:fldChar w:fldCharType="end"/>
        </w:r>
      </w:hyperlink>
    </w:p>
    <w:p>
      <w:pPr>
        <w:pStyle w:val="TOC2"/>
        <w:tabs>
          <w:tab w:val="right" w:leader="dot" w:pos="8306"/>
        </w:tabs>
      </w:pPr>
      <w:hyperlink w:anchor="_Toc25621" w:history="1">
        <w:r>
          <w:rPr>
            <w:rFonts w:ascii="仿宋" w:eastAsia="仿宋" w:hAnsi="仿宋" w:cs="仿宋" w:hint="eastAsia"/>
            <w:lang w:eastAsia="zh-CN"/>
          </w:rPr>
          <w:t>(四)、抽风机利润及利润分配</w:t>
        </w:r>
        <w:r>
          <w:tab/>
        </w:r>
        <w:r>
          <w:fldChar w:fldCharType="begin"/>
        </w:r>
        <w:r>
          <w:instrText xml:space="preserve"> PAGEREF _Toc25621 \h </w:instrText>
        </w:r>
        <w:r>
          <w:fldChar w:fldCharType="separate"/>
        </w:r>
        <w:r>
          <w:t>47</w:t>
        </w:r>
        <w:r>
          <w:fldChar w:fldCharType="end"/>
        </w:r>
      </w:hyperlink>
    </w:p>
    <w:p>
      <w:pPr>
        <w:pStyle w:val="TOC1"/>
        <w:tabs>
          <w:tab w:val="right" w:leader="dot" w:pos="8306"/>
        </w:tabs>
      </w:pPr>
      <w:hyperlink w:anchor="_Toc31926" w:history="1">
        <w:r>
          <w:rPr>
            <w:rFonts w:ascii="仿宋" w:eastAsia="仿宋" w:hAnsi="仿宋" w:cs="仿宋" w:hint="eastAsia"/>
            <w:lang w:eastAsia="zh-CN"/>
          </w:rPr>
          <w:t>九、组织架构分析</w:t>
        </w:r>
        <w:r>
          <w:tab/>
        </w:r>
        <w:r>
          <w:fldChar w:fldCharType="begin"/>
        </w:r>
        <w:r>
          <w:instrText xml:space="preserve"> PAGEREF _Toc31926 \h </w:instrText>
        </w:r>
        <w:r>
          <w:fldChar w:fldCharType="separate"/>
        </w:r>
        <w:r>
          <w:t>49</w:t>
        </w:r>
        <w:r>
          <w:fldChar w:fldCharType="end"/>
        </w:r>
      </w:hyperlink>
    </w:p>
    <w:p>
      <w:pPr>
        <w:pStyle w:val="TOC2"/>
        <w:tabs>
          <w:tab w:val="right" w:leader="dot" w:pos="8306"/>
        </w:tabs>
      </w:pPr>
      <w:hyperlink w:anchor="_Toc8775" w:history="1">
        <w:r>
          <w:rPr>
            <w:rFonts w:ascii="仿宋" w:eastAsia="仿宋" w:hAnsi="仿宋" w:cs="仿宋" w:hint="eastAsia"/>
            <w:lang w:eastAsia="zh-CN"/>
          </w:rPr>
          <w:t>(一)、人力资源配</w:t>
        </w:r>
        <w:r>
          <w:tab/>
        </w:r>
        <w:r>
          <w:fldChar w:fldCharType="begin"/>
        </w:r>
        <w:r>
          <w:instrText xml:space="preserve"> PAGEREF _Toc8775 \h </w:instrText>
        </w:r>
        <w:r>
          <w:fldChar w:fldCharType="separate"/>
        </w:r>
        <w:r>
          <w:t>49</w:t>
        </w:r>
        <w:r>
          <w:fldChar w:fldCharType="end"/>
        </w:r>
      </w:hyperlink>
    </w:p>
    <w:p>
      <w:pPr>
        <w:pStyle w:val="TOC2"/>
        <w:tabs>
          <w:tab w:val="right" w:leader="dot" w:pos="8306"/>
        </w:tabs>
      </w:pPr>
      <w:hyperlink w:anchor="_Toc31848" w:history="1">
        <w:r>
          <w:rPr>
            <w:rFonts w:ascii="仿宋" w:eastAsia="仿宋" w:hAnsi="仿宋" w:cs="仿宋" w:hint="eastAsia"/>
            <w:lang w:eastAsia="zh-CN"/>
          </w:rPr>
          <w:t>(二)、员工技能培训</w:t>
        </w:r>
        <w:r>
          <w:tab/>
        </w:r>
        <w:r>
          <w:fldChar w:fldCharType="begin"/>
        </w:r>
        <w:r>
          <w:instrText xml:space="preserve"> PAGEREF _Toc31848 \h </w:instrText>
        </w:r>
        <w:r>
          <w:fldChar w:fldCharType="separate"/>
        </w:r>
        <w:r>
          <w:t>50</w:t>
        </w:r>
        <w:r>
          <w:fldChar w:fldCharType="end"/>
        </w:r>
      </w:hyperlink>
    </w:p>
    <w:p>
      <w:pPr>
        <w:pStyle w:val="TOC1"/>
        <w:tabs>
          <w:tab w:val="right" w:leader="dot" w:pos="8306"/>
        </w:tabs>
      </w:pPr>
      <w:hyperlink w:anchor="_Toc510" w:history="1">
        <w:r>
          <w:rPr>
            <w:rFonts w:ascii="仿宋" w:eastAsia="仿宋" w:hAnsi="仿宋" w:cs="仿宋" w:hint="eastAsia"/>
            <w:lang w:eastAsia="zh-CN"/>
          </w:rPr>
          <w:t>十、抽风机市场营销策略</w:t>
        </w:r>
        <w:r>
          <w:tab/>
        </w:r>
        <w:r>
          <w:fldChar w:fldCharType="begin"/>
        </w:r>
        <w:r>
          <w:instrText xml:space="preserve"> PAGEREF _Toc510 \h </w:instrText>
        </w:r>
        <w:r>
          <w:fldChar w:fldCharType="separate"/>
        </w:r>
        <w:r>
          <w:t>51</w:t>
        </w:r>
        <w:r>
          <w:fldChar w:fldCharType="end"/>
        </w:r>
      </w:hyperlink>
    </w:p>
    <w:p>
      <w:pPr>
        <w:pStyle w:val="TOC2"/>
        <w:tabs>
          <w:tab w:val="right" w:leader="dot" w:pos="8306"/>
        </w:tabs>
      </w:pPr>
      <w:hyperlink w:anchor="_Toc6145" w:history="1">
        <w:r>
          <w:rPr>
            <w:rFonts w:ascii="仿宋" w:eastAsia="仿宋" w:hAnsi="仿宋" w:cs="仿宋" w:hint="eastAsia"/>
            <w:lang w:eastAsia="zh-CN"/>
          </w:rPr>
          <w:t>(一)、抽风机市场营销总体思路</w:t>
        </w:r>
        <w:r>
          <w:tab/>
        </w:r>
        <w:r>
          <w:fldChar w:fldCharType="begin"/>
        </w:r>
        <w:r>
          <w:instrText xml:space="preserve"> PAGEREF _Toc6145 \h </w:instrText>
        </w:r>
        <w:r>
          <w:fldChar w:fldCharType="separate"/>
        </w:r>
        <w:r>
          <w:t>51</w:t>
        </w:r>
        <w:r>
          <w:fldChar w:fldCharType="end"/>
        </w:r>
      </w:hyperlink>
    </w:p>
    <w:p>
      <w:pPr>
        <w:pStyle w:val="TOC2"/>
        <w:tabs>
          <w:tab w:val="right" w:leader="dot" w:pos="8306"/>
        </w:tabs>
      </w:pPr>
      <w:hyperlink w:anchor="_Toc31128" w:history="1">
        <w:r>
          <w:rPr>
            <w:rFonts w:ascii="仿宋" w:eastAsia="仿宋" w:hAnsi="仿宋" w:cs="仿宋" w:hint="eastAsia"/>
            <w:lang w:eastAsia="zh-CN"/>
          </w:rPr>
          <w:t>(二)、抽风机市场地位与竞争战略</w:t>
        </w:r>
        <w:r>
          <w:tab/>
        </w:r>
        <w:r>
          <w:fldChar w:fldCharType="begin"/>
        </w:r>
        <w:r>
          <w:instrText xml:space="preserve"> PAGEREF _Toc31128 \h </w:instrText>
        </w:r>
        <w:r>
          <w:fldChar w:fldCharType="separate"/>
        </w:r>
        <w:r>
          <w:t>53</w:t>
        </w:r>
        <w:r>
          <w:fldChar w:fldCharType="end"/>
        </w:r>
      </w:hyperlink>
    </w:p>
    <w:p>
      <w:pPr>
        <w:pStyle w:val="TOC2"/>
        <w:tabs>
          <w:tab w:val="right" w:leader="dot" w:pos="8306"/>
        </w:tabs>
      </w:pPr>
      <w:hyperlink w:anchor="_Toc25121" w:history="1">
        <w:r>
          <w:rPr>
            <w:rFonts w:ascii="仿宋" w:eastAsia="仿宋" w:hAnsi="仿宋" w:cs="仿宋" w:hint="eastAsia"/>
            <w:lang w:eastAsia="zh-CN"/>
          </w:rPr>
          <w:t>(三)、抽风机消费者市场分析</w:t>
        </w:r>
        <w:r>
          <w:tab/>
        </w:r>
        <w:r>
          <w:fldChar w:fldCharType="begin"/>
        </w:r>
        <w:r>
          <w:instrText xml:space="preserve"> PAGEREF _Toc25121 \h </w:instrText>
        </w:r>
        <w:r>
          <w:fldChar w:fldCharType="separate"/>
        </w:r>
        <w:r>
          <w:t>55</w:t>
        </w:r>
        <w:r>
          <w:fldChar w:fldCharType="end"/>
        </w:r>
      </w:hyperlink>
    </w:p>
    <w:p>
      <w:pPr>
        <w:pStyle w:val="TOC2"/>
        <w:tabs>
          <w:tab w:val="right" w:leader="dot" w:pos="8306"/>
        </w:tabs>
      </w:pPr>
      <w:hyperlink w:anchor="_Toc22537" w:history="1">
        <w:r>
          <w:rPr>
            <w:rFonts w:ascii="仿宋" w:eastAsia="仿宋" w:hAnsi="仿宋" w:cs="仿宋" w:hint="eastAsia"/>
            <w:lang w:eastAsia="zh-CN"/>
          </w:rPr>
          <w:t>(四)、抽风机组织市场分析</w:t>
        </w:r>
        <w:r>
          <w:tab/>
        </w:r>
        <w:r>
          <w:fldChar w:fldCharType="begin"/>
        </w:r>
        <w:r>
          <w:instrText xml:space="preserve"> PAGEREF _Toc22537 \h </w:instrText>
        </w:r>
        <w:r>
          <w:fldChar w:fldCharType="separate"/>
        </w:r>
        <w:r>
          <w:t>56</w:t>
        </w:r>
        <w:r>
          <w:fldChar w:fldCharType="end"/>
        </w:r>
      </w:hyperlink>
    </w:p>
    <w:p>
      <w:pPr>
        <w:pStyle w:val="TOC2"/>
        <w:tabs>
          <w:tab w:val="right" w:leader="dot" w:pos="8306"/>
        </w:tabs>
      </w:pPr>
      <w:hyperlink w:anchor="_Toc8568" w:history="1">
        <w:r>
          <w:rPr>
            <w:rFonts w:ascii="仿宋" w:eastAsia="仿宋" w:hAnsi="仿宋" w:cs="仿宋" w:hint="eastAsia"/>
            <w:lang w:eastAsia="zh-CN"/>
          </w:rPr>
          <w:t>(五)、抽风机促销策略</w:t>
        </w:r>
        <w:r>
          <w:tab/>
        </w:r>
        <w:r>
          <w:fldChar w:fldCharType="begin"/>
        </w:r>
        <w:r>
          <w:instrText xml:space="preserve"> PAGEREF _Toc8568 \h </w:instrText>
        </w:r>
        <w:r>
          <w:fldChar w:fldCharType="separate"/>
        </w:r>
        <w:r>
          <w:t>57</w:t>
        </w:r>
        <w:r>
          <w:fldChar w:fldCharType="end"/>
        </w:r>
      </w:hyperlink>
    </w:p>
    <w:p>
      <w:pPr>
        <w:pStyle w:val="TOC2"/>
        <w:tabs>
          <w:tab w:val="right" w:leader="dot" w:pos="8306"/>
        </w:tabs>
      </w:pPr>
      <w:hyperlink w:anchor="_Toc22179" w:history="1">
        <w:r>
          <w:rPr>
            <w:rFonts w:ascii="仿宋" w:eastAsia="仿宋" w:hAnsi="仿宋" w:cs="仿宋" w:hint="eastAsia"/>
            <w:lang w:eastAsia="zh-CN"/>
          </w:rPr>
          <w:t>(六)、抽风机品牌策略</w:t>
        </w:r>
        <w:r>
          <w:tab/>
        </w:r>
        <w:r>
          <w:fldChar w:fldCharType="begin"/>
        </w:r>
        <w:r>
          <w:instrText xml:space="preserve"> PAGEREF _Toc22179 \h </w:instrText>
        </w:r>
        <w:r>
          <w:fldChar w:fldCharType="separate"/>
        </w:r>
        <w:r>
          <w:t>59</w:t>
        </w:r>
        <w:r>
          <w:fldChar w:fldCharType="end"/>
        </w:r>
      </w:hyperlink>
    </w:p>
    <w:p>
      <w:pPr>
        <w:pStyle w:val="TOC2"/>
        <w:tabs>
          <w:tab w:val="right" w:leader="dot" w:pos="8306"/>
        </w:tabs>
      </w:pPr>
      <w:hyperlink w:anchor="_Toc2538" w:history="1">
        <w:r>
          <w:rPr>
            <w:rFonts w:ascii="仿宋" w:eastAsia="仿宋" w:hAnsi="仿宋" w:cs="仿宋" w:hint="eastAsia"/>
            <w:lang w:eastAsia="zh-CN"/>
          </w:rPr>
          <w:t>(七)、抽风机整合营销</w:t>
        </w:r>
        <w:r>
          <w:tab/>
        </w:r>
        <w:r>
          <w:fldChar w:fldCharType="begin"/>
        </w:r>
        <w:r>
          <w:instrText xml:space="preserve"> PAGEREF _Toc2538 \h </w:instrText>
        </w:r>
        <w:r>
          <w:fldChar w:fldCharType="separate"/>
        </w:r>
        <w:r>
          <w:t>61</w:t>
        </w:r>
        <w:r>
          <w:fldChar w:fldCharType="end"/>
        </w:r>
      </w:hyperlink>
    </w:p>
    <w:p>
      <w:pPr>
        <w:pStyle w:val="TOC1"/>
        <w:tabs>
          <w:tab w:val="right" w:leader="dot" w:pos="8306"/>
        </w:tabs>
      </w:pPr>
      <w:hyperlink w:anchor="_Toc8750" w:history="1">
        <w:r>
          <w:rPr>
            <w:rFonts w:ascii="仿宋" w:eastAsia="仿宋" w:hAnsi="仿宋" w:cs="仿宋" w:hint="eastAsia"/>
            <w:lang w:eastAsia="zh-CN"/>
          </w:rPr>
          <w:t>十一、抽风机场地规划方案</w:t>
        </w:r>
        <w:r>
          <w:tab/>
        </w:r>
        <w:r>
          <w:fldChar w:fldCharType="begin"/>
        </w:r>
        <w:r>
          <w:instrText xml:space="preserve"> PAGEREF _Toc8750 \h </w:instrText>
        </w:r>
        <w:r>
          <w:fldChar w:fldCharType="separate"/>
        </w:r>
        <w:r>
          <w:t>66</w:t>
        </w:r>
        <w:r>
          <w:fldChar w:fldCharType="end"/>
        </w:r>
      </w:hyperlink>
    </w:p>
    <w:p>
      <w:pPr>
        <w:pStyle w:val="TOC2"/>
        <w:tabs>
          <w:tab w:val="right" w:leader="dot" w:pos="8306"/>
        </w:tabs>
      </w:pPr>
      <w:hyperlink w:anchor="_Toc970" w:history="1">
        <w:r>
          <w:rPr>
            <w:rFonts w:ascii="仿宋" w:eastAsia="仿宋" w:hAnsi="仿宋" w:cs="仿宋" w:hint="eastAsia"/>
            <w:lang w:eastAsia="zh-CN"/>
          </w:rPr>
          <w:t>(一)、抽风机场地布局原则</w:t>
        </w:r>
        <w:r>
          <w:tab/>
        </w:r>
        <w:r>
          <w:fldChar w:fldCharType="begin"/>
        </w:r>
        <w:r>
          <w:instrText xml:space="preserve"> PAGEREF _Toc970 \h </w:instrText>
        </w:r>
        <w:r>
          <w:fldChar w:fldCharType="separate"/>
        </w:r>
        <w:r>
          <w:t>66</w:t>
        </w:r>
        <w:r>
          <w:fldChar w:fldCharType="end"/>
        </w:r>
      </w:hyperlink>
    </w:p>
    <w:p>
      <w:pPr>
        <w:pStyle w:val="TOC2"/>
        <w:tabs>
          <w:tab w:val="right" w:leader="dot" w:pos="8306"/>
        </w:tabs>
      </w:pPr>
      <w:hyperlink w:anchor="_Toc23985" w:history="1">
        <w:r>
          <w:rPr>
            <w:rFonts w:ascii="仿宋" w:eastAsia="仿宋" w:hAnsi="仿宋" w:cs="仿宋" w:hint="eastAsia"/>
            <w:lang w:eastAsia="zh-CN"/>
          </w:rPr>
          <w:t>(二)、抽风机场地装修设计方案</w:t>
        </w:r>
        <w:r>
          <w:tab/>
        </w:r>
        <w:r>
          <w:fldChar w:fldCharType="begin"/>
        </w:r>
        <w:r>
          <w:instrText xml:space="preserve"> PAGEREF _Toc23985 \h </w:instrText>
        </w:r>
        <w:r>
          <w:fldChar w:fldCharType="separate"/>
        </w:r>
        <w:r>
          <w:t>67</w:t>
        </w:r>
        <w:r>
          <w:fldChar w:fldCharType="end"/>
        </w:r>
      </w:hyperlink>
    </w:p>
    <w:p>
      <w:pPr>
        <w:pStyle w:val="TOC1"/>
        <w:tabs>
          <w:tab w:val="right" w:leader="dot" w:pos="8306"/>
        </w:tabs>
      </w:pPr>
      <w:hyperlink w:anchor="_Toc6647" w:history="1">
        <w:r>
          <w:rPr>
            <w:rFonts w:ascii="仿宋" w:eastAsia="仿宋" w:hAnsi="仿宋" w:cs="仿宋" w:hint="eastAsia"/>
            <w:lang w:eastAsia="zh-CN"/>
          </w:rPr>
          <w:t>十二、抽风机项目进度计划</w:t>
        </w:r>
        <w:r>
          <w:tab/>
        </w:r>
        <w:r>
          <w:fldChar w:fldCharType="begin"/>
        </w:r>
        <w:r>
          <w:instrText xml:space="preserve"> PAGEREF _Toc6647 \h </w:instrText>
        </w:r>
        <w:r>
          <w:fldChar w:fldCharType="separate"/>
        </w:r>
        <w:r>
          <w:t>68</w:t>
        </w:r>
        <w:r>
          <w:fldChar w:fldCharType="end"/>
        </w:r>
      </w:hyperlink>
    </w:p>
    <w:p>
      <w:pPr>
        <w:pStyle w:val="TOC2"/>
        <w:tabs>
          <w:tab w:val="right" w:leader="dot" w:pos="8306"/>
        </w:tabs>
      </w:pPr>
      <w:hyperlink w:anchor="_Toc29857" w:history="1">
        <w:r>
          <w:rPr>
            <w:rFonts w:ascii="仿宋" w:eastAsia="仿宋" w:hAnsi="仿宋" w:cs="仿宋" w:hint="eastAsia"/>
            <w:lang w:eastAsia="zh-CN"/>
          </w:rPr>
          <w:t>(一)、抽风机项目进度安排</w:t>
        </w:r>
        <w:r>
          <w:tab/>
        </w:r>
        <w:r>
          <w:fldChar w:fldCharType="begin"/>
        </w:r>
        <w:r>
          <w:instrText xml:space="preserve"> PAGEREF _Toc29857 \h </w:instrText>
        </w:r>
        <w:r>
          <w:fldChar w:fldCharType="separate"/>
        </w:r>
        <w:r>
          <w:t>68</w:t>
        </w:r>
        <w:r>
          <w:fldChar w:fldCharType="end"/>
        </w:r>
      </w:hyperlink>
    </w:p>
    <w:p>
      <w:pPr>
        <w:pStyle w:val="TOC2"/>
        <w:tabs>
          <w:tab w:val="right" w:leader="dot" w:pos="8306"/>
        </w:tabs>
      </w:pPr>
      <w:hyperlink w:anchor="_Toc11748" w:history="1">
        <w:r>
          <w:rPr>
            <w:rFonts w:ascii="仿宋" w:eastAsia="仿宋" w:hAnsi="仿宋" w:cs="仿宋" w:hint="eastAsia"/>
            <w:lang w:eastAsia="zh-CN"/>
          </w:rPr>
          <w:t>(二)、抽风机项目实施保障措施</w:t>
        </w:r>
        <w:r>
          <w:tab/>
        </w:r>
        <w:r>
          <w:fldChar w:fldCharType="begin"/>
        </w:r>
        <w:r>
          <w:instrText xml:space="preserve"> PAGEREF _Toc11748 \h </w:instrText>
        </w:r>
        <w:r>
          <w:fldChar w:fldCharType="separate"/>
        </w:r>
        <w:r>
          <w:t>69</w:t>
        </w:r>
        <w:r>
          <w:fldChar w:fldCharType="end"/>
        </w:r>
      </w:hyperlink>
    </w:p>
    <w:p>
      <w:pPr>
        <w:sectPr>
          <w:headerReference w:type="even" r:id="rId12"/>
          <w:headerReference w:type="default" r:id="rId13"/>
          <w:footerReference w:type="default" r:id="rId14"/>
          <w:headerReference w:type="first" r:id="rId15"/>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2914"/>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在商业的大舞台上，机遇与挑战并存，这份报告旨在为一项新兴创业项目树立明确的方向。我们聚焦于创新和满足市场需求，致力于打造一个充满活力的企业。</w:t>
      </w:r>
    </w:p>
    <w:p>
      <w:pPr>
        <w:ind w:firstLine="560" w:firstLineChars="200"/>
        <w:rPr>
          <w:rFonts w:ascii="仿宋" w:eastAsia="仿宋" w:hAnsi="仿宋" w:cs="仿宋" w:hint="eastAsia"/>
          <w:sz w:val="28"/>
        </w:rPr>
      </w:pPr>
      <w:r>
        <w:rPr>
          <w:rFonts w:ascii="仿宋" w:eastAsia="仿宋" w:hAnsi="仿宋" w:cs="仿宋" w:hint="eastAsia"/>
          <w:sz w:val="28"/>
          <w:lang w:eastAsia="zh-CN"/>
        </w:rPr>
        <w:t>这份报告将深入分析市场环境，竞争态势，战略计划，以确保我们的产品或服务能够超越客户期望，抢占市场份额，降低风险，同时为投资者提供可持续的回报。</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我们的目标是构建一个可信赖的企业，为社会创造积极影响，为员工提供发展机会，同时为股东创造增值。我们坚信创业的力量，相信创新和坚韧将助力我们不断前进。</w:t>
      </w:r>
    </w:p>
    <w:p>
      <w:pPr>
        <w:ind w:firstLine="560" w:firstLineChars="200"/>
        <w:rPr>
          <w:rFonts w:ascii="仿宋" w:eastAsia="仿宋" w:hAnsi="仿宋" w:cs="仿宋" w:hint="eastAsia"/>
          <w:sz w:val="28"/>
        </w:rPr>
      </w:pPr>
      <w:r>
        <w:rPr>
          <w:rFonts w:ascii="仿宋" w:eastAsia="仿宋" w:hAnsi="仿宋" w:cs="仿宋" w:hint="eastAsia"/>
          <w:sz w:val="28"/>
          <w:lang w:eastAsia="zh-CN"/>
        </w:rPr>
        <w:t>这份可行性分析报告书标志着未来成功的开端，它凝聚了对市场需求的深刻洞察和对商机的坚定信念。</w:t>
      </w:r>
    </w:p>
    <w:p>
      <w:pPr>
        <w:pStyle w:val="Heading1"/>
        <w:ind w:firstLine="560" w:firstLineChars="200"/>
        <w:rPr>
          <w:rFonts w:ascii="仿宋" w:eastAsia="仿宋" w:hAnsi="仿宋" w:cs="仿宋" w:hint="eastAsia"/>
          <w:sz w:val="28"/>
          <w:lang w:eastAsia="zh-CN"/>
        </w:rPr>
      </w:pPr>
      <w:bookmarkStart w:id="2" w:name="_Toc25960"/>
      <w:r>
        <w:rPr>
          <w:rFonts w:ascii="仿宋" w:eastAsia="仿宋" w:hAnsi="仿宋" w:cs="仿宋" w:hint="eastAsia"/>
          <w:sz w:val="28"/>
          <w:lang w:eastAsia="zh-CN"/>
        </w:rPr>
        <w:t>一、抽风机项目绪论</w:t>
      </w:r>
      <w:bookmarkEnd w:id="2"/>
    </w:p>
    <w:p>
      <w:pPr>
        <w:pStyle w:val="Heading2"/>
        <w:rPr>
          <w:rFonts w:ascii="仿宋" w:eastAsia="仿宋" w:hAnsi="仿宋" w:cs="仿宋" w:hint="eastAsia"/>
          <w:lang w:eastAsia="zh-CN"/>
        </w:rPr>
      </w:pPr>
      <w:bookmarkStart w:id="3" w:name="_Toc30690"/>
      <w:r>
        <w:rPr>
          <w:rFonts w:ascii="仿宋" w:eastAsia="仿宋" w:hAnsi="仿宋" w:cs="仿宋" w:hint="eastAsia"/>
          <w:lang w:eastAsia="zh-CN"/>
        </w:rPr>
        <w:t>(一)、抽风机项目名称及建设性质</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(一)抽风机项目名称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XXXX抽风机项目</w:t>
      </w:r>
    </w:p>
    <w:p>
      <w:pPr>
        <w:ind w:firstLine="560" w:firstLineChars="200"/>
        <w:rPr>
          <w:rFonts w:ascii="仿宋" w:eastAsia="仿宋" w:hAnsi="仿宋" w:cs="仿宋" w:hint="eastAsia"/>
          <w:sz w:val="28"/>
        </w:rPr>
      </w:pPr>
      <w:r>
        <w:rPr>
          <w:rFonts w:ascii="仿宋" w:eastAsia="仿宋" w:hAnsi="仿宋" w:cs="仿宋" w:hint="eastAsia"/>
          <w:sz w:val="28"/>
          <w:lang w:eastAsia="zh-CN"/>
        </w:rPr>
        <w:t>(二)抽风机项目建设性质</w:t>
      </w:r>
    </w:p>
    <w:p>
      <w:pPr>
        <w:ind w:firstLine="560" w:firstLineChars="200"/>
        <w:rPr>
          <w:rFonts w:ascii="仿宋" w:eastAsia="仿宋" w:hAnsi="仿宋" w:cs="仿宋" w:hint="eastAsia"/>
          <w:sz w:val="28"/>
        </w:rPr>
        <w:sectPr>
          <w:headerReference w:type="even" r:id="rId16"/>
          <w:headerReference w:type="default" r:id="rId17"/>
          <w:footerReference w:type="default" r:id="rId18"/>
          <w:headerReference w:type="first" r:id="rId19"/>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XXXX抽风机项目</w:t>
      </w:r>
    </w:p>
    <w:p>
      <w:pPr>
        <w:pStyle w:val="Heading2"/>
        <w:ind w:firstLine="560" w:firstLineChars="200"/>
        <w:rPr>
          <w:rFonts w:ascii="仿宋" w:eastAsia="仿宋" w:hAnsi="仿宋" w:cs="仿宋" w:hint="eastAsia"/>
          <w:sz w:val="28"/>
          <w:lang w:eastAsia="zh-CN"/>
        </w:rPr>
      </w:pPr>
      <w:bookmarkStart w:id="4" w:name="_Toc3232"/>
      <w:r>
        <w:rPr>
          <w:rFonts w:ascii="仿宋" w:eastAsia="仿宋" w:hAnsi="仿宋" w:cs="仿宋" w:hint="eastAsia"/>
          <w:sz w:val="28"/>
          <w:lang w:eastAsia="zh-CN"/>
        </w:rPr>
        <w:t>(二)、抽风机项目承办单位</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(一)抽风机项目实施主体</w:t>
      </w:r>
    </w:p>
    <w:p>
      <w:pPr>
        <w:ind w:firstLine="560" w:firstLineChars="200"/>
        <w:rPr>
          <w:rFonts w:ascii="仿宋" w:eastAsia="仿宋" w:hAnsi="仿宋" w:cs="仿宋" w:hint="eastAsia"/>
          <w:sz w:val="28"/>
        </w:rPr>
      </w:pPr>
      <w:r>
        <w:rPr>
          <w:rFonts w:ascii="仿宋" w:eastAsia="仿宋" w:hAnsi="仿宋" w:cs="仿宋" w:hint="eastAsia"/>
          <w:sz w:val="28"/>
          <w:lang w:eastAsia="zh-CN"/>
        </w:rPr>
        <w:t>此抽风机项目由XXX有限公司负责实施，我们拥有丰富的经验及专业的团队，将为客户提供优质的服务。</w:t>
      </w:r>
    </w:p>
    <w:p>
      <w:pPr>
        <w:ind w:firstLine="560" w:firstLineChars="200"/>
        <w:rPr>
          <w:rFonts w:ascii="仿宋" w:eastAsia="仿宋" w:hAnsi="仿宋" w:cs="仿宋" w:hint="eastAsia"/>
          <w:sz w:val="28"/>
        </w:rPr>
      </w:pPr>
      <w:r>
        <w:rPr>
          <w:rFonts w:ascii="仿宋" w:eastAsia="仿宋" w:hAnsi="仿宋" w:cs="仿宋" w:hint="eastAsia"/>
          <w:sz w:val="28"/>
          <w:lang w:eastAsia="zh-CN"/>
        </w:rPr>
        <w:t>(二)联系人</w:t>
      </w:r>
    </w:p>
    <w:p>
      <w:pPr>
        <w:ind w:firstLine="560" w:firstLineChars="200"/>
        <w:rPr>
          <w:rFonts w:ascii="仿宋" w:eastAsia="仿宋" w:hAnsi="仿宋" w:cs="仿宋" w:hint="eastAsia"/>
          <w:sz w:val="28"/>
        </w:rPr>
      </w:pPr>
      <w:r>
        <w:rPr>
          <w:rFonts w:ascii="仿宋" w:eastAsia="仿宋" w:hAnsi="仿宋" w:cs="仿宋" w:hint="eastAsia"/>
          <w:sz w:val="28"/>
          <w:lang w:eastAsia="zh-CN"/>
        </w:rPr>
        <w:t>该抽风机项目联系人XX，他将为客户提供详尽的抽风机项目信息。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(三)建设单位概述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公司一直秉承“以人为本，诚信经营”的理念，专注于为客户提供卓越的产品和服务。我们不仅积极应对市场变化，更注重以市场为导向，积极与客户沟通交流，努力满足客户需求。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公司拥有一支专业的团队，具备强大的技术实力、丰富的运营经验和可靠的品质保证体系。我们将继续投入资源进行供应链构建与管理、新技术新工艺新材料研发等方面的工作，以提升公司的核心竞争力。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我们始终坚持负责任的态度，严格遵守相关法律法规和标准要求，注重产品安全和环境保护。我们将持续推进科技创新，为行业提供先进适用的解决方案，为社会提供安全、可靠、优质的产品和服务。</w:t>
      </w:r>
    </w:p>
    <w:p>
      <w:pPr>
        <w:ind w:firstLine="560" w:firstLineChars="200"/>
        <w:rPr>
          <w:rFonts w:ascii="仿宋" w:eastAsia="仿宋" w:hAnsi="仿宋" w:cs="仿宋" w:hint="eastAsia"/>
          <w:sz w:val="28"/>
        </w:rPr>
        <w:sectPr>
          <w:headerReference w:type="even" r:id="rId20"/>
          <w:headerReference w:type="default" r:id="rId21"/>
          <w:footerReference w:type="default" r:id="rId22"/>
          <w:headerReference w:type="first" r:id="rId2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展望未来，我们将以“梦想、责任、忠诚、一流”的核心价值观为指引，积极推进业务体系、管控体系和人才队伍体系重塑，加强团队能力建设，提升核心竞争力，致力于将公司打造成为国内一流的供应链管理平台。我们期待与您携手共创美好未来！</w:t>
      </w:r>
    </w:p>
    <w:p>
      <w:pPr>
        <w:pStyle w:val="Heading2"/>
        <w:ind w:firstLine="560" w:firstLineChars="200"/>
        <w:rPr>
          <w:rFonts w:ascii="仿宋" w:eastAsia="仿宋" w:hAnsi="仿宋" w:cs="仿宋" w:hint="eastAsia"/>
          <w:sz w:val="28"/>
          <w:lang w:eastAsia="zh-CN"/>
        </w:rPr>
      </w:pPr>
      <w:bookmarkStart w:id="5" w:name="_Toc24019"/>
      <w:r>
        <w:rPr>
          <w:rFonts w:ascii="仿宋" w:eastAsia="仿宋" w:hAnsi="仿宋" w:cs="仿宋" w:hint="eastAsia"/>
          <w:sz w:val="28"/>
          <w:lang w:eastAsia="zh-CN"/>
        </w:rPr>
        <w:t>(三)、抽风机项目定位及建设理由</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抽风机项目定位</w:t>
      </w:r>
    </w:p>
    <w:p>
      <w:pPr>
        <w:ind w:firstLine="560" w:firstLineChars="200"/>
        <w:rPr>
          <w:rFonts w:ascii="仿宋" w:eastAsia="仿宋" w:hAnsi="仿宋" w:cs="仿宋" w:hint="eastAsia"/>
          <w:sz w:val="28"/>
        </w:rPr>
      </w:pPr>
      <w:r>
        <w:rPr>
          <w:rFonts w:ascii="仿宋" w:eastAsia="仿宋" w:hAnsi="仿宋" w:cs="仿宋" w:hint="eastAsia"/>
          <w:sz w:val="28"/>
          <w:lang w:eastAsia="zh-CN"/>
        </w:rPr>
        <w:t>本抽风机项目的定位是在数字化时代背景下，为个人和企业提供高效、智能、个性化的抽风机服务。通过运用先进的技术手段和创新的商业模式，我们致力于满足用户对于抽风机的多样化需求，提供优质的解决方案，打造一个便捷、可信赖的抽风机平台。</w:t>
      </w:r>
    </w:p>
    <w:p>
      <w:pPr>
        <w:ind w:firstLine="560" w:firstLineChars="200"/>
        <w:rPr>
          <w:rFonts w:ascii="仿宋" w:eastAsia="仿宋" w:hAnsi="仿宋" w:cs="仿宋" w:hint="eastAsia"/>
          <w:sz w:val="28"/>
        </w:rPr>
      </w:pPr>
      <w:r>
        <w:rPr>
          <w:rFonts w:ascii="仿宋" w:eastAsia="仿宋" w:hAnsi="仿宋" w:cs="仿宋" w:hint="eastAsia"/>
          <w:sz w:val="28"/>
          <w:lang w:eastAsia="zh-CN"/>
        </w:rPr>
        <w:t>建设理由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市场需求分析: 当今数字化社会中，人们对于抽风机的需求日益增加。随着互联网的普及和移动设备的智能化，个人和企业需要更加智能化、定制化、高效率的抽风机服务来满足日益复杂的需求。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技术发展支撑: 当前，人工智能、大数据分析和自然语言处理技术得到迅速发展，为实现智能化抽风机提供了强有力的技术支持。我们将充分利用这些技术，提供智能化的抽风机解决方案。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竞争优势与创新点: 我们将致力于开发创新的算法和模型，提高抽风机的准确度和效率。通过用户行为分析、智能推荐系统等创新技术，实现个性化定制，提供更符合用户需求的抽风机服务，从而在市场中脱颖而出。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可持续发展和商业模式: 我们将采用可持续的商业模式，包括基于服务的收费模式、广告推广、合作伙伴关系等多种盈利方式，以确保抽风机项目长期稳定的发展并持续为用户提供优质的服务。</w:t>
      </w:r>
    </w:p>
    <w:p>
      <w:pPr>
        <w:ind w:firstLine="560" w:firstLineChars="200"/>
        <w:rPr>
          <w:rFonts w:ascii="仿宋" w:eastAsia="仿宋" w:hAnsi="仿宋" w:cs="仿宋" w:hint="eastAsia"/>
          <w:sz w:val="28"/>
        </w:rPr>
        <w:sectPr>
          <w:headerReference w:type="even" r:id="rId24"/>
          <w:headerReference w:type="default" r:id="rId25"/>
          <w:footerReference w:type="default" r:id="rId26"/>
          <w:headerReference w:type="first" r:id="rId27"/>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通过以上建设理由，我们确信本抽风机项目将满足现代社会对于智能化抽风机的迫切需求，为用户带来更高效、更智能、更便捷的使用体验，实现商业价值与社会价值的双丰收。</w:t>
      </w:r>
    </w:p>
    <w:p>
      <w:pPr>
        <w:pStyle w:val="Heading2"/>
        <w:ind w:firstLine="560" w:firstLineChars="200"/>
        <w:rPr>
          <w:rFonts w:ascii="仿宋" w:eastAsia="仿宋" w:hAnsi="仿宋" w:cs="仿宋" w:hint="eastAsia"/>
          <w:sz w:val="28"/>
          <w:lang w:eastAsia="zh-CN"/>
        </w:rPr>
      </w:pPr>
      <w:bookmarkStart w:id="6" w:name="_Toc8232"/>
      <w:r>
        <w:rPr>
          <w:rFonts w:ascii="仿宋" w:eastAsia="仿宋" w:hAnsi="仿宋" w:cs="仿宋" w:hint="eastAsia"/>
          <w:sz w:val="28"/>
          <w:lang w:eastAsia="zh-CN"/>
        </w:rPr>
        <w:t>(四)、报告编制说明</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一、报告编制依据</w:t>
      </w:r>
    </w:p>
    <w:p>
      <w:pPr>
        <w:ind w:firstLine="560" w:firstLineChars="200"/>
        <w:rPr>
          <w:rFonts w:ascii="仿宋" w:eastAsia="仿宋" w:hAnsi="仿宋" w:cs="仿宋" w:hint="eastAsia"/>
          <w:sz w:val="28"/>
        </w:rPr>
      </w:pPr>
      <w:r>
        <w:rPr>
          <w:rFonts w:ascii="仿宋" w:eastAsia="仿宋" w:hAnsi="仿宋" w:cs="仿宋" w:hint="eastAsia"/>
          <w:sz w:val="28"/>
          <w:lang w:eastAsia="zh-CN"/>
        </w:rPr>
        <w:t>本可行性分析报告书的编制依据包括但不限于以下几点：</w:t>
      </w:r>
    </w:p>
    <w:p>
      <w:pPr>
        <w:ind w:firstLine="560" w:firstLineChars="200"/>
        <w:rPr>
          <w:rFonts w:ascii="仿宋" w:eastAsia="仿宋" w:hAnsi="仿宋" w:cs="仿宋" w:hint="eastAsia"/>
          <w:sz w:val="28"/>
        </w:rPr>
      </w:pPr>
      <w:r>
        <w:rPr>
          <w:rFonts w:ascii="仿宋" w:eastAsia="仿宋" w:hAnsi="仿宋" w:cs="仿宋" w:hint="eastAsia"/>
          <w:sz w:val="28"/>
          <w:lang w:eastAsia="zh-CN"/>
        </w:rPr>
        <w:t>国家和地方关于促进产业结构调整的政策决定；</w:t>
      </w:r>
    </w:p>
    <w:p>
      <w:pPr>
        <w:ind w:firstLine="560" w:firstLineChars="200"/>
        <w:rPr>
          <w:rFonts w:ascii="仿宋" w:eastAsia="仿宋" w:hAnsi="仿宋" w:cs="仿宋" w:hint="eastAsia"/>
          <w:sz w:val="28"/>
        </w:rPr>
      </w:pPr>
      <w:r>
        <w:rPr>
          <w:rFonts w:ascii="仿宋" w:eastAsia="仿宋" w:hAnsi="仿宋" w:cs="仿宋" w:hint="eastAsia"/>
          <w:sz w:val="28"/>
          <w:lang w:eastAsia="zh-CN"/>
        </w:rPr>
        <w:t>《建设抽风机项目经济评价方法与参数》；</w:t>
      </w:r>
    </w:p>
    <w:p>
      <w:pPr>
        <w:ind w:firstLine="560" w:firstLineChars="200"/>
        <w:rPr>
          <w:rFonts w:ascii="仿宋" w:eastAsia="仿宋" w:hAnsi="仿宋" w:cs="仿宋" w:hint="eastAsia"/>
          <w:sz w:val="28"/>
        </w:rPr>
      </w:pPr>
      <w:r>
        <w:rPr>
          <w:rFonts w:ascii="仿宋" w:eastAsia="仿宋" w:hAnsi="仿宋" w:cs="仿宋" w:hint="eastAsia"/>
          <w:sz w:val="28"/>
          <w:lang w:eastAsia="zh-CN"/>
        </w:rPr>
        <w:t>《投资抽风机项目可行性研究指南》；</w:t>
      </w:r>
    </w:p>
    <w:p>
      <w:pPr>
        <w:ind w:firstLine="560" w:firstLineChars="200"/>
        <w:rPr>
          <w:rFonts w:ascii="仿宋" w:eastAsia="仿宋" w:hAnsi="仿宋" w:cs="仿宋" w:hint="eastAsia"/>
          <w:sz w:val="28"/>
        </w:rPr>
      </w:pPr>
      <w:r>
        <w:rPr>
          <w:rFonts w:ascii="仿宋" w:eastAsia="仿宋" w:hAnsi="仿宋" w:cs="仿宋" w:hint="eastAsia"/>
          <w:sz w:val="28"/>
          <w:lang w:eastAsia="zh-CN"/>
        </w:rPr>
        <w:t>抽风机项目建设地国民经济发展规划；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其他相关资料。</w:t>
      </w:r>
    </w:p>
    <w:p>
      <w:pPr>
        <w:ind w:firstLine="560" w:firstLineChars="200"/>
        <w:rPr>
          <w:rFonts w:ascii="仿宋" w:eastAsia="仿宋" w:hAnsi="仿宋" w:cs="仿宋" w:hint="eastAsia"/>
          <w:sz w:val="28"/>
        </w:rPr>
      </w:pPr>
      <w:r>
        <w:rPr>
          <w:rFonts w:ascii="仿宋" w:eastAsia="仿宋" w:hAnsi="仿宋" w:cs="仿宋" w:hint="eastAsia"/>
          <w:sz w:val="28"/>
          <w:lang w:eastAsia="zh-CN"/>
        </w:rPr>
        <w:t>二、报告编制原则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在制定本可行性分析报告书的过程中，我们将遵循以下原则：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严格遵守国家和地方的相关政策、法规，并认真执行相应规范和标准；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选择成熟、可靠、略带前瞻性的工艺技术路线，以提高抽风机项目的竞争力和市场适应性；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设备布置将根据现场实际情况进行，合理利用用地资源；</w:t>
      </w:r>
    </w:p>
    <w:p>
      <w:pPr>
        <w:ind w:firstLine="560" w:firstLineChars="200"/>
        <w:rPr>
          <w:rFonts w:ascii="仿宋" w:eastAsia="仿宋" w:hAnsi="仿宋" w:cs="仿宋" w:hint="eastAsia"/>
          <w:sz w:val="28"/>
        </w:rPr>
      </w:pPr>
      <w:r>
        <w:rPr>
          <w:rFonts w:ascii="仿宋" w:eastAsia="仿宋" w:hAnsi="仿宋" w:cs="仿宋" w:hint="eastAsia"/>
          <w:sz w:val="28"/>
          <w:lang w:eastAsia="zh-CN"/>
        </w:rPr>
        <w:t>严格执行“三同时”原则，积极推进“安全文明清洁”生产工艺，确保环境保护、劳动安全卫生、消防设施和工程建设同步规划、同步实施、同步运行，关注可持续发展要求，具有可操作的弹性；</w:t>
      </w:r>
    </w:p>
    <w:p>
      <w:pPr>
        <w:ind w:firstLine="560" w:firstLineChars="200"/>
        <w:rPr>
          <w:rFonts w:ascii="仿宋" w:eastAsia="仿宋" w:hAnsi="仿宋" w:cs="仿宋" w:hint="eastAsia"/>
          <w:sz w:val="28"/>
        </w:rPr>
      </w:pPr>
      <w:r>
        <w:rPr>
          <w:rFonts w:ascii="仿宋" w:eastAsia="仿宋" w:hAnsi="仿宋" w:cs="仿宋" w:hint="eastAsia"/>
          <w:sz w:val="28"/>
          <w:lang w:eastAsia="zh-CN"/>
        </w:rPr>
        <w:t>建立以人为本、美观的生产环境，体现企业文化和企业形象；</w:t>
      </w:r>
    </w:p>
    <w:p>
      <w:pPr>
        <w:ind w:firstLine="560" w:firstLineChars="200"/>
        <w:rPr>
          <w:rFonts w:ascii="仿宋" w:eastAsia="仿宋" w:hAnsi="仿宋" w:cs="仿宋" w:hint="eastAsia"/>
          <w:sz w:val="28"/>
        </w:rPr>
        <w:sectPr>
          <w:headerReference w:type="even" r:id="rId28"/>
          <w:headerReference w:type="default" r:id="rId29"/>
          <w:footerReference w:type="default" r:id="rId30"/>
          <w:headerReference w:type="first" r:id="rId31"/>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满足抽风机项目业主对抽风机项目功能、盈利性等投资方面的要求；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充分评估工程各类风险，采取规避措施，确保工程可靠性要求。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三、报告主要内容</w:t>
      </w:r>
    </w:p>
    <w:p>
      <w:pPr>
        <w:ind w:firstLine="560" w:firstLineChars="200"/>
        <w:rPr>
          <w:rFonts w:ascii="仿宋" w:eastAsia="仿宋" w:hAnsi="仿宋" w:cs="仿宋" w:hint="eastAsia"/>
          <w:sz w:val="28"/>
        </w:rPr>
      </w:pPr>
      <w:r>
        <w:rPr>
          <w:rFonts w:ascii="仿宋" w:eastAsia="仿宋" w:hAnsi="仿宋" w:cs="仿宋" w:hint="eastAsia"/>
          <w:sz w:val="28"/>
          <w:lang w:eastAsia="zh-CN"/>
        </w:rPr>
        <w:t>本可行性分析报告书主要内容包括：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报告以该抽风机项目建设单位提供的基础资料、国家法令、政策、规程以及相关内外部条件、城市总体规划为基础。针对抽风机项目的特点、任务与要求，对该抽风机项目建设工程的建设背景及必要性、建设内容及规模、市场需求、建设内外部条件、抽风机项目工程方案及环境保护、抽风机项目实施进度计划、投资估算及资金筹措、经济效益及社会效益、抽风机项目风险等方面进行全面分析、测算和论证，以确保该抽风机项目建设的可行性和效益的合理性。</w:t>
      </w:r>
    </w:p>
    <w:p>
      <w:pPr>
        <w:pStyle w:val="Heading2"/>
        <w:ind w:firstLine="560" w:firstLineChars="200"/>
        <w:rPr>
          <w:rFonts w:ascii="仿宋" w:eastAsia="仿宋" w:hAnsi="仿宋" w:cs="仿宋" w:hint="eastAsia"/>
          <w:sz w:val="28"/>
          <w:lang w:eastAsia="zh-CN"/>
        </w:rPr>
      </w:pPr>
      <w:bookmarkStart w:id="7" w:name="_Toc19151"/>
      <w:r>
        <w:rPr>
          <w:rFonts w:ascii="仿宋" w:eastAsia="仿宋" w:hAnsi="仿宋" w:cs="仿宋" w:hint="eastAsia"/>
          <w:sz w:val="28"/>
          <w:lang w:eastAsia="zh-CN"/>
        </w:rPr>
        <w:t>(五)、抽风机项目建设选址</w:t>
      </w:r>
      <w:bookmarkEnd w:id="7"/>
    </w:p>
    <w:p>
      <w:pPr>
        <w:ind w:firstLine="560" w:firstLineChars="200"/>
        <w:rPr>
          <w:rFonts w:ascii="仿宋" w:eastAsia="仿宋" w:hAnsi="仿宋" w:cs="仿宋" w:hint="eastAsia"/>
          <w:sz w:val="28"/>
        </w:r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可行性分析报告书</w:t>
      </w:r>
    </w:p>
    <w:p>
      <w:pPr>
        <w:ind w:firstLine="560" w:firstLineChars="200"/>
        <w:rPr>
          <w:rFonts w:ascii="仿宋" w:eastAsia="仿宋" w:hAnsi="仿宋" w:cs="仿宋" w:hint="eastAsia"/>
          <w:sz w:val="28"/>
        </w:rPr>
      </w:pPr>
      <w:r>
        <w:rPr>
          <w:rFonts w:ascii="仿宋" w:eastAsia="仿宋" w:hAnsi="仿宋" w:cs="仿宋" w:hint="eastAsia"/>
          <w:sz w:val="28"/>
          <w:lang w:eastAsia="zh-CN"/>
        </w:rPr>
        <w:t>一、抽风机项目选址及规划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本期抽风机项目选址位于待定地点（xx），占地面积约31.00亩。所选建设区域地理位置优越，交通便利，规划电力、给排水、通讯等公用设施条件完备，非常适宜本期抽风机项目的建设。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二、抽风机项目背景及选址理由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1. 抽风机项目背景</w:t>
      </w:r>
    </w:p>
    <w:p>
      <w:pPr>
        <w:ind w:firstLine="560" w:firstLineChars="200"/>
        <w:rPr>
          <w:rFonts w:ascii="仿宋" w:eastAsia="仿宋" w:hAnsi="仿宋" w:cs="仿宋" w:hint="eastAsia"/>
          <w:sz w:val="28"/>
        </w:rPr>
        <w:sectPr>
          <w:headerReference w:type="even" r:id="rId32"/>
          <w:headerReference w:type="default" r:id="rId33"/>
          <w:footerReference w:type="default" r:id="rId34"/>
          <w:headerReference w:type="first" r:id="rId35"/>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在数字化时代，抽风机的需求不断增加。人们对智能、高效、个性化的抽风机有着迫切的需求。为满足市场对这种需求的不断增长，本抽风机项目着眼于提供优质的抽风机服务，以满足个人和企业多样化的需求。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 选址理由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选址具备多重优势，包括：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地理位置优越：选址地理位置优越，便于物流运输和市场拓展，有利于抽风机项目的发展和扩张。</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交通便利：选址交通便利，有助于员工出行和客户访问，提高了抽风机项目的可达性。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完备公用设施：规划电力、给排水、通讯等公用设施条件完备，为抽风机项目建设提供了良好基础条件。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面积充裕：选址占地面积约XXX亩，提供充足的空间，以满足抽风机项目规模和扩展的需要。</w:t>
      </w:r>
    </w:p>
    <w:p>
      <w:pPr>
        <w:pStyle w:val="Heading2"/>
        <w:ind w:firstLine="560" w:firstLineChars="200"/>
        <w:rPr>
          <w:rFonts w:ascii="仿宋" w:eastAsia="仿宋" w:hAnsi="仿宋" w:cs="仿宋" w:hint="eastAsia"/>
          <w:sz w:val="28"/>
          <w:lang w:eastAsia="zh-CN"/>
        </w:rPr>
      </w:pPr>
      <w:bookmarkStart w:id="8" w:name="_Toc31641"/>
      <w:r>
        <w:rPr>
          <w:rFonts w:ascii="仿宋" w:eastAsia="仿宋" w:hAnsi="仿宋" w:cs="仿宋" w:hint="eastAsia"/>
          <w:sz w:val="28"/>
          <w:lang w:eastAsia="zh-CN"/>
        </w:rPr>
        <w:t>(六)、抽风机项目生产规模</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抽风机项目完工后，每年可生产xx数量的优质抽风机产品。该抽风机项目的实施将促进工业发展、创造就业机会，同时提高本地区的经济水平。</w:t>
      </w:r>
    </w:p>
    <w:p>
      <w:pPr>
        <w:pStyle w:val="Heading2"/>
        <w:ind w:firstLine="560" w:firstLineChars="200"/>
        <w:rPr>
          <w:rFonts w:ascii="仿宋" w:eastAsia="仿宋" w:hAnsi="仿宋" w:cs="仿宋" w:hint="eastAsia"/>
          <w:sz w:val="28"/>
          <w:lang w:eastAsia="zh-CN"/>
        </w:rPr>
      </w:pPr>
      <w:bookmarkStart w:id="9" w:name="_Toc1516"/>
      <w:r>
        <w:rPr>
          <w:rFonts w:ascii="仿宋" w:eastAsia="仿宋" w:hAnsi="仿宋" w:cs="仿宋" w:hint="eastAsia"/>
          <w:sz w:val="28"/>
          <w:lang w:eastAsia="zh-CN"/>
        </w:rPr>
        <w:t>(七)、建筑物建设规模</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本期抽风机项目建筑面积XXXm² , 其中：生产工程XXXm² ,</w:t>
      </w:r>
    </w:p>
    <w:p>
      <w:pPr>
        <w:ind w:firstLine="560" w:firstLineChars="200"/>
        <w:rPr>
          <w:rFonts w:ascii="仿宋" w:eastAsia="仿宋" w:hAnsi="仿宋" w:cs="仿宋" w:hint="eastAsia"/>
          <w:sz w:val="28"/>
        </w:rPr>
        <w:sectPr>
          <w:headerReference w:type="even" r:id="rId36"/>
          <w:headerReference w:type="default" r:id="rId37"/>
          <w:footerReference w:type="default" r:id="rId38"/>
          <w:headerReference w:type="first" r:id="rId39"/>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仓储工程XXXm² , 行政办公及生活服务设施XXXm² , 公共工</w:t>
      </w:r>
    </w:p>
    <w:p>
      <w:pPr>
        <w:ind w:firstLine="560" w:firstLineChars="200"/>
        <w:rPr>
          <w:rFonts w:ascii="仿宋" w:eastAsia="仿宋" w:hAnsi="仿宋" w:cs="仿宋" w:hint="eastAsia"/>
          <w:sz w:val="28"/>
        </w:rPr>
      </w:pPr>
      <w:r>
        <w:rPr>
          <w:rFonts w:ascii="仿宋" w:eastAsia="仿宋" w:hAnsi="仿宋" w:cs="仿宋" w:hint="eastAsia"/>
          <w:sz w:val="28"/>
          <w:lang w:eastAsia="zh-CN"/>
        </w:rPr>
        <w:t>程XXX m²。</w:t>
      </w:r>
    </w:p>
    <w:p>
      <w:pPr>
        <w:pStyle w:val="Heading2"/>
        <w:ind w:firstLine="560" w:firstLineChars="200"/>
        <w:rPr>
          <w:rFonts w:ascii="仿宋" w:eastAsia="仿宋" w:hAnsi="仿宋" w:cs="仿宋" w:hint="eastAsia"/>
          <w:sz w:val="28"/>
          <w:lang w:eastAsia="zh-CN"/>
        </w:rPr>
      </w:pPr>
      <w:bookmarkStart w:id="10" w:name="_Toc17418"/>
      <w:r>
        <w:rPr>
          <w:rFonts w:ascii="仿宋" w:eastAsia="仿宋" w:hAnsi="仿宋" w:cs="仿宋" w:hint="eastAsia"/>
          <w:sz w:val="28"/>
          <w:lang w:eastAsia="zh-CN"/>
        </w:rPr>
        <w:t>(八)、环境影响</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建设这个抽风机项目的过程中，我们必须要严格按照国家有关建设抽风机项目环保管理的规定。这意味着，建设抽风机项目中必须配套建设的环保设施，必须与主体工程同时进行设计、施工和投产使用。这样的措施可以确保在抽风机项目实施过程中，对环境的影响降到最低。</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为了进一步保护环境，各类污染物的排放都应该执行环保行政管理部门批复的标准。这包括但不限于废水、废气、噪声和固体废物的排放。这些标准不仅会根据抽风机项目的具体情况进行制定，而且也是我们在建设和运营过程中必须遵守的。</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同时，我们也应该注意到，这个抽风机项目的建设还会带来一些环保方面的挑战。因此，我们需要采取适当的措施来应对这些挑战，以确保我们的抽风机项目能够在环保方面达标，并且不会对环境产生负面影响。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总的来说，我们的目标是建设一个环保、可持续的抽风机项目，以实现我们的企业目标和社会责任。我们将通过实施一系列环保措施和管理策略，来确保我们的抽风机项目能够达到环保标准，并且对环境产生积极的影响。</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0" w:history="1">
        <w:r>
          <w:rPr>
            <w:rFonts w:ascii="SimSun" w:eastAsia="SimSun" w:hAnsi="SimSun" w:cs="SimSun"/>
            <w:b/>
            <w:bCs/>
            <w:color w:val="0000EE"/>
            <w:kern w:val="0"/>
            <w:sz w:val="30"/>
            <w:szCs w:val="30"/>
            <w:u w:val="single" w:color="0000EE"/>
          </w:rPr>
          <w:t>https://d.book118.com/556003123053010035</w:t>
        </w:r>
      </w:hyperlink>
    </w:p>
    <w:p>
      <w:pPr>
        <w:ind w:firstLine="560" w:firstLineChars="200"/>
        <w:rPr>
          <w:rFonts w:ascii="仿宋" w:eastAsia="仿宋" w:hAnsi="仿宋" w:cs="仿宋" w:hint="eastAsia"/>
          <w:sz w:val="28"/>
        </w:rPr>
      </w:pPr>
    </w:p>
    <w:sectPr>
      <w:headerReference w:type="even" r:id="rId41"/>
      <w:headerReference w:type="default" r:id="rId42"/>
      <w:footerReference w:type="default" r:id="rId43"/>
      <w:headerReference w:type="first" r:id="rId44"/>
      <w:type w:val="nextPage"/>
      <w:pgSz w:w="11906" w:h="16838"/>
      <w:pgMar w:top="1440" w:right="1800" w:bottom="1440" w:left="1800" w:header="851" w:footer="992" w:gutter="0"/>
      <w:pgNumType w:start="10"/>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抽风机行业相关项目可行性研究报告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抽风机行业相关项目可行性研究报告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抽风机行业相关项目可行性研究报告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抽风机行业相关项目可行性研究报告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抽风机行业相关项目可行性研究报告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抽风机行业相关项目可行性研究报告</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抽风机行业相关项目可行性研究报告</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抽风机行业相关项目可行性研究报告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抽风机行业相关项目可行性研究报告</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抽风机行业相关项目可行性研究报告</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抽风机行业相关项目可行性研究报告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抽风机行业相关项目可行性研究报告</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抽风机行业相关项目可行性研究报告</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抽风机行业相关项目可行性研究报告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抽风机行业相关项目可行性研究报告</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抽风机行业相关项目可行性研究报告</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抽风机行业相关项目可行性研究报告</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抽风机行业相关项目可行性研究报告</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抽风机行业相关项目可行性研究报告</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抽风机行业相关项目可行性研究报告</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抽风机行业相关项目可行性研究报告</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抽风机行业相关项目可行性研究报告</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抽风机行业相关项目可行性研究报告</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抽风机行业相关项目可行性研究报告</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抽风机行业相关项目可行性研究报告</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抽风机行业相关项目可行性研究报告</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抽风机行业相关项目可行性研究报告</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抽风机行业相关项目可行性研究报告</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抽风机行业相关项目可行性研究报告</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抽风机行业相关项目可行性研究报告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11636A9"/>
    <w:rsid w:val="011636A9"/>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2.xml" /><Relationship Id="rId11" Type="http://schemas.openxmlformats.org/officeDocument/2006/relationships/header" Target="header6.xml" /><Relationship Id="rId12" Type="http://schemas.openxmlformats.org/officeDocument/2006/relationships/header" Target="header7.xml" /><Relationship Id="rId13" Type="http://schemas.openxmlformats.org/officeDocument/2006/relationships/header" Target="header8.xml" /><Relationship Id="rId14" Type="http://schemas.openxmlformats.org/officeDocument/2006/relationships/footer" Target="footer3.xml" /><Relationship Id="rId15" Type="http://schemas.openxmlformats.org/officeDocument/2006/relationships/header" Target="header9.xml" /><Relationship Id="rId16" Type="http://schemas.openxmlformats.org/officeDocument/2006/relationships/header" Target="header10.xml" /><Relationship Id="rId17" Type="http://schemas.openxmlformats.org/officeDocument/2006/relationships/header" Target="header11.xml" /><Relationship Id="rId18" Type="http://schemas.openxmlformats.org/officeDocument/2006/relationships/footer" Target="footer4.xml" /><Relationship Id="rId19" Type="http://schemas.openxmlformats.org/officeDocument/2006/relationships/header" Target="header12.xml" /><Relationship Id="rId2" Type="http://schemas.openxmlformats.org/officeDocument/2006/relationships/webSettings" Target="webSettings.xml" /><Relationship Id="rId20" Type="http://schemas.openxmlformats.org/officeDocument/2006/relationships/header" Target="header13.xml" /><Relationship Id="rId21" Type="http://schemas.openxmlformats.org/officeDocument/2006/relationships/header" Target="header14.xml" /><Relationship Id="rId22" Type="http://schemas.openxmlformats.org/officeDocument/2006/relationships/footer" Target="footer5.xml" /><Relationship Id="rId23" Type="http://schemas.openxmlformats.org/officeDocument/2006/relationships/header" Target="header15.xml" /><Relationship Id="rId24" Type="http://schemas.openxmlformats.org/officeDocument/2006/relationships/header" Target="header16.xml" /><Relationship Id="rId25" Type="http://schemas.openxmlformats.org/officeDocument/2006/relationships/header" Target="header17.xml" /><Relationship Id="rId26" Type="http://schemas.openxmlformats.org/officeDocument/2006/relationships/footer" Target="footer6.xml" /><Relationship Id="rId27" Type="http://schemas.openxmlformats.org/officeDocument/2006/relationships/header" Target="header18.xml" /><Relationship Id="rId28" Type="http://schemas.openxmlformats.org/officeDocument/2006/relationships/header" Target="header19.xml" /><Relationship Id="rId29" Type="http://schemas.openxmlformats.org/officeDocument/2006/relationships/header" Target="header20.xml" /><Relationship Id="rId3" Type="http://schemas.openxmlformats.org/officeDocument/2006/relationships/fontTable" Target="fontTable.xml" /><Relationship Id="rId30" Type="http://schemas.openxmlformats.org/officeDocument/2006/relationships/footer" Target="footer7.xml" /><Relationship Id="rId31" Type="http://schemas.openxmlformats.org/officeDocument/2006/relationships/header" Target="header21.xml" /><Relationship Id="rId32" Type="http://schemas.openxmlformats.org/officeDocument/2006/relationships/header" Target="header22.xml" /><Relationship Id="rId33" Type="http://schemas.openxmlformats.org/officeDocument/2006/relationships/header" Target="header23.xml" /><Relationship Id="rId34" Type="http://schemas.openxmlformats.org/officeDocument/2006/relationships/footer" Target="footer8.xml" /><Relationship Id="rId35" Type="http://schemas.openxmlformats.org/officeDocument/2006/relationships/header" Target="header24.xml" /><Relationship Id="rId36" Type="http://schemas.openxmlformats.org/officeDocument/2006/relationships/header" Target="header25.xml" /><Relationship Id="rId37" Type="http://schemas.openxmlformats.org/officeDocument/2006/relationships/header" Target="header26.xml" /><Relationship Id="rId38" Type="http://schemas.openxmlformats.org/officeDocument/2006/relationships/footer" Target="footer9.xml" /><Relationship Id="rId39" Type="http://schemas.openxmlformats.org/officeDocument/2006/relationships/header" Target="header27.xml" /><Relationship Id="rId4" Type="http://schemas.openxmlformats.org/officeDocument/2006/relationships/header" Target="header1.xml" /><Relationship Id="rId40" Type="http://schemas.openxmlformats.org/officeDocument/2006/relationships/hyperlink" Target="https://d.book118.com/556003123053010035" TargetMode="External" /><Relationship Id="rId41" Type="http://schemas.openxmlformats.org/officeDocument/2006/relationships/header" Target="header28.xml" /><Relationship Id="rId42" Type="http://schemas.openxmlformats.org/officeDocument/2006/relationships/header" Target="header29.xml" /><Relationship Id="rId43" Type="http://schemas.openxmlformats.org/officeDocument/2006/relationships/footer" Target="footer10.xml" /><Relationship Id="rId44" Type="http://schemas.openxmlformats.org/officeDocument/2006/relationships/header" Target="header30.xml" /><Relationship Id="rId45" Type="http://schemas.openxmlformats.org/officeDocument/2006/relationships/theme" Target="theme/theme1.xml" /><Relationship Id="rId46" Type="http://schemas.openxmlformats.org/officeDocument/2006/relationships/styles" Target="styles.xml" /><Relationship Id="rId5" Type="http://schemas.openxmlformats.org/officeDocument/2006/relationships/header" Target="header2.xml" /><Relationship Id="rId6" Type="http://schemas.openxmlformats.org/officeDocument/2006/relationships/footer" Target="footer1.xml" /><Relationship Id="rId7" Type="http://schemas.openxmlformats.org/officeDocument/2006/relationships/header" Target="header3.xml" /><Relationship Id="rId8" Type="http://schemas.openxmlformats.org/officeDocument/2006/relationships/header" Target="header4.xml" /><Relationship Id="rId9" Type="http://schemas.openxmlformats.org/officeDocument/2006/relationships/header" Target="header5.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风愉</dc:creator>
  <cp:lastModifiedBy>风愉</cp:lastModifiedBy>
  <cp:revision>1</cp:revision>
  <dcterms:created xsi:type="dcterms:W3CDTF">2023-10-25T22:19:00Z</dcterms:created>
  <dcterms:modified xsi:type="dcterms:W3CDTF">2023-10-25T22:20:51Z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70294A93961E49048F3B42C2DCF78C23_11</vt:lpwstr>
  </property>
  <property fmtid="{D5CDD505-2E9C-101B-9397-08002B2CF9AE}" pid="3" name="KSOProductBuildVer">
    <vt:lpwstr>2052-12.1.0.15712</vt:lpwstr>
  </property>
</Properties>
</file>