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锂亚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电池项目创业计划书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272177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(二)、锂亚电池项目总平面设计要求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二、锂亚电池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)、锂亚电池项目选址原则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二)、锂亚电池项目选址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五、锂亚电池项目建设背景及必要性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、锂亚电池项目风险分析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锂亚电池项目风险对策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100019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5466751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项目商业计划书是为了规范锂亚电池项目的实施步骤和计划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编写的。通过详细描述锂亚电池项目的背景和目标，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亚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计原则，以确保锂亚电</w:t>
      </w:r>
      <w:r>
        <w:rPr>
          <w:rFonts w:ascii="FangSong" w:eastAsia="FangSong" w:hAnsi="FangSong" w:cs="FangSong"/>
          <w:spacing w:val="-3"/>
          <w:sz w:val="28"/>
          <w:szCs w:val="28"/>
        </w:rPr>
        <w:t>池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锂亚电池项目总平面设计要求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定，适应锂亚电池项目的实际使用需要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亚电池项目所处地区的地质条件和地震风险，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结合锂亚电池项目的实际需求和环境条件，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筑工程的设计总体要求是确保锂亚电池项目实现预期功能、安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建筑的功能布局满足锂亚电池项目需求，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能够达到高标准，满足锂亚电池项目的长期发展需求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锂亚电池项目规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亚</w:t>
      </w:r>
      <w:r>
        <w:rPr>
          <w:rFonts w:ascii="FangSong" w:eastAsia="FangSong" w:hAnsi="FangSong" w:cs="FangSong"/>
          <w:spacing w:val="-2"/>
          <w:sz w:val="28"/>
          <w:szCs w:val="28"/>
        </w:rPr>
        <w:t>电池项目的功能布局和需求，确保各功能区域得到合理的利用。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锂</w:t>
      </w:r>
      <w:r>
        <w:rPr>
          <w:rFonts w:ascii="FangSong" w:eastAsia="FangSong" w:hAnsi="FangSong" w:cs="FangSong"/>
          <w:spacing w:val="-3"/>
          <w:sz w:val="28"/>
          <w:szCs w:val="28"/>
        </w:rPr>
        <w:t>亚电池项目总投资的比例为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未来锂亚电池项目运营的需求，同时避免了过度浪费。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锂</w:t>
      </w:r>
      <w:r>
        <w:rPr>
          <w:rFonts w:ascii="FangSong" w:eastAsia="FangSong" w:hAnsi="FangSong" w:cs="FangSong"/>
          <w:spacing w:val="-9"/>
          <w:sz w:val="28"/>
          <w:szCs w:val="28"/>
        </w:rPr>
        <w:t>亚</w:t>
      </w:r>
      <w:r>
        <w:rPr>
          <w:rFonts w:ascii="FangSong" w:eastAsia="FangSong" w:hAnsi="FangSong" w:cs="FangSong"/>
          <w:spacing w:val="-6"/>
          <w:sz w:val="28"/>
          <w:szCs w:val="28"/>
        </w:rPr>
        <w:t>电池项目整体布局：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使锂亚电池项目更好地适应当地的自然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4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二、锂亚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电池项目选址说明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、锂亚电池项目选址原则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电池项目的发展与当地城市规划和政府规划相契合。通过与规划一致，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亚电池项目有望更好地融入城市发展大局，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越的交通条件是锂亚电池项目成功的关键因素之一。选址地应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锂亚电池项目建设阶段，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亚电池项目建设的顺利进行。这有助于提高工程效率，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锂</w:t>
      </w:r>
      <w:r>
        <w:rPr>
          <w:rFonts w:ascii="FangSong" w:eastAsia="FangSong" w:hAnsi="FangSong" w:cs="FangSong"/>
          <w:spacing w:val="-4"/>
          <w:sz w:val="28"/>
          <w:szCs w:val="28"/>
        </w:rPr>
        <w:t>亚电池项目选址应与当地大气污染防治、水资源利用以及自然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相一致。我们将致力于在锂亚电池项目建设和运营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确保锂亚电池项目的可持续发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我们将有效平衡锂亚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9"/>
          <w:sz w:val="28"/>
          <w:szCs w:val="28"/>
        </w:rPr>
        <w:t>池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在锂亚</w:t>
      </w:r>
      <w:r>
        <w:rPr>
          <w:rFonts w:ascii="FangSong" w:eastAsia="FangSong" w:hAnsi="FangSong" w:cs="FangSong"/>
          <w:spacing w:val="-2"/>
          <w:sz w:val="28"/>
          <w:szCs w:val="28"/>
        </w:rPr>
        <w:t>电池项目的实施过程中获得更多的理解和支持。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锂亚电池项目的长期成功和对社会的积极贡献。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(二)、锂亚电池项目选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选择锂亚电池项目的地理位置时，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销，为锂亚电池项目的顺利推进提供了有力支持。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优惠等方面的支持。这将显著减轻锂亚电池项目的财务压力，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为锂亚电池项目提供了丰富的合作机会，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高度重视生态环境的保护。选址处有利于建设绿色、环保型的锂亚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电池项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术开发区被视为未来经济发展的重要增长点。锂亚电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池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为锂亚电池项目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确保锂亚电池项目的建设与运营与当地发展规划相协调，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锂亚电池项目的成功提供全方位的支持。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锂亚电池项目的建设提供了必要的基础支持，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确保锂亚电池项目选址符合当地的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地规划要求。这有助于锂亚电池项目在合规范围内进行建设，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3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亚电池项目的用工提供了充足的保障，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方面的优惠政策。这为锂亚电池项目创造了更加宽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锂亚电池项目的过程中，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确保锂亚电池项目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全系统。这为锂亚电池项目的安全运行提供了可靠的支持，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锂</w:t>
      </w:r>
      <w:r>
        <w:rPr>
          <w:rFonts w:ascii="FangSong" w:eastAsia="FangSong" w:hAnsi="FangSong" w:cs="FangSong"/>
          <w:spacing w:val="-8"/>
          <w:sz w:val="28"/>
          <w:szCs w:val="28"/>
        </w:rPr>
        <w:t>亚电池项目提供了明确的建设方向，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确保用地符合工业锂亚电池项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锂亚电池项目所在地区容积率和建筑密度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标。我们将确保锂亚电池项目建设在合理的容积率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和建筑密度范围内，以充分利用土地资源，提高锂亚电池项目效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途划分是用地控制的核心之一。根据锂亚电池项目的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保持锂亚电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池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我们将严格按照规定的利用年限进行锂亚电池项目建设和运营，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在锂亚电池项目建设完成后，我们将积极参与土地的复垦工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小锂亚电池项目对周边土地的影响。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我们将确保锂亚电池项目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。这为锂亚电池项目提供了便捷的物流通道，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了锂亚电池项目的市场竞争力。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自然条件适宜。锂亚电池项目建设将充分利用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设施。锂亚电池项目将充分利用这些配套设施，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助于锂</w:t>
      </w:r>
      <w:r>
        <w:rPr>
          <w:rFonts w:ascii="FangSong" w:eastAsia="FangSong" w:hAnsi="FangSong" w:cs="FangSong"/>
          <w:spacing w:val="-3"/>
          <w:sz w:val="28"/>
          <w:szCs w:val="28"/>
        </w:rPr>
        <w:t>亚电池项目的稳定运营。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总体要求中还包括对环境的保护要求。锂亚电池项目将遵循当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可持续的工业锂亚电池项目。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锂亚电</w:t>
      </w:r>
      <w:r>
        <w:rPr>
          <w:rFonts w:ascii="FangSong" w:eastAsia="FangSong" w:hAnsi="FangSong" w:cs="FangSong"/>
          <w:spacing w:val="-11"/>
          <w:sz w:val="28"/>
          <w:szCs w:val="28"/>
        </w:rPr>
        <w:t>池</w:t>
      </w:r>
      <w:r>
        <w:rPr>
          <w:rFonts w:ascii="FangSong" w:eastAsia="FangSong" w:hAnsi="FangSong" w:cs="FangSong"/>
          <w:spacing w:val="-6"/>
          <w:sz w:val="28"/>
          <w:szCs w:val="28"/>
        </w:rPr>
        <w:t>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促进锂亚电池项目与当地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在锂</w:t>
      </w:r>
      <w:r>
        <w:rPr>
          <w:rFonts w:ascii="FangSong" w:eastAsia="FangSong" w:hAnsi="FangSong" w:cs="FangSong"/>
          <w:spacing w:val="-15"/>
          <w:sz w:val="28"/>
          <w:szCs w:val="28"/>
        </w:rPr>
        <w:t>亚</w:t>
      </w:r>
      <w:r>
        <w:rPr>
          <w:rFonts w:ascii="FangSong" w:eastAsia="FangSong" w:hAnsi="FangSong" w:cs="FangSong"/>
          <w:spacing w:val="-8"/>
          <w:sz w:val="28"/>
          <w:szCs w:val="28"/>
        </w:rPr>
        <w:t>电池项目选址的初步规划中，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我们计划通过多功能空间规划来优化土地利用。在锂亚电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池项目内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筑的垂直利用率。这一措施有助于减小锂亚电池项目的占地面积，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还有助于提高锂亚电池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共设施也是我们的设计理念之一。在锂亚电池项目内部建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我们致力于实现锂亚电池项目用地的经济高效利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锂</w:t>
      </w:r>
      <w:r>
        <w:rPr>
          <w:rFonts w:ascii="FangSong" w:eastAsia="FangSong" w:hAnsi="FangSong" w:cs="FangSong"/>
          <w:spacing w:val="-9"/>
          <w:sz w:val="28"/>
          <w:szCs w:val="28"/>
        </w:rPr>
        <w:t>亚电池项目整体布置中，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，便于原材料运输和产品出货；办公区域靠近锂亚电池项目核心区，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沟通；休闲区和绿化区域分布在锂亚电池项目的角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确保了锂亚电池项目内外的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</w:t>
      </w:r>
      <w:r>
        <w:rPr>
          <w:rFonts w:ascii="FangSong" w:eastAsia="FangSong" w:hAnsi="FangSong" w:cs="FangSong"/>
          <w:spacing w:val="-14"/>
          <w:sz w:val="28"/>
          <w:szCs w:val="28"/>
        </w:rPr>
        <w:t>亚电池项目总图中，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生产与办公是锂亚电池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运输和产品的高效配送。办公区则位于锂亚电池项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心区，方便管理层对整个锂亚电池项目的监控与决策。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在锂亚电池项目区域内分布绿化带和休闲区，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也为锂亚电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池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我们将环境保护区域规划在锂亚电池项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36" w:hanging="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确保了锂亚电池项目整体的美观性。这一举措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使锂亚电池项目在生产的同时也能够实现对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这八个设计要点共同构成了锂亚电池项目总图布置方案的核心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保了锂亚电池项目在各个方面都能够取得良好的平衡，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该锂亚电池项目选址位于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锂亚电</w:t>
      </w:r>
      <w:r>
        <w:rPr>
          <w:rFonts w:ascii="FangSong" w:eastAsia="FangSong" w:hAnsi="FangSong" w:cs="FangSong"/>
          <w:spacing w:val="-3"/>
          <w:sz w:val="28"/>
          <w:szCs w:val="28"/>
        </w:rPr>
        <w:t>池项目的顺利启动和运营。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3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销售和员工的通勤。这为锂亚电池项目提供了便捷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锂亚电池项目选址规划中特别考虑了环保区域，用于处理废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有效减少对周边环境的负面影响。这表明了锂亚电池项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锂亚电池项目选址的用地控制指标与相关规划相一致，不仅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6" w:right="176" w:hanging="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也兼顾了用地的合理利用。这有助于锂亚电池项目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在锂亚电池项目选址周边进行了社区和周边环境的调查，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锂亚电池项目建设不会对周边社区造成过大的影响，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29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锂亚电池项目选址时，我们充分考虑了当地的政策和法</w:t>
      </w:r>
      <w:r>
        <w:rPr>
          <w:rFonts w:ascii="FangSong" w:eastAsia="FangSong" w:hAnsi="FangSong" w:cs="FangSong"/>
          <w:sz w:val="28"/>
          <w:szCs w:val="28"/>
        </w:rPr>
        <w:t>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确保锂亚电池项目的合法性和稳健性。对政府支持政策和法规的遵从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有助于锂亚电</w:t>
      </w:r>
      <w:r>
        <w:rPr>
          <w:rFonts w:ascii="FangSong" w:eastAsia="FangSong" w:hAnsi="FangSong" w:cs="FangSong"/>
          <w:spacing w:val="-2"/>
          <w:sz w:val="28"/>
          <w:szCs w:val="28"/>
        </w:rPr>
        <w:t>池项目在当地获得更多支持。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综合考虑锂亚电池项目选址的各项因素，我们认为该选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望为锂亚电池项目带来更多的发展机遇。与周边的产业和社会环境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址将有助于锂亚电池项目实现可持续发展。</w:t>
      </w:r>
    </w:p>
    <w:p>
      <w:pPr>
        <w:spacing w:before="3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我们可以得出该锂亚电池项目选址的合理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和可行性，为锂亚电池项目的后续规划和实施提供了坚实的基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6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</w:t>
      </w:r>
      <w:r>
        <w:rPr>
          <w:rFonts w:ascii="FangSong" w:eastAsia="FangSong" w:hAnsi="FangSong" w:cs="FangSong"/>
          <w:spacing w:val="-3"/>
          <w:sz w:val="28"/>
          <w:szCs w:val="28"/>
        </w:rPr>
        <w:t>织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架</w:t>
      </w:r>
      <w:r>
        <w:rPr>
          <w:rFonts w:ascii="FangSong" w:eastAsia="FangSong" w:hAnsi="FangSong" w:cs="FangSong"/>
          <w:spacing w:val="-20"/>
          <w:sz w:val="28"/>
          <w:szCs w:val="28"/>
        </w:rPr>
        <w:t>构</w:t>
      </w:r>
      <w:r>
        <w:rPr>
          <w:rFonts w:ascii="FangSong" w:eastAsia="FangSong" w:hAnsi="FangSong" w:cs="FangSong"/>
          <w:spacing w:val="-12"/>
          <w:sz w:val="28"/>
          <w:szCs w:val="28"/>
        </w:rPr>
        <w:t>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6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3" w:right="49" w:firstLine="55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49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7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3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6" w:lineRule="auto"/>
        <w:ind w:left="54" w:right="49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ectPr>
          <w:pgSz w:w="11906" w:h="16839"/>
          <w:pgMar w:top="1431" w:right="1750" w:bottom="0" w:left="1785" w:header="0" w:footer="0" w:gutter="0"/>
          <w:pgNumType w:start="24"/>
          <w:cols w:space="708"/>
        </w:sectPr>
      </w:pPr>
    </w:p>
    <w:p>
      <w:pPr>
        <w:spacing w:before="183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涵盖了广泛的产品和服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3" w:right="196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着科技的迅猛发展，锂亚电池行业在技术上取得了显著的突破。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**锂</w:t>
      </w:r>
      <w:r>
        <w:rPr>
          <w:rFonts w:ascii="FangSong" w:eastAsia="FangSong" w:hAnsi="FangSong" w:cs="FangSong"/>
          <w:spacing w:val="-9"/>
          <w:sz w:val="28"/>
          <w:szCs w:val="28"/>
        </w:rPr>
        <w:t>亚</w:t>
      </w:r>
      <w:r>
        <w:rPr>
          <w:rFonts w:ascii="FangSong" w:eastAsia="FangSong" w:hAnsi="FangSong" w:cs="FangSong"/>
          <w:spacing w:val="-7"/>
          <w:sz w:val="28"/>
          <w:szCs w:val="28"/>
        </w:rPr>
        <w:t>电池行业**是一片充满活力的领域，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囊括了广泛的产品和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5" w:line="411" w:lineRule="auto"/>
        <w:ind w:left="37" w:right="196" w:hanging="6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pacing w:val="-3"/>
          <w:sz w:val="28"/>
          <w:szCs w:val="28"/>
        </w:rPr>
        <w:t>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着科技的飞速发展，锂亚电池行业在技术上取得了显著的突破。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五、锂亚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电池项目建设背景及必要性分析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33"/>
          <w:cols w:space="708"/>
        </w:sectPr>
      </w:pPr>
    </w:p>
    <w:p>
      <w:pPr>
        <w:spacing w:before="182" w:line="414" w:lineRule="auto"/>
        <w:ind w:left="34" w:right="7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锂亚电池项目团队将定期审核国家和地方的劳动安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应对锂亚电池项目所在行业的特殊性，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1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6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ectPr>
          <w:pgSz w:w="11906" w:h="16839"/>
          <w:pgMar w:top="1431" w:right="1722" w:bottom="0" w:left="1785" w:header="0" w:footer="0" w:gutter="0"/>
          <w:pgNumType w:start="34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锂亚电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池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过进行全员劳动安全培训，锂亚电池项目将覆盖以下方面：</w:t>
      </w:r>
    </w:p>
    <w:p>
      <w:pPr>
        <w:spacing w:before="290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6" w:line="418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锂亚</w:t>
      </w:r>
      <w:r>
        <w:rPr>
          <w:rFonts w:ascii="FangSong" w:eastAsia="FangSong" w:hAnsi="FangSong" w:cs="FangSong"/>
          <w:spacing w:val="-14"/>
          <w:sz w:val="28"/>
          <w:szCs w:val="28"/>
        </w:rPr>
        <w:t>电</w:t>
      </w:r>
      <w:r>
        <w:rPr>
          <w:rFonts w:ascii="FangSong" w:eastAsia="FangSong" w:hAnsi="FangSong" w:cs="FangSong"/>
          <w:spacing w:val="-8"/>
          <w:sz w:val="28"/>
          <w:szCs w:val="28"/>
        </w:rPr>
        <w:t>池项目将提供适当的个人防护用具，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ectPr>
          <w:pgSz w:w="11906" w:h="16839"/>
          <w:pgMar w:top="1431" w:right="1718" w:bottom="0" w:left="1785" w:header="0" w:footer="0" w:gutter="0"/>
          <w:pgNumType w:start="35"/>
          <w:cols w:space="708"/>
        </w:sectPr>
      </w:pPr>
    </w:p>
    <w:p>
      <w:pPr>
        <w:spacing w:before="185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低设备故障引发的安全风险，锂亚电池项目将采取以下措施：</w:t>
      </w:r>
    </w:p>
    <w:p>
      <w:pPr>
        <w:spacing w:before="289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锂亚电池项目将最大程度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</w:p>
    <w:p>
      <w:pPr>
        <w:sectPr>
          <w:pgSz w:w="11906" w:h="16839"/>
          <w:pgMar w:top="1431" w:right="1697" w:bottom="0" w:left="1785" w:header="0" w:footer="0" w:gutter="0"/>
          <w:pgNumType w:start="36"/>
          <w:cols w:space="708"/>
        </w:sectPr>
      </w:pPr>
    </w:p>
    <w:p>
      <w:pPr>
        <w:spacing w:before="183" w:line="220" w:lineRule="auto"/>
        <w:ind w:left="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全卫生专用设施设计：在锂亚电池项目建设过程中，我们对安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保锂亚电池项目的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取与生产工艺相匹配：针对锂亚电池项目特有的生产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用先进、成熟、可靠的生产技术：锂亚电池项目设计中采用了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确保工程锂亚电池项目在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https://d.book118.com/556005031122010102</w:t>
        </w:r>
      </w:hyperlink>
    </w:p>
    <w:p/>
    <w:sectPr>
      <w:pgSz w:w="11906" w:h="16839"/>
      <w:pgMar w:top="1431" w:right="1697" w:bottom="0" w:left="1785" w:header="0" w:footer="0" w:gutter="0"/>
      <w:pgNumType w:start="3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6005031122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2024-03-14T10:43:26Z</vt:filetime>
  </property>
  <property fmtid="{D5CDD505-2E9C-101B-9397-08002B2CF9AE}" pid="3" name="CRO">
    <vt:lpwstr>wqlLaW5nc29mdCBQREYgdG8gV1BTIDgw</vt:lpwstr>
  </property>
</Properties>
</file>