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2" w:history="1">
        <w:r>
          <w:rPr>
            <w:rFonts w:ascii="仿宋" w:eastAsia="仿宋" w:hAnsi="仿宋" w:cs="仿宋" w:hint="eastAsia"/>
            <w:lang w:eastAsia="zh-CN"/>
          </w:rPr>
          <w:t>序言</w:t>
        </w:r>
        <w:r>
          <w:tab/>
        </w:r>
        <w:r>
          <w:fldChar w:fldCharType="begin"/>
        </w:r>
        <w:r>
          <w:instrText xml:space="preserve"> PAGEREF _Toc29392 \h </w:instrText>
        </w:r>
        <w:r>
          <w:fldChar w:fldCharType="separate"/>
        </w:r>
        <w:r>
          <w:t>3</w:t>
        </w:r>
        <w:r>
          <w:fldChar w:fldCharType="end"/>
        </w:r>
      </w:hyperlink>
    </w:p>
    <w:p>
      <w:pPr>
        <w:pStyle w:val="TOC1"/>
        <w:tabs>
          <w:tab w:val="right" w:leader="dot" w:pos="8306"/>
        </w:tabs>
      </w:pPr>
      <w:hyperlink w:anchor="_Toc13036" w:history="1">
        <w:r>
          <w:rPr>
            <w:rFonts w:ascii="仿宋" w:eastAsia="仿宋" w:hAnsi="仿宋" w:cs="仿宋" w:hint="eastAsia"/>
            <w:lang w:eastAsia="zh-CN"/>
          </w:rPr>
          <w:t>一、体外诊断仪器项目概论</w:t>
        </w:r>
        <w:r>
          <w:tab/>
        </w:r>
        <w:r>
          <w:fldChar w:fldCharType="begin"/>
        </w:r>
        <w:r>
          <w:instrText xml:space="preserve"> PAGEREF _Toc13036 \h </w:instrText>
        </w:r>
        <w:r>
          <w:fldChar w:fldCharType="separate"/>
        </w:r>
        <w:r>
          <w:t>3</w:t>
        </w:r>
        <w:r>
          <w:fldChar w:fldCharType="end"/>
        </w:r>
      </w:hyperlink>
    </w:p>
    <w:p>
      <w:pPr>
        <w:pStyle w:val="TOC2"/>
        <w:tabs>
          <w:tab w:val="right" w:leader="dot" w:pos="8306"/>
        </w:tabs>
      </w:pPr>
      <w:hyperlink w:anchor="_Toc17441" w:history="1">
        <w:r>
          <w:rPr>
            <w:rFonts w:ascii="仿宋" w:eastAsia="仿宋" w:hAnsi="仿宋" w:cs="仿宋" w:hint="eastAsia"/>
            <w:lang w:eastAsia="zh-CN"/>
          </w:rPr>
          <w:t>(一)、项目申报单位概况</w:t>
        </w:r>
        <w:r>
          <w:tab/>
        </w:r>
        <w:r>
          <w:fldChar w:fldCharType="begin"/>
        </w:r>
        <w:r>
          <w:instrText xml:space="preserve"> PAGEREF _Toc17441 \h </w:instrText>
        </w:r>
        <w:r>
          <w:fldChar w:fldCharType="separate"/>
        </w:r>
        <w:r>
          <w:t>3</w:t>
        </w:r>
        <w:r>
          <w:fldChar w:fldCharType="end"/>
        </w:r>
      </w:hyperlink>
    </w:p>
    <w:p>
      <w:pPr>
        <w:pStyle w:val="TOC2"/>
        <w:tabs>
          <w:tab w:val="right" w:leader="dot" w:pos="8306"/>
        </w:tabs>
      </w:pPr>
      <w:hyperlink w:anchor="_Toc18010" w:history="1">
        <w:r>
          <w:rPr>
            <w:rFonts w:ascii="仿宋" w:eastAsia="仿宋" w:hAnsi="仿宋" w:cs="仿宋" w:hint="eastAsia"/>
            <w:lang w:eastAsia="zh-CN"/>
          </w:rPr>
          <w:t>(二)、项目概况</w:t>
        </w:r>
        <w:r>
          <w:tab/>
        </w:r>
        <w:r>
          <w:fldChar w:fldCharType="begin"/>
        </w:r>
        <w:r>
          <w:instrText xml:space="preserve"> PAGEREF _Toc18010 \h </w:instrText>
        </w:r>
        <w:r>
          <w:fldChar w:fldCharType="separate"/>
        </w:r>
        <w:r>
          <w:t>4</w:t>
        </w:r>
        <w:r>
          <w:fldChar w:fldCharType="end"/>
        </w:r>
      </w:hyperlink>
    </w:p>
    <w:p>
      <w:pPr>
        <w:pStyle w:val="TOC1"/>
        <w:tabs>
          <w:tab w:val="right" w:leader="dot" w:pos="8306"/>
        </w:tabs>
      </w:pPr>
      <w:hyperlink w:anchor="_Toc24276" w:history="1">
        <w:r>
          <w:rPr>
            <w:rFonts w:ascii="仿宋" w:eastAsia="仿宋" w:hAnsi="仿宋" w:cs="仿宋" w:hint="eastAsia"/>
            <w:lang w:eastAsia="zh-CN"/>
          </w:rPr>
          <w:t>二、经济影响分析</w:t>
        </w:r>
        <w:r>
          <w:tab/>
        </w:r>
        <w:r>
          <w:fldChar w:fldCharType="begin"/>
        </w:r>
        <w:r>
          <w:instrText xml:space="preserve"> PAGEREF _Toc24276 \h </w:instrText>
        </w:r>
        <w:r>
          <w:fldChar w:fldCharType="separate"/>
        </w:r>
        <w:r>
          <w:t>7</w:t>
        </w:r>
        <w:r>
          <w:fldChar w:fldCharType="end"/>
        </w:r>
      </w:hyperlink>
    </w:p>
    <w:p>
      <w:pPr>
        <w:pStyle w:val="TOC2"/>
        <w:tabs>
          <w:tab w:val="right" w:leader="dot" w:pos="8306"/>
        </w:tabs>
      </w:pPr>
      <w:hyperlink w:anchor="_Toc13795" w:history="1">
        <w:r>
          <w:rPr>
            <w:rFonts w:ascii="仿宋" w:eastAsia="仿宋" w:hAnsi="仿宋" w:cs="仿宋" w:hint="eastAsia"/>
            <w:lang w:eastAsia="zh-CN"/>
          </w:rPr>
          <w:t>(一)、经济费用效益或费用效果分析</w:t>
        </w:r>
        <w:r>
          <w:tab/>
        </w:r>
        <w:r>
          <w:fldChar w:fldCharType="begin"/>
        </w:r>
        <w:r>
          <w:instrText xml:space="preserve"> PAGEREF _Toc13795 \h </w:instrText>
        </w:r>
        <w:r>
          <w:fldChar w:fldCharType="separate"/>
        </w:r>
        <w:r>
          <w:t>7</w:t>
        </w:r>
        <w:r>
          <w:fldChar w:fldCharType="end"/>
        </w:r>
      </w:hyperlink>
    </w:p>
    <w:p>
      <w:pPr>
        <w:pStyle w:val="TOC2"/>
        <w:tabs>
          <w:tab w:val="right" w:leader="dot" w:pos="8306"/>
        </w:tabs>
      </w:pPr>
      <w:hyperlink w:anchor="_Toc5490" w:history="1">
        <w:r>
          <w:rPr>
            <w:rFonts w:ascii="仿宋" w:eastAsia="仿宋" w:hAnsi="仿宋" w:cs="仿宋" w:hint="eastAsia"/>
            <w:lang w:eastAsia="zh-CN"/>
          </w:rPr>
          <w:t>(二)、行业影响分析</w:t>
        </w:r>
        <w:r>
          <w:tab/>
        </w:r>
        <w:r>
          <w:fldChar w:fldCharType="begin"/>
        </w:r>
        <w:r>
          <w:instrText xml:space="preserve"> PAGEREF _Toc5490 \h </w:instrText>
        </w:r>
        <w:r>
          <w:fldChar w:fldCharType="separate"/>
        </w:r>
        <w:r>
          <w:t>9</w:t>
        </w:r>
        <w:r>
          <w:fldChar w:fldCharType="end"/>
        </w:r>
      </w:hyperlink>
    </w:p>
    <w:p>
      <w:pPr>
        <w:pStyle w:val="TOC2"/>
        <w:tabs>
          <w:tab w:val="right" w:leader="dot" w:pos="8306"/>
        </w:tabs>
      </w:pPr>
      <w:hyperlink w:anchor="_Toc13825" w:history="1">
        <w:r>
          <w:rPr>
            <w:rFonts w:ascii="仿宋" w:eastAsia="仿宋" w:hAnsi="仿宋" w:cs="仿宋" w:hint="eastAsia"/>
            <w:lang w:eastAsia="zh-CN"/>
          </w:rPr>
          <w:t>(三)、区域经济影响分析</w:t>
        </w:r>
        <w:r>
          <w:tab/>
        </w:r>
        <w:r>
          <w:fldChar w:fldCharType="begin"/>
        </w:r>
        <w:r>
          <w:instrText xml:space="preserve"> PAGEREF _Toc13825 \h </w:instrText>
        </w:r>
        <w:r>
          <w:fldChar w:fldCharType="separate"/>
        </w:r>
        <w:r>
          <w:t>11</w:t>
        </w:r>
        <w:r>
          <w:fldChar w:fldCharType="end"/>
        </w:r>
      </w:hyperlink>
    </w:p>
    <w:p>
      <w:pPr>
        <w:pStyle w:val="TOC2"/>
        <w:tabs>
          <w:tab w:val="right" w:leader="dot" w:pos="8306"/>
        </w:tabs>
      </w:pPr>
      <w:hyperlink w:anchor="_Toc3669" w:history="1">
        <w:r>
          <w:rPr>
            <w:rFonts w:ascii="仿宋" w:eastAsia="仿宋" w:hAnsi="仿宋" w:cs="仿宋" w:hint="eastAsia"/>
            <w:lang w:eastAsia="zh-CN"/>
          </w:rPr>
          <w:t>(四)、宏观经济影响分析</w:t>
        </w:r>
        <w:r>
          <w:tab/>
        </w:r>
        <w:r>
          <w:fldChar w:fldCharType="begin"/>
        </w:r>
        <w:r>
          <w:instrText xml:space="preserve"> PAGEREF _Toc3669 \h </w:instrText>
        </w:r>
        <w:r>
          <w:fldChar w:fldCharType="separate"/>
        </w:r>
        <w:r>
          <w:t>12</w:t>
        </w:r>
        <w:r>
          <w:fldChar w:fldCharType="end"/>
        </w:r>
      </w:hyperlink>
    </w:p>
    <w:p>
      <w:pPr>
        <w:pStyle w:val="TOC1"/>
        <w:tabs>
          <w:tab w:val="right" w:leader="dot" w:pos="8306"/>
        </w:tabs>
      </w:pPr>
      <w:hyperlink w:anchor="_Toc12357" w:history="1">
        <w:r>
          <w:rPr>
            <w:rFonts w:ascii="仿宋" w:eastAsia="仿宋" w:hAnsi="仿宋" w:cs="仿宋" w:hint="eastAsia"/>
            <w:lang w:eastAsia="zh-CN"/>
          </w:rPr>
          <w:t>三、背景、必要性分析</w:t>
        </w:r>
        <w:r>
          <w:tab/>
        </w:r>
        <w:r>
          <w:fldChar w:fldCharType="begin"/>
        </w:r>
        <w:r>
          <w:instrText xml:space="preserve"> PAGEREF _Toc12357 \h </w:instrText>
        </w:r>
        <w:r>
          <w:fldChar w:fldCharType="separate"/>
        </w:r>
        <w:r>
          <w:t>13</w:t>
        </w:r>
        <w:r>
          <w:fldChar w:fldCharType="end"/>
        </w:r>
      </w:hyperlink>
    </w:p>
    <w:p>
      <w:pPr>
        <w:pStyle w:val="TOC2"/>
        <w:tabs>
          <w:tab w:val="right" w:leader="dot" w:pos="8306"/>
        </w:tabs>
      </w:pPr>
      <w:hyperlink w:anchor="_Toc32482" w:history="1">
        <w:r>
          <w:rPr>
            <w:rFonts w:ascii="仿宋" w:eastAsia="仿宋" w:hAnsi="仿宋" w:cs="仿宋" w:hint="eastAsia"/>
            <w:lang w:eastAsia="zh-CN"/>
          </w:rPr>
          <w:t>(一)、项目建设背景</w:t>
        </w:r>
        <w:r>
          <w:tab/>
        </w:r>
        <w:r>
          <w:fldChar w:fldCharType="begin"/>
        </w:r>
        <w:r>
          <w:instrText xml:space="preserve"> PAGEREF _Toc32482 \h </w:instrText>
        </w:r>
        <w:r>
          <w:fldChar w:fldCharType="separate"/>
        </w:r>
        <w:r>
          <w:t>13</w:t>
        </w:r>
        <w:r>
          <w:fldChar w:fldCharType="end"/>
        </w:r>
      </w:hyperlink>
    </w:p>
    <w:p>
      <w:pPr>
        <w:pStyle w:val="TOC2"/>
        <w:tabs>
          <w:tab w:val="right" w:leader="dot" w:pos="8306"/>
        </w:tabs>
      </w:pPr>
      <w:hyperlink w:anchor="_Toc5683" w:history="1">
        <w:r>
          <w:rPr>
            <w:rFonts w:ascii="仿宋" w:eastAsia="仿宋" w:hAnsi="仿宋" w:cs="仿宋" w:hint="eastAsia"/>
            <w:lang w:eastAsia="zh-CN"/>
          </w:rPr>
          <w:t>(二)、必要性分析</w:t>
        </w:r>
        <w:r>
          <w:tab/>
        </w:r>
        <w:r>
          <w:fldChar w:fldCharType="begin"/>
        </w:r>
        <w:r>
          <w:instrText xml:space="preserve"> PAGEREF _Toc5683 \h </w:instrText>
        </w:r>
        <w:r>
          <w:fldChar w:fldCharType="separate"/>
        </w:r>
        <w:r>
          <w:t>14</w:t>
        </w:r>
        <w:r>
          <w:fldChar w:fldCharType="end"/>
        </w:r>
      </w:hyperlink>
    </w:p>
    <w:p>
      <w:pPr>
        <w:pStyle w:val="TOC2"/>
        <w:tabs>
          <w:tab w:val="right" w:leader="dot" w:pos="8306"/>
        </w:tabs>
      </w:pPr>
      <w:hyperlink w:anchor="_Toc9592" w:history="1">
        <w:r>
          <w:rPr>
            <w:rFonts w:ascii="仿宋" w:eastAsia="仿宋" w:hAnsi="仿宋" w:cs="仿宋" w:hint="eastAsia"/>
            <w:lang w:eastAsia="zh-CN"/>
          </w:rPr>
          <w:t>(三)、项目建设有利条件</w:t>
        </w:r>
        <w:r>
          <w:tab/>
        </w:r>
        <w:r>
          <w:fldChar w:fldCharType="begin"/>
        </w:r>
        <w:r>
          <w:instrText xml:space="preserve"> PAGEREF _Toc9592 \h </w:instrText>
        </w:r>
        <w:r>
          <w:fldChar w:fldCharType="separate"/>
        </w:r>
        <w:r>
          <w:t>16</w:t>
        </w:r>
        <w:r>
          <w:fldChar w:fldCharType="end"/>
        </w:r>
      </w:hyperlink>
    </w:p>
    <w:p>
      <w:pPr>
        <w:pStyle w:val="TOC1"/>
        <w:tabs>
          <w:tab w:val="right" w:leader="dot" w:pos="8306"/>
        </w:tabs>
      </w:pPr>
      <w:hyperlink w:anchor="_Toc7152" w:history="1">
        <w:r>
          <w:rPr>
            <w:rFonts w:ascii="仿宋" w:eastAsia="仿宋" w:hAnsi="仿宋" w:cs="仿宋" w:hint="eastAsia"/>
            <w:lang w:eastAsia="zh-CN"/>
          </w:rPr>
          <w:t>四、环境和生态影响分析</w:t>
        </w:r>
        <w:r>
          <w:tab/>
        </w:r>
        <w:r>
          <w:fldChar w:fldCharType="begin"/>
        </w:r>
        <w:r>
          <w:instrText xml:space="preserve"> PAGEREF _Toc7152 \h </w:instrText>
        </w:r>
        <w:r>
          <w:fldChar w:fldCharType="separate"/>
        </w:r>
        <w:r>
          <w:t>17</w:t>
        </w:r>
        <w:r>
          <w:fldChar w:fldCharType="end"/>
        </w:r>
      </w:hyperlink>
    </w:p>
    <w:p>
      <w:pPr>
        <w:pStyle w:val="TOC2"/>
        <w:tabs>
          <w:tab w:val="right" w:leader="dot" w:pos="8306"/>
        </w:tabs>
      </w:pPr>
      <w:hyperlink w:anchor="_Toc8161" w:history="1">
        <w:r>
          <w:rPr>
            <w:rFonts w:ascii="仿宋" w:eastAsia="仿宋" w:hAnsi="仿宋" w:cs="仿宋" w:hint="eastAsia"/>
            <w:lang w:eastAsia="zh-CN"/>
          </w:rPr>
          <w:t>(一)、环境和生态现状</w:t>
        </w:r>
        <w:r>
          <w:tab/>
        </w:r>
        <w:r>
          <w:fldChar w:fldCharType="begin"/>
        </w:r>
        <w:r>
          <w:instrText xml:space="preserve"> PAGEREF _Toc8161 \h </w:instrText>
        </w:r>
        <w:r>
          <w:fldChar w:fldCharType="separate"/>
        </w:r>
        <w:r>
          <w:t>17</w:t>
        </w:r>
        <w:r>
          <w:fldChar w:fldCharType="end"/>
        </w:r>
      </w:hyperlink>
    </w:p>
    <w:p>
      <w:pPr>
        <w:pStyle w:val="TOC2"/>
        <w:tabs>
          <w:tab w:val="right" w:leader="dot" w:pos="8306"/>
        </w:tabs>
      </w:pPr>
      <w:hyperlink w:anchor="_Toc8560" w:history="1">
        <w:r>
          <w:rPr>
            <w:rFonts w:ascii="仿宋" w:eastAsia="仿宋" w:hAnsi="仿宋" w:cs="仿宋" w:hint="eastAsia"/>
            <w:lang w:eastAsia="zh-CN"/>
          </w:rPr>
          <w:t>(二)、生态环境影响分析</w:t>
        </w:r>
        <w:r>
          <w:tab/>
        </w:r>
        <w:r>
          <w:fldChar w:fldCharType="begin"/>
        </w:r>
        <w:r>
          <w:instrText xml:space="preserve"> PAGEREF _Toc8560 \h </w:instrText>
        </w:r>
        <w:r>
          <w:fldChar w:fldCharType="separate"/>
        </w:r>
        <w:r>
          <w:t>19</w:t>
        </w:r>
        <w:r>
          <w:fldChar w:fldCharType="end"/>
        </w:r>
      </w:hyperlink>
    </w:p>
    <w:p>
      <w:pPr>
        <w:pStyle w:val="TOC2"/>
        <w:tabs>
          <w:tab w:val="right" w:leader="dot" w:pos="8306"/>
        </w:tabs>
      </w:pPr>
      <w:hyperlink w:anchor="_Toc27213" w:history="1">
        <w:r>
          <w:rPr>
            <w:rFonts w:ascii="仿宋" w:eastAsia="仿宋" w:hAnsi="仿宋" w:cs="仿宋" w:hint="eastAsia"/>
            <w:lang w:eastAsia="zh-CN"/>
          </w:rPr>
          <w:t>(三)、生态环境保护措施</w:t>
        </w:r>
        <w:r>
          <w:tab/>
        </w:r>
        <w:r>
          <w:fldChar w:fldCharType="begin"/>
        </w:r>
        <w:r>
          <w:instrText xml:space="preserve"> PAGEREF _Toc27213 \h </w:instrText>
        </w:r>
        <w:r>
          <w:fldChar w:fldCharType="separate"/>
        </w:r>
        <w:r>
          <w:t>20</w:t>
        </w:r>
        <w:r>
          <w:fldChar w:fldCharType="end"/>
        </w:r>
      </w:hyperlink>
    </w:p>
    <w:p>
      <w:pPr>
        <w:pStyle w:val="TOC2"/>
        <w:tabs>
          <w:tab w:val="right" w:leader="dot" w:pos="8306"/>
        </w:tabs>
      </w:pPr>
      <w:hyperlink w:anchor="_Toc1543" w:history="1">
        <w:r>
          <w:rPr>
            <w:rFonts w:ascii="仿宋" w:eastAsia="仿宋" w:hAnsi="仿宋" w:cs="仿宋" w:hint="eastAsia"/>
            <w:lang w:eastAsia="zh-CN"/>
          </w:rPr>
          <w:t>(四)、地质灾害影响分析</w:t>
        </w:r>
        <w:r>
          <w:tab/>
        </w:r>
        <w:r>
          <w:fldChar w:fldCharType="begin"/>
        </w:r>
        <w:r>
          <w:instrText xml:space="preserve"> PAGEREF _Toc1543 \h </w:instrText>
        </w:r>
        <w:r>
          <w:fldChar w:fldCharType="separate"/>
        </w:r>
        <w:r>
          <w:t>22</w:t>
        </w:r>
        <w:r>
          <w:fldChar w:fldCharType="end"/>
        </w:r>
      </w:hyperlink>
    </w:p>
    <w:p>
      <w:pPr>
        <w:pStyle w:val="TOC2"/>
        <w:tabs>
          <w:tab w:val="right" w:leader="dot" w:pos="8306"/>
        </w:tabs>
      </w:pPr>
      <w:hyperlink w:anchor="_Toc29467" w:history="1">
        <w:r>
          <w:rPr>
            <w:rFonts w:ascii="仿宋" w:eastAsia="仿宋" w:hAnsi="仿宋" w:cs="仿宋" w:hint="eastAsia"/>
            <w:lang w:eastAsia="zh-CN"/>
          </w:rPr>
          <w:t>(五)、特殊环境影响</w:t>
        </w:r>
        <w:r>
          <w:tab/>
        </w:r>
        <w:r>
          <w:fldChar w:fldCharType="begin"/>
        </w:r>
        <w:r>
          <w:instrText xml:space="preserve"> PAGEREF _Toc29467 \h </w:instrText>
        </w:r>
        <w:r>
          <w:fldChar w:fldCharType="separate"/>
        </w:r>
        <w:r>
          <w:t>24</w:t>
        </w:r>
        <w:r>
          <w:fldChar w:fldCharType="end"/>
        </w:r>
      </w:hyperlink>
    </w:p>
    <w:p>
      <w:pPr>
        <w:pStyle w:val="TOC1"/>
        <w:tabs>
          <w:tab w:val="right" w:leader="dot" w:pos="8306"/>
        </w:tabs>
      </w:pPr>
      <w:hyperlink w:anchor="_Toc16773" w:history="1">
        <w:r>
          <w:rPr>
            <w:rFonts w:ascii="仿宋" w:eastAsia="仿宋" w:hAnsi="仿宋" w:cs="仿宋" w:hint="eastAsia"/>
            <w:lang w:eastAsia="zh-CN"/>
          </w:rPr>
          <w:t>五、资源开发及综合利用分析</w:t>
        </w:r>
        <w:r>
          <w:tab/>
        </w:r>
        <w:r>
          <w:fldChar w:fldCharType="begin"/>
        </w:r>
        <w:r>
          <w:instrText xml:space="preserve"> PAGEREF _Toc16773 \h </w:instrText>
        </w:r>
        <w:r>
          <w:fldChar w:fldCharType="separate"/>
        </w:r>
        <w:r>
          <w:t>25</w:t>
        </w:r>
        <w:r>
          <w:fldChar w:fldCharType="end"/>
        </w:r>
      </w:hyperlink>
    </w:p>
    <w:p>
      <w:pPr>
        <w:pStyle w:val="TOC2"/>
        <w:tabs>
          <w:tab w:val="right" w:leader="dot" w:pos="8306"/>
        </w:tabs>
      </w:pPr>
      <w:hyperlink w:anchor="_Toc20994" w:history="1">
        <w:r>
          <w:rPr>
            <w:rFonts w:ascii="仿宋" w:eastAsia="仿宋" w:hAnsi="仿宋" w:cs="仿宋" w:hint="eastAsia"/>
            <w:lang w:eastAsia="zh-CN"/>
          </w:rPr>
          <w:t>(一)、资源开发方案</w:t>
        </w:r>
        <w:r>
          <w:tab/>
        </w:r>
        <w:r>
          <w:fldChar w:fldCharType="begin"/>
        </w:r>
        <w:r>
          <w:instrText xml:space="preserve"> PAGEREF _Toc20994 \h </w:instrText>
        </w:r>
        <w:r>
          <w:fldChar w:fldCharType="separate"/>
        </w:r>
        <w:r>
          <w:t>25</w:t>
        </w:r>
        <w:r>
          <w:fldChar w:fldCharType="end"/>
        </w:r>
      </w:hyperlink>
    </w:p>
    <w:p>
      <w:pPr>
        <w:pStyle w:val="TOC2"/>
        <w:tabs>
          <w:tab w:val="right" w:leader="dot" w:pos="8306"/>
        </w:tabs>
      </w:pPr>
      <w:hyperlink w:anchor="_Toc14159" w:history="1">
        <w:r>
          <w:rPr>
            <w:rFonts w:ascii="仿宋" w:eastAsia="仿宋" w:hAnsi="仿宋" w:cs="仿宋" w:hint="eastAsia"/>
            <w:lang w:eastAsia="zh-CN"/>
          </w:rPr>
          <w:t>(二)、资源利用方案</w:t>
        </w:r>
        <w:r>
          <w:tab/>
        </w:r>
        <w:r>
          <w:fldChar w:fldCharType="begin"/>
        </w:r>
        <w:r>
          <w:instrText xml:space="preserve"> PAGEREF _Toc14159 \h </w:instrText>
        </w:r>
        <w:r>
          <w:fldChar w:fldCharType="separate"/>
        </w:r>
        <w:r>
          <w:t>26</w:t>
        </w:r>
        <w:r>
          <w:fldChar w:fldCharType="end"/>
        </w:r>
      </w:hyperlink>
    </w:p>
    <w:p>
      <w:pPr>
        <w:pStyle w:val="TOC2"/>
        <w:tabs>
          <w:tab w:val="right" w:leader="dot" w:pos="8306"/>
        </w:tabs>
      </w:pPr>
      <w:hyperlink w:anchor="_Toc25934" w:history="1">
        <w:r>
          <w:rPr>
            <w:rFonts w:ascii="仿宋" w:eastAsia="仿宋" w:hAnsi="仿宋" w:cs="仿宋" w:hint="eastAsia"/>
            <w:lang w:eastAsia="zh-CN"/>
          </w:rPr>
          <w:t>(三)、资源节约措施</w:t>
        </w:r>
        <w:r>
          <w:tab/>
        </w:r>
        <w:r>
          <w:fldChar w:fldCharType="begin"/>
        </w:r>
        <w:r>
          <w:instrText xml:space="preserve"> PAGEREF _Toc25934 \h </w:instrText>
        </w:r>
        <w:r>
          <w:fldChar w:fldCharType="separate"/>
        </w:r>
        <w:r>
          <w:t>27</w:t>
        </w:r>
        <w:r>
          <w:fldChar w:fldCharType="end"/>
        </w:r>
      </w:hyperlink>
    </w:p>
    <w:p>
      <w:pPr>
        <w:pStyle w:val="TOC1"/>
        <w:tabs>
          <w:tab w:val="right" w:leader="dot" w:pos="8306"/>
        </w:tabs>
      </w:pPr>
      <w:hyperlink w:anchor="_Toc6924" w:history="1">
        <w:r>
          <w:rPr>
            <w:rFonts w:ascii="仿宋" w:eastAsia="仿宋" w:hAnsi="仿宋" w:cs="仿宋" w:hint="eastAsia"/>
            <w:lang w:eastAsia="zh-CN"/>
          </w:rPr>
          <w:t>六、社会影响分析</w:t>
        </w:r>
        <w:r>
          <w:tab/>
        </w:r>
        <w:r>
          <w:fldChar w:fldCharType="begin"/>
        </w:r>
        <w:r>
          <w:instrText xml:space="preserve"> PAGEREF _Toc6924 \h </w:instrText>
        </w:r>
        <w:r>
          <w:fldChar w:fldCharType="separate"/>
        </w:r>
        <w:r>
          <w:t>28</w:t>
        </w:r>
        <w:r>
          <w:fldChar w:fldCharType="end"/>
        </w:r>
      </w:hyperlink>
    </w:p>
    <w:p>
      <w:pPr>
        <w:pStyle w:val="TOC2"/>
        <w:tabs>
          <w:tab w:val="right" w:leader="dot" w:pos="8306"/>
        </w:tabs>
      </w:pPr>
      <w:hyperlink w:anchor="_Toc28246" w:history="1">
        <w:r>
          <w:rPr>
            <w:rFonts w:ascii="仿宋" w:eastAsia="仿宋" w:hAnsi="仿宋" w:cs="仿宋" w:hint="eastAsia"/>
            <w:lang w:eastAsia="zh-CN"/>
          </w:rPr>
          <w:t>(一)、社会影响效果分析</w:t>
        </w:r>
        <w:r>
          <w:tab/>
        </w:r>
        <w:r>
          <w:fldChar w:fldCharType="begin"/>
        </w:r>
        <w:r>
          <w:instrText xml:space="preserve"> PAGEREF _Toc28246 \h </w:instrText>
        </w:r>
        <w:r>
          <w:fldChar w:fldCharType="separate"/>
        </w:r>
        <w:r>
          <w:t>28</w:t>
        </w:r>
        <w:r>
          <w:fldChar w:fldCharType="end"/>
        </w:r>
      </w:hyperlink>
    </w:p>
    <w:p>
      <w:pPr>
        <w:pStyle w:val="TOC2"/>
        <w:tabs>
          <w:tab w:val="right" w:leader="dot" w:pos="8306"/>
        </w:tabs>
      </w:pPr>
      <w:hyperlink w:anchor="_Toc15321" w:history="1">
        <w:r>
          <w:rPr>
            <w:rFonts w:ascii="仿宋" w:eastAsia="仿宋" w:hAnsi="仿宋" w:cs="仿宋" w:hint="eastAsia"/>
            <w:lang w:eastAsia="zh-CN"/>
          </w:rPr>
          <w:t>(二)、社会适应性分析</w:t>
        </w:r>
        <w:r>
          <w:tab/>
        </w:r>
        <w:r>
          <w:fldChar w:fldCharType="begin"/>
        </w:r>
        <w:r>
          <w:instrText xml:space="preserve"> PAGEREF _Toc15321 \h </w:instrText>
        </w:r>
        <w:r>
          <w:fldChar w:fldCharType="separate"/>
        </w:r>
        <w:r>
          <w:t>31</w:t>
        </w:r>
        <w:r>
          <w:fldChar w:fldCharType="end"/>
        </w:r>
      </w:hyperlink>
    </w:p>
    <w:p>
      <w:pPr>
        <w:pStyle w:val="TOC2"/>
        <w:tabs>
          <w:tab w:val="right" w:leader="dot" w:pos="8306"/>
        </w:tabs>
      </w:pPr>
      <w:hyperlink w:anchor="_Toc20056" w:history="1">
        <w:r>
          <w:rPr>
            <w:rFonts w:ascii="仿宋" w:eastAsia="仿宋" w:hAnsi="仿宋" w:cs="仿宋" w:hint="eastAsia"/>
            <w:lang w:eastAsia="zh-CN"/>
          </w:rPr>
          <w:t>(三)、社会风险及对策分析</w:t>
        </w:r>
        <w:r>
          <w:tab/>
        </w:r>
        <w:r>
          <w:fldChar w:fldCharType="begin"/>
        </w:r>
        <w:r>
          <w:instrText xml:space="preserve"> PAGEREF _Toc20056 \h </w:instrText>
        </w:r>
        <w:r>
          <w:fldChar w:fldCharType="separate"/>
        </w:r>
        <w:r>
          <w:t>32</w:t>
        </w:r>
        <w:r>
          <w:fldChar w:fldCharType="end"/>
        </w:r>
      </w:hyperlink>
    </w:p>
    <w:p>
      <w:pPr>
        <w:pStyle w:val="TOC1"/>
        <w:tabs>
          <w:tab w:val="right" w:leader="dot" w:pos="8306"/>
        </w:tabs>
      </w:pPr>
      <w:hyperlink w:anchor="_Toc29234" w:history="1">
        <w:r>
          <w:rPr>
            <w:rFonts w:ascii="仿宋" w:eastAsia="仿宋" w:hAnsi="仿宋" w:cs="仿宋" w:hint="eastAsia"/>
            <w:lang w:eastAsia="zh-CN"/>
          </w:rPr>
          <w:t>七、经济效益与社会效益优化</w:t>
        </w:r>
        <w:r>
          <w:tab/>
        </w:r>
        <w:r>
          <w:fldChar w:fldCharType="begin"/>
        </w:r>
        <w:r>
          <w:instrText xml:space="preserve"> PAGEREF _Toc29234 \h </w:instrText>
        </w:r>
        <w:r>
          <w:fldChar w:fldCharType="separate"/>
        </w:r>
        <w:r>
          <w:t>36</w:t>
        </w:r>
        <w:r>
          <w:fldChar w:fldCharType="end"/>
        </w:r>
      </w:hyperlink>
    </w:p>
    <w:p>
      <w:pPr>
        <w:pStyle w:val="TOC2"/>
        <w:tabs>
          <w:tab w:val="right" w:leader="dot" w:pos="8306"/>
        </w:tabs>
      </w:pPr>
      <w:hyperlink w:anchor="_Toc20305" w:history="1">
        <w:r>
          <w:rPr>
            <w:rFonts w:ascii="仿宋" w:eastAsia="仿宋" w:hAnsi="仿宋" w:cs="仿宋" w:hint="eastAsia"/>
            <w:lang w:eastAsia="zh-CN"/>
          </w:rPr>
          <w:t>(一)、经济效益提升策略</w:t>
        </w:r>
        <w:r>
          <w:tab/>
        </w:r>
        <w:r>
          <w:fldChar w:fldCharType="begin"/>
        </w:r>
        <w:r>
          <w:instrText xml:space="preserve"> PAGEREF _Toc20305 \h </w:instrText>
        </w:r>
        <w:r>
          <w:fldChar w:fldCharType="separate"/>
        </w:r>
        <w:r>
          <w:t>36</w:t>
        </w:r>
        <w:r>
          <w:fldChar w:fldCharType="end"/>
        </w:r>
      </w:hyperlink>
    </w:p>
    <w:p>
      <w:pPr>
        <w:pStyle w:val="TOC2"/>
        <w:tabs>
          <w:tab w:val="right" w:leader="dot" w:pos="8306"/>
        </w:tabs>
      </w:pPr>
      <w:hyperlink w:anchor="_Toc3554" w:history="1">
        <w:r>
          <w:rPr>
            <w:rFonts w:ascii="仿宋" w:eastAsia="仿宋" w:hAnsi="仿宋" w:cs="仿宋" w:hint="eastAsia"/>
            <w:lang w:eastAsia="zh-CN"/>
          </w:rPr>
          <w:t>(二)、社会效益增强方案</w:t>
        </w:r>
        <w:r>
          <w:tab/>
        </w:r>
        <w:r>
          <w:fldChar w:fldCharType="begin"/>
        </w:r>
        <w:r>
          <w:instrText xml:space="preserve"> PAGEREF _Toc3554 \h </w:instrText>
        </w:r>
        <w:r>
          <w:fldChar w:fldCharType="separate"/>
        </w:r>
        <w:r>
          <w:t>37</w:t>
        </w:r>
        <w:r>
          <w:fldChar w:fldCharType="end"/>
        </w:r>
      </w:hyperlink>
    </w:p>
    <w:p>
      <w:pPr>
        <w:pStyle w:val="TOC1"/>
        <w:tabs>
          <w:tab w:val="right" w:leader="dot" w:pos="8306"/>
        </w:tabs>
      </w:pPr>
      <w:hyperlink w:anchor="_Toc149" w:history="1">
        <w:r>
          <w:rPr>
            <w:rFonts w:ascii="仿宋" w:eastAsia="仿宋" w:hAnsi="仿宋" w:cs="仿宋" w:hint="eastAsia"/>
            <w:lang w:eastAsia="zh-CN"/>
          </w:rPr>
          <w:t>八、项目实施与管理方案</w:t>
        </w:r>
        <w:r>
          <w:tab/>
        </w:r>
        <w:r>
          <w:fldChar w:fldCharType="begin"/>
        </w:r>
        <w:r>
          <w:instrText xml:space="preserve"> PAGEREF _Toc149 \h </w:instrText>
        </w:r>
        <w:r>
          <w:fldChar w:fldCharType="separate"/>
        </w:r>
        <w:r>
          <w:t>38</w:t>
        </w:r>
        <w:r>
          <w:fldChar w:fldCharType="end"/>
        </w:r>
      </w:hyperlink>
    </w:p>
    <w:p>
      <w:pPr>
        <w:pStyle w:val="TOC2"/>
        <w:tabs>
          <w:tab w:val="right" w:leader="dot" w:pos="8306"/>
        </w:tabs>
      </w:pPr>
      <w:hyperlink w:anchor="_Toc19645" w:history="1">
        <w:r>
          <w:rPr>
            <w:rFonts w:ascii="仿宋" w:eastAsia="仿宋" w:hAnsi="仿宋" w:cs="仿宋" w:hint="eastAsia"/>
            <w:lang w:eastAsia="zh-CN"/>
          </w:rPr>
          <w:t>(一)、项目实施计划</w:t>
        </w:r>
        <w:r>
          <w:tab/>
        </w:r>
        <w:r>
          <w:fldChar w:fldCharType="begin"/>
        </w:r>
        <w:r>
          <w:instrText xml:space="preserve"> PAGEREF _Toc19645 \h </w:instrText>
        </w:r>
        <w:r>
          <w:fldChar w:fldCharType="separate"/>
        </w:r>
        <w:r>
          <w:t>38</w:t>
        </w:r>
        <w:r>
          <w:fldChar w:fldCharType="end"/>
        </w:r>
      </w:hyperlink>
    </w:p>
    <w:p>
      <w:pPr>
        <w:pStyle w:val="TOC2"/>
        <w:tabs>
          <w:tab w:val="right" w:leader="dot" w:pos="8306"/>
        </w:tabs>
      </w:pPr>
      <w:hyperlink w:anchor="_Toc11570" w:history="1">
        <w:r>
          <w:rPr>
            <w:rFonts w:ascii="仿宋" w:eastAsia="仿宋" w:hAnsi="仿宋" w:cs="仿宋" w:hint="eastAsia"/>
            <w:lang w:eastAsia="zh-CN"/>
          </w:rPr>
          <w:t>(二)、项目组织机构与职责</w:t>
        </w:r>
        <w:r>
          <w:tab/>
        </w:r>
        <w:r>
          <w:fldChar w:fldCharType="begin"/>
        </w:r>
        <w:r>
          <w:instrText xml:space="preserve"> PAGEREF _Toc11570 \h </w:instrText>
        </w:r>
        <w:r>
          <w:fldChar w:fldCharType="separate"/>
        </w:r>
        <w:r>
          <w:t>39</w:t>
        </w:r>
        <w:r>
          <w:fldChar w:fldCharType="end"/>
        </w:r>
      </w:hyperlink>
    </w:p>
    <w:p>
      <w:pPr>
        <w:pStyle w:val="TOC2"/>
        <w:tabs>
          <w:tab w:val="right" w:leader="dot" w:pos="8306"/>
        </w:tabs>
      </w:pPr>
      <w:hyperlink w:anchor="_Toc26615" w:history="1">
        <w:r>
          <w:rPr>
            <w:rFonts w:ascii="仿宋" w:eastAsia="仿宋" w:hAnsi="仿宋" w:cs="仿宋" w:hint="eastAsia"/>
            <w:lang w:eastAsia="zh-CN"/>
          </w:rPr>
          <w:t>(三)、项目管理与监控体系</w:t>
        </w:r>
        <w:r>
          <w:tab/>
        </w:r>
        <w:r>
          <w:fldChar w:fldCharType="begin"/>
        </w:r>
        <w:r>
          <w:instrText xml:space="preserve"> PAGEREF _Toc26615 \h </w:instrText>
        </w:r>
        <w:r>
          <w:fldChar w:fldCharType="separate"/>
        </w:r>
        <w:r>
          <w:t>42</w:t>
        </w:r>
        <w:r>
          <w:fldChar w:fldCharType="end"/>
        </w:r>
      </w:hyperlink>
    </w:p>
    <w:p>
      <w:pPr>
        <w:pStyle w:val="TOC1"/>
        <w:tabs>
          <w:tab w:val="right" w:leader="dot" w:pos="8306"/>
        </w:tabs>
      </w:pPr>
      <w:hyperlink w:anchor="_Toc25191" w:history="1">
        <w:r>
          <w:rPr>
            <w:rFonts w:ascii="仿宋" w:eastAsia="仿宋" w:hAnsi="仿宋" w:cs="仿宋" w:hint="eastAsia"/>
            <w:lang w:eastAsia="zh-CN"/>
          </w:rPr>
          <w:t>九、安全与应急管理</w:t>
        </w:r>
        <w:r>
          <w:tab/>
        </w:r>
        <w:r>
          <w:fldChar w:fldCharType="begin"/>
        </w:r>
        <w:r>
          <w:instrText xml:space="preserve"> PAGEREF _Toc25191 \h </w:instrText>
        </w:r>
        <w:r>
          <w:fldChar w:fldCharType="separate"/>
        </w:r>
        <w:r>
          <w:t>43</w:t>
        </w:r>
        <w:r>
          <w:fldChar w:fldCharType="end"/>
        </w:r>
      </w:hyperlink>
    </w:p>
    <w:p>
      <w:pPr>
        <w:pStyle w:val="TOC2"/>
        <w:tabs>
          <w:tab w:val="right" w:leader="dot" w:pos="8306"/>
        </w:tabs>
      </w:pPr>
      <w:hyperlink w:anchor="_Toc30029" w:history="1">
        <w:r>
          <w:rPr>
            <w:rFonts w:ascii="仿宋" w:eastAsia="仿宋" w:hAnsi="仿宋" w:cs="仿宋" w:hint="eastAsia"/>
            <w:lang w:eastAsia="zh-CN"/>
          </w:rPr>
          <w:t>(一)、安全生产管理</w:t>
        </w:r>
        <w:r>
          <w:tab/>
        </w:r>
        <w:r>
          <w:fldChar w:fldCharType="begin"/>
        </w:r>
        <w:r>
          <w:instrText xml:space="preserve"> PAGEREF _Toc30029 \h </w:instrText>
        </w:r>
        <w:r>
          <w:fldChar w:fldCharType="separate"/>
        </w:r>
        <w:r>
          <w:t>43</w:t>
        </w:r>
        <w:r>
          <w:fldChar w:fldCharType="end"/>
        </w:r>
      </w:hyperlink>
    </w:p>
    <w:p>
      <w:pPr>
        <w:pStyle w:val="TOC2"/>
        <w:tabs>
          <w:tab w:val="right" w:leader="dot" w:pos="8306"/>
        </w:tabs>
      </w:pPr>
      <w:hyperlink w:anchor="_Toc28330" w:history="1">
        <w:r>
          <w:rPr>
            <w:rFonts w:ascii="仿宋" w:eastAsia="仿宋" w:hAnsi="仿宋" w:cs="仿宋" w:hint="eastAsia"/>
            <w:lang w:eastAsia="zh-CN"/>
          </w:rPr>
          <w:t>(二)、应急预案与响应</w:t>
        </w:r>
        <w:r>
          <w:tab/>
        </w:r>
        <w:r>
          <w:fldChar w:fldCharType="begin"/>
        </w:r>
        <w:r>
          <w:instrText xml:space="preserve"> PAGEREF _Toc28330 \h </w:instrText>
        </w:r>
        <w:r>
          <w:fldChar w:fldCharType="separate"/>
        </w:r>
        <w:r>
          <w:t>45</w:t>
        </w:r>
        <w:r>
          <w:fldChar w:fldCharType="end"/>
        </w:r>
      </w:hyperlink>
    </w:p>
    <w:p>
      <w:pPr>
        <w:pStyle w:val="TOC1"/>
        <w:tabs>
          <w:tab w:val="right" w:leader="dot" w:pos="8306"/>
        </w:tabs>
      </w:pPr>
      <w:hyperlink w:anchor="_Toc605" w:history="1">
        <w:r>
          <w:rPr>
            <w:rFonts w:ascii="仿宋" w:eastAsia="仿宋" w:hAnsi="仿宋" w:cs="仿宋" w:hint="eastAsia"/>
            <w:lang w:eastAsia="zh-CN"/>
          </w:rPr>
          <w:t>十、环境保护与治理方案</w:t>
        </w:r>
        <w:r>
          <w:tab/>
        </w:r>
        <w:r>
          <w:fldChar w:fldCharType="begin"/>
        </w:r>
        <w:r>
          <w:instrText xml:space="preserve"> PAGEREF _Toc605 \h </w:instrText>
        </w:r>
        <w:r>
          <w:fldChar w:fldCharType="separate"/>
        </w:r>
        <w:r>
          <w:t>47</w:t>
        </w:r>
        <w:r>
          <w:fldChar w:fldCharType="end"/>
        </w:r>
      </w:hyperlink>
    </w:p>
    <w:p>
      <w:pPr>
        <w:pStyle w:val="TOC2"/>
        <w:tabs>
          <w:tab w:val="right" w:leader="dot" w:pos="8306"/>
        </w:tabs>
      </w:pPr>
      <w:hyperlink w:anchor="_Toc17942" w:history="1">
        <w:r>
          <w:rPr>
            <w:rFonts w:ascii="仿宋" w:eastAsia="仿宋" w:hAnsi="仿宋" w:cs="仿宋" w:hint="eastAsia"/>
            <w:lang w:eastAsia="zh-CN"/>
          </w:rPr>
          <w:t>(一)、项目环境影响评估</w:t>
        </w:r>
        <w:r>
          <w:tab/>
        </w:r>
        <w:r>
          <w:fldChar w:fldCharType="begin"/>
        </w:r>
        <w:r>
          <w:instrText xml:space="preserve"> PAGEREF _Toc17942 \h </w:instrText>
        </w:r>
        <w:r>
          <w:fldChar w:fldCharType="separate"/>
        </w:r>
        <w:r>
          <w:t>47</w:t>
        </w:r>
        <w:r>
          <w:fldChar w:fldCharType="end"/>
        </w:r>
      </w:hyperlink>
    </w:p>
    <w:p>
      <w:pPr>
        <w:pStyle w:val="TOC2"/>
        <w:tabs>
          <w:tab w:val="right" w:leader="dot" w:pos="8306"/>
        </w:tabs>
      </w:pPr>
      <w:hyperlink w:anchor="_Toc17377" w:history="1">
        <w:r>
          <w:rPr>
            <w:rFonts w:ascii="仿宋" w:eastAsia="仿宋" w:hAnsi="仿宋" w:cs="仿宋" w:hint="eastAsia"/>
            <w:lang w:eastAsia="zh-CN"/>
          </w:rPr>
          <w:t>(二)、环境保护措施与治理方案</w:t>
        </w:r>
        <w:r>
          <w:tab/>
        </w:r>
        <w:r>
          <w:fldChar w:fldCharType="begin"/>
        </w:r>
        <w:r>
          <w:instrText xml:space="preserve"> PAGEREF _Toc17377 \h </w:instrText>
        </w:r>
        <w:r>
          <w:fldChar w:fldCharType="separate"/>
        </w:r>
        <w:r>
          <w:t>47</w:t>
        </w:r>
        <w:r>
          <w:fldChar w:fldCharType="end"/>
        </w:r>
      </w:hyperlink>
    </w:p>
    <w:p>
      <w:pPr>
        <w:pStyle w:val="TOC1"/>
        <w:tabs>
          <w:tab w:val="right" w:leader="dot" w:pos="8306"/>
        </w:tabs>
      </w:pPr>
      <w:hyperlink w:anchor="_Toc24391" w:history="1">
        <w:r>
          <w:rPr>
            <w:rFonts w:ascii="仿宋" w:eastAsia="仿宋" w:hAnsi="仿宋" w:cs="仿宋" w:hint="eastAsia"/>
            <w:lang w:eastAsia="zh-CN"/>
          </w:rPr>
          <w:t>十一、客户关系管理与市场拓展</w:t>
        </w:r>
        <w:r>
          <w:tab/>
        </w:r>
        <w:r>
          <w:fldChar w:fldCharType="begin"/>
        </w:r>
        <w:r>
          <w:instrText xml:space="preserve"> PAGEREF _Toc24391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3" w:history="1">
        <w:r>
          <w:rPr>
            <w:rFonts w:ascii="仿宋" w:eastAsia="仿宋" w:hAnsi="仿宋" w:cs="仿宋" w:hint="eastAsia"/>
            <w:lang w:eastAsia="zh-CN"/>
          </w:rPr>
          <w:t>(一)、客户关系管理策略</w:t>
        </w:r>
        <w:r>
          <w:tab/>
        </w:r>
        <w:r>
          <w:fldChar w:fldCharType="begin"/>
        </w:r>
        <w:r>
          <w:instrText xml:space="preserve"> PAGEREF _Toc16303 \h </w:instrText>
        </w:r>
        <w:r>
          <w:fldChar w:fldCharType="separate"/>
        </w:r>
        <w:r>
          <w:t>48</w:t>
        </w:r>
        <w:r>
          <w:fldChar w:fldCharType="end"/>
        </w:r>
      </w:hyperlink>
    </w:p>
    <w:p>
      <w:pPr>
        <w:pStyle w:val="TOC2"/>
        <w:tabs>
          <w:tab w:val="right" w:leader="dot" w:pos="8306"/>
        </w:tabs>
      </w:pPr>
      <w:hyperlink w:anchor="_Toc29659" w:history="1">
        <w:r>
          <w:rPr>
            <w:rFonts w:ascii="仿宋" w:eastAsia="仿宋" w:hAnsi="仿宋" w:cs="仿宋" w:hint="eastAsia"/>
            <w:lang w:eastAsia="zh-CN"/>
          </w:rPr>
          <w:t>(二)、市场拓展方案</w:t>
        </w:r>
        <w:r>
          <w:tab/>
        </w:r>
        <w:r>
          <w:fldChar w:fldCharType="begin"/>
        </w:r>
        <w:r>
          <w:instrText xml:space="preserve"> PAGEREF _Toc29659 \h </w:instrText>
        </w:r>
        <w:r>
          <w:fldChar w:fldCharType="separate"/>
        </w:r>
        <w:r>
          <w:t>49</w:t>
        </w:r>
        <w:r>
          <w:fldChar w:fldCharType="end"/>
        </w:r>
      </w:hyperlink>
    </w:p>
    <w:p>
      <w:pPr>
        <w:pStyle w:val="TOC1"/>
        <w:tabs>
          <w:tab w:val="right" w:leader="dot" w:pos="8306"/>
        </w:tabs>
      </w:pPr>
      <w:hyperlink w:anchor="_Toc20382" w:history="1">
        <w:r>
          <w:rPr>
            <w:rFonts w:ascii="仿宋" w:eastAsia="仿宋" w:hAnsi="仿宋" w:cs="仿宋" w:hint="eastAsia"/>
            <w:lang w:eastAsia="zh-CN"/>
          </w:rPr>
          <w:t>十二、环境保护与绿色发展</w:t>
        </w:r>
        <w:r>
          <w:tab/>
        </w:r>
        <w:r>
          <w:fldChar w:fldCharType="begin"/>
        </w:r>
        <w:r>
          <w:instrText xml:space="preserve"> PAGEREF _Toc20382 \h </w:instrText>
        </w:r>
        <w:r>
          <w:fldChar w:fldCharType="separate"/>
        </w:r>
        <w:r>
          <w:t>50</w:t>
        </w:r>
        <w:r>
          <w:fldChar w:fldCharType="end"/>
        </w:r>
      </w:hyperlink>
    </w:p>
    <w:p>
      <w:pPr>
        <w:pStyle w:val="TOC2"/>
        <w:tabs>
          <w:tab w:val="right" w:leader="dot" w:pos="8306"/>
        </w:tabs>
      </w:pPr>
      <w:hyperlink w:anchor="_Toc10803" w:history="1">
        <w:r>
          <w:rPr>
            <w:rFonts w:ascii="仿宋" w:eastAsia="仿宋" w:hAnsi="仿宋" w:cs="仿宋" w:hint="eastAsia"/>
            <w:lang w:eastAsia="zh-CN"/>
          </w:rPr>
          <w:t>(一)、环境保护措施</w:t>
        </w:r>
        <w:r>
          <w:tab/>
        </w:r>
        <w:r>
          <w:fldChar w:fldCharType="begin"/>
        </w:r>
        <w:r>
          <w:instrText xml:space="preserve"> PAGEREF _Toc10803 \h </w:instrText>
        </w:r>
        <w:r>
          <w:fldChar w:fldCharType="separate"/>
        </w:r>
        <w:r>
          <w:t>50</w:t>
        </w:r>
        <w:r>
          <w:fldChar w:fldCharType="end"/>
        </w:r>
      </w:hyperlink>
    </w:p>
    <w:p>
      <w:pPr>
        <w:pStyle w:val="TOC2"/>
        <w:tabs>
          <w:tab w:val="right" w:leader="dot" w:pos="8306"/>
        </w:tabs>
      </w:pPr>
      <w:hyperlink w:anchor="_Toc3273" w:history="1">
        <w:r>
          <w:rPr>
            <w:rFonts w:ascii="仿宋" w:eastAsia="仿宋" w:hAnsi="仿宋" w:cs="仿宋" w:hint="eastAsia"/>
            <w:lang w:eastAsia="zh-CN"/>
          </w:rPr>
          <w:t>(二)、绿色发展与可持续发展策略</w:t>
        </w:r>
        <w:r>
          <w:tab/>
        </w:r>
        <w:r>
          <w:fldChar w:fldCharType="begin"/>
        </w:r>
        <w:r>
          <w:instrText xml:space="preserve"> PAGEREF _Toc3273 \h </w:instrText>
        </w:r>
        <w:r>
          <w:fldChar w:fldCharType="separate"/>
        </w:r>
        <w:r>
          <w:t>52</w:t>
        </w:r>
        <w:r>
          <w:fldChar w:fldCharType="end"/>
        </w:r>
      </w:hyperlink>
    </w:p>
    <w:p>
      <w:pPr>
        <w:pStyle w:val="TOC1"/>
        <w:tabs>
          <w:tab w:val="right" w:leader="dot" w:pos="8306"/>
        </w:tabs>
      </w:pPr>
      <w:hyperlink w:anchor="_Toc6711" w:history="1">
        <w:r>
          <w:rPr>
            <w:rFonts w:ascii="仿宋" w:eastAsia="仿宋" w:hAnsi="仿宋" w:cs="仿宋" w:hint="eastAsia"/>
            <w:lang w:eastAsia="zh-CN"/>
          </w:rPr>
          <w:t>十三、成果转化与推广应用</w:t>
        </w:r>
        <w:r>
          <w:tab/>
        </w:r>
        <w:r>
          <w:fldChar w:fldCharType="begin"/>
        </w:r>
        <w:r>
          <w:instrText xml:space="preserve"> PAGEREF _Toc6711 \h </w:instrText>
        </w:r>
        <w:r>
          <w:fldChar w:fldCharType="separate"/>
        </w:r>
        <w:r>
          <w:t>53</w:t>
        </w:r>
        <w:r>
          <w:fldChar w:fldCharType="end"/>
        </w:r>
      </w:hyperlink>
    </w:p>
    <w:p>
      <w:pPr>
        <w:pStyle w:val="TOC2"/>
        <w:tabs>
          <w:tab w:val="right" w:leader="dot" w:pos="8306"/>
        </w:tabs>
      </w:pPr>
      <w:hyperlink w:anchor="_Toc28108" w:history="1">
        <w:r>
          <w:rPr>
            <w:rFonts w:ascii="仿宋" w:eastAsia="仿宋" w:hAnsi="仿宋" w:cs="仿宋" w:hint="eastAsia"/>
            <w:lang w:eastAsia="zh-CN"/>
          </w:rPr>
          <w:t>(一)、成果转化策略制定</w:t>
        </w:r>
        <w:r>
          <w:tab/>
        </w:r>
        <w:r>
          <w:fldChar w:fldCharType="begin"/>
        </w:r>
        <w:r>
          <w:instrText xml:space="preserve"> PAGEREF _Toc28108 \h </w:instrText>
        </w:r>
        <w:r>
          <w:fldChar w:fldCharType="separate"/>
        </w:r>
        <w:r>
          <w:t>53</w:t>
        </w:r>
        <w:r>
          <w:fldChar w:fldCharType="end"/>
        </w:r>
      </w:hyperlink>
    </w:p>
    <w:p>
      <w:pPr>
        <w:pStyle w:val="TOC2"/>
        <w:tabs>
          <w:tab w:val="right" w:leader="dot" w:pos="8306"/>
        </w:tabs>
      </w:pPr>
      <w:hyperlink w:anchor="_Toc27934" w:history="1">
        <w:r>
          <w:rPr>
            <w:rFonts w:ascii="仿宋" w:eastAsia="仿宋" w:hAnsi="仿宋" w:cs="仿宋" w:hint="eastAsia"/>
            <w:lang w:eastAsia="zh-CN"/>
          </w:rPr>
          <w:t>(二)、成果推广应用方案</w:t>
        </w:r>
        <w:r>
          <w:tab/>
        </w:r>
        <w:r>
          <w:fldChar w:fldCharType="begin"/>
        </w:r>
        <w:r>
          <w:instrText xml:space="preserve"> PAGEREF _Toc27934 \h </w:instrText>
        </w:r>
        <w:r>
          <w:fldChar w:fldCharType="separate"/>
        </w:r>
        <w:r>
          <w:t>55</w:t>
        </w:r>
        <w:r>
          <w:fldChar w:fldCharType="end"/>
        </w:r>
      </w:hyperlink>
    </w:p>
    <w:p>
      <w:pPr>
        <w:pStyle w:val="TOC1"/>
        <w:tabs>
          <w:tab w:val="right" w:leader="dot" w:pos="8306"/>
        </w:tabs>
      </w:pPr>
      <w:hyperlink w:anchor="_Toc30693" w:history="1">
        <w:r>
          <w:rPr>
            <w:rFonts w:ascii="仿宋" w:eastAsia="仿宋" w:hAnsi="仿宋" w:cs="仿宋" w:hint="eastAsia"/>
            <w:lang w:eastAsia="zh-CN"/>
          </w:rPr>
          <w:t>十四、产业协同与集群发展</w:t>
        </w:r>
        <w:r>
          <w:tab/>
        </w:r>
        <w:r>
          <w:fldChar w:fldCharType="begin"/>
        </w:r>
        <w:r>
          <w:instrText xml:space="preserve"> PAGEREF _Toc30693 \h </w:instrText>
        </w:r>
        <w:r>
          <w:fldChar w:fldCharType="separate"/>
        </w:r>
        <w:r>
          <w:t>56</w:t>
        </w:r>
        <w:r>
          <w:fldChar w:fldCharType="end"/>
        </w:r>
      </w:hyperlink>
    </w:p>
    <w:p>
      <w:pPr>
        <w:pStyle w:val="TOC2"/>
        <w:tabs>
          <w:tab w:val="right" w:leader="dot" w:pos="8306"/>
        </w:tabs>
      </w:pPr>
      <w:hyperlink w:anchor="_Toc6281" w:history="1">
        <w:r>
          <w:rPr>
            <w:rFonts w:ascii="仿宋" w:eastAsia="仿宋" w:hAnsi="仿宋" w:cs="仿宋" w:hint="eastAsia"/>
            <w:lang w:eastAsia="zh-CN"/>
          </w:rPr>
          <w:t>(一)、产业协同机制建设</w:t>
        </w:r>
        <w:r>
          <w:tab/>
        </w:r>
        <w:r>
          <w:fldChar w:fldCharType="begin"/>
        </w:r>
        <w:r>
          <w:instrText xml:space="preserve"> PAGEREF _Toc6281 \h </w:instrText>
        </w:r>
        <w:r>
          <w:fldChar w:fldCharType="separate"/>
        </w:r>
        <w:r>
          <w:t>56</w:t>
        </w:r>
        <w:r>
          <w:fldChar w:fldCharType="end"/>
        </w:r>
      </w:hyperlink>
    </w:p>
    <w:p>
      <w:pPr>
        <w:pStyle w:val="TOC2"/>
        <w:tabs>
          <w:tab w:val="right" w:leader="dot" w:pos="8306"/>
        </w:tabs>
      </w:pPr>
      <w:hyperlink w:anchor="_Toc8738" w:history="1">
        <w:r>
          <w:rPr>
            <w:rFonts w:ascii="仿宋" w:eastAsia="仿宋" w:hAnsi="仿宋" w:cs="仿宋" w:hint="eastAsia"/>
            <w:lang w:eastAsia="zh-CN"/>
          </w:rPr>
          <w:t>(二)、产业集群培育与发展</w:t>
        </w:r>
        <w:r>
          <w:tab/>
        </w:r>
        <w:r>
          <w:fldChar w:fldCharType="begin"/>
        </w:r>
        <w:r>
          <w:instrText xml:space="preserve"> PAGEREF _Toc8738 \h </w:instrText>
        </w:r>
        <w:r>
          <w:fldChar w:fldCharType="separate"/>
        </w:r>
        <w:r>
          <w:t>57</w:t>
        </w:r>
        <w:r>
          <w:fldChar w:fldCharType="end"/>
        </w:r>
      </w:hyperlink>
    </w:p>
    <w:p>
      <w:pPr>
        <w:pStyle w:val="TOC1"/>
        <w:tabs>
          <w:tab w:val="right" w:leader="dot" w:pos="8306"/>
        </w:tabs>
      </w:pPr>
      <w:hyperlink w:anchor="_Toc30585" w:history="1">
        <w:r>
          <w:rPr>
            <w:rFonts w:ascii="仿宋" w:eastAsia="仿宋" w:hAnsi="仿宋" w:cs="仿宋" w:hint="eastAsia"/>
            <w:lang w:eastAsia="zh-CN"/>
          </w:rPr>
          <w:t>十五、创新驱动与持续发展</w:t>
        </w:r>
        <w:r>
          <w:tab/>
        </w:r>
        <w:r>
          <w:fldChar w:fldCharType="begin"/>
        </w:r>
        <w:r>
          <w:instrText xml:space="preserve"> PAGEREF _Toc30585 \h </w:instrText>
        </w:r>
        <w:r>
          <w:fldChar w:fldCharType="separate"/>
        </w:r>
        <w:r>
          <w:t>58</w:t>
        </w:r>
        <w:r>
          <w:fldChar w:fldCharType="end"/>
        </w:r>
      </w:hyperlink>
    </w:p>
    <w:p>
      <w:pPr>
        <w:pStyle w:val="TOC2"/>
        <w:tabs>
          <w:tab w:val="right" w:leader="dot" w:pos="8306"/>
        </w:tabs>
      </w:pPr>
      <w:hyperlink w:anchor="_Toc17156" w:history="1">
        <w:r>
          <w:rPr>
            <w:rFonts w:ascii="仿宋" w:eastAsia="仿宋" w:hAnsi="仿宋" w:cs="仿宋" w:hint="eastAsia"/>
            <w:lang w:eastAsia="zh-CN"/>
          </w:rPr>
          <w:t>(一)、创新驱动战略实施</w:t>
        </w:r>
        <w:r>
          <w:tab/>
        </w:r>
        <w:r>
          <w:fldChar w:fldCharType="begin"/>
        </w:r>
        <w:r>
          <w:instrText xml:space="preserve"> PAGEREF _Toc17156 \h </w:instrText>
        </w:r>
        <w:r>
          <w:fldChar w:fldCharType="separate"/>
        </w:r>
        <w:r>
          <w:t>58</w:t>
        </w:r>
        <w:r>
          <w:fldChar w:fldCharType="end"/>
        </w:r>
      </w:hyperlink>
    </w:p>
    <w:p>
      <w:pPr>
        <w:pStyle w:val="TOC2"/>
        <w:tabs>
          <w:tab w:val="right" w:leader="dot" w:pos="8306"/>
        </w:tabs>
      </w:pPr>
      <w:hyperlink w:anchor="_Toc22496" w:history="1">
        <w:r>
          <w:rPr>
            <w:rFonts w:ascii="仿宋" w:eastAsia="仿宋" w:hAnsi="仿宋" w:cs="仿宋" w:hint="eastAsia"/>
            <w:lang w:eastAsia="zh-CN"/>
          </w:rPr>
          <w:t>(二)、持续发展路径探索</w:t>
        </w:r>
        <w:r>
          <w:tab/>
        </w:r>
        <w:r>
          <w:fldChar w:fldCharType="begin"/>
        </w:r>
        <w:r>
          <w:instrText xml:space="preserve"> PAGEREF _Toc22496 \h </w:instrText>
        </w:r>
        <w:r>
          <w:fldChar w:fldCharType="separate"/>
        </w:r>
        <w:r>
          <w:t>60</w:t>
        </w:r>
        <w:r>
          <w:fldChar w:fldCharType="end"/>
        </w:r>
      </w:hyperlink>
    </w:p>
    <w:p>
      <w:pPr>
        <w:pStyle w:val="TOC1"/>
        <w:tabs>
          <w:tab w:val="right" w:leader="dot" w:pos="8306"/>
        </w:tabs>
      </w:pPr>
      <w:hyperlink w:anchor="_Toc25667" w:history="1">
        <w:r>
          <w:rPr>
            <w:rFonts w:ascii="仿宋" w:eastAsia="仿宋" w:hAnsi="仿宋" w:cs="仿宋" w:hint="eastAsia"/>
            <w:lang w:eastAsia="zh-CN"/>
          </w:rPr>
          <w:t>十六、企业合规与伦理</w:t>
        </w:r>
        <w:r>
          <w:tab/>
        </w:r>
        <w:r>
          <w:fldChar w:fldCharType="begin"/>
        </w:r>
        <w:r>
          <w:instrText xml:space="preserve"> PAGEREF _Toc25667 \h </w:instrText>
        </w:r>
        <w:r>
          <w:fldChar w:fldCharType="separate"/>
        </w:r>
        <w:r>
          <w:t>64</w:t>
        </w:r>
        <w:r>
          <w:fldChar w:fldCharType="end"/>
        </w:r>
      </w:hyperlink>
    </w:p>
    <w:p>
      <w:pPr>
        <w:pStyle w:val="TOC2"/>
        <w:tabs>
          <w:tab w:val="right" w:leader="dot" w:pos="8306"/>
        </w:tabs>
      </w:pPr>
      <w:hyperlink w:anchor="_Toc2533" w:history="1">
        <w:r>
          <w:rPr>
            <w:rFonts w:ascii="仿宋" w:eastAsia="仿宋" w:hAnsi="仿宋" w:cs="仿宋" w:hint="eastAsia"/>
            <w:lang w:eastAsia="zh-CN"/>
          </w:rPr>
          <w:t>(一)、合规政策与程序</w:t>
        </w:r>
        <w:r>
          <w:tab/>
        </w:r>
        <w:r>
          <w:fldChar w:fldCharType="begin"/>
        </w:r>
        <w:r>
          <w:instrText xml:space="preserve"> PAGEREF _Toc2533 \h </w:instrText>
        </w:r>
        <w:r>
          <w:fldChar w:fldCharType="separate"/>
        </w:r>
        <w:r>
          <w:t>64</w:t>
        </w:r>
        <w:r>
          <w:fldChar w:fldCharType="end"/>
        </w:r>
      </w:hyperlink>
    </w:p>
    <w:p>
      <w:pPr>
        <w:pStyle w:val="TOC2"/>
        <w:tabs>
          <w:tab w:val="right" w:leader="dot" w:pos="8306"/>
        </w:tabs>
      </w:pPr>
      <w:hyperlink w:anchor="_Toc30096" w:history="1">
        <w:r>
          <w:rPr>
            <w:rFonts w:ascii="仿宋" w:eastAsia="仿宋" w:hAnsi="仿宋" w:cs="仿宋" w:hint="eastAsia"/>
            <w:lang w:eastAsia="zh-CN"/>
          </w:rPr>
          <w:t>(二)、伦理规范与培训</w:t>
        </w:r>
        <w:r>
          <w:tab/>
        </w:r>
        <w:r>
          <w:fldChar w:fldCharType="begin"/>
        </w:r>
        <w:r>
          <w:instrText xml:space="preserve"> PAGEREF _Toc30096 \h </w:instrText>
        </w:r>
        <w:r>
          <w:fldChar w:fldCharType="separate"/>
        </w:r>
        <w:r>
          <w:t>65</w:t>
        </w:r>
        <w:r>
          <w:fldChar w:fldCharType="end"/>
        </w:r>
      </w:hyperlink>
    </w:p>
    <w:p>
      <w:pPr>
        <w:pStyle w:val="TOC2"/>
        <w:tabs>
          <w:tab w:val="right" w:leader="dot" w:pos="8306"/>
        </w:tabs>
      </w:pPr>
      <w:hyperlink w:anchor="_Toc9742" w:history="1">
        <w:r>
          <w:rPr>
            <w:rFonts w:ascii="仿宋" w:eastAsia="仿宋" w:hAnsi="仿宋" w:cs="仿宋" w:hint="eastAsia"/>
            <w:lang w:eastAsia="zh-CN"/>
          </w:rPr>
          <w:t>(三)、合规风险评估</w:t>
        </w:r>
        <w:r>
          <w:tab/>
        </w:r>
        <w:r>
          <w:fldChar w:fldCharType="begin"/>
        </w:r>
        <w:r>
          <w:instrText xml:space="preserve"> PAGEREF _Toc9742 \h </w:instrText>
        </w:r>
        <w:r>
          <w:fldChar w:fldCharType="separate"/>
        </w:r>
        <w:r>
          <w:t>66</w:t>
        </w:r>
        <w:r>
          <w:fldChar w:fldCharType="end"/>
        </w:r>
      </w:hyperlink>
    </w:p>
    <w:p>
      <w:pPr>
        <w:pStyle w:val="TOC2"/>
        <w:tabs>
          <w:tab w:val="right" w:leader="dot" w:pos="8306"/>
        </w:tabs>
      </w:pPr>
      <w:hyperlink w:anchor="_Toc24200" w:history="1">
        <w:r>
          <w:rPr>
            <w:rFonts w:ascii="仿宋" w:eastAsia="仿宋" w:hAnsi="仿宋" w:cs="仿宋" w:hint="eastAsia"/>
            <w:lang w:eastAsia="zh-CN"/>
          </w:rPr>
          <w:t>(四)、合规监督与执行</w:t>
        </w:r>
        <w:r>
          <w:tab/>
        </w:r>
        <w:r>
          <w:fldChar w:fldCharType="begin"/>
        </w:r>
        <w:r>
          <w:instrText xml:space="preserve"> PAGEREF _Toc24200 \h </w:instrText>
        </w:r>
        <w:r>
          <w:fldChar w:fldCharType="separate"/>
        </w:r>
        <w:r>
          <w:t>67</w:t>
        </w:r>
        <w:r>
          <w:fldChar w:fldCharType="end"/>
        </w:r>
      </w:hyperlink>
    </w:p>
    <w:p>
      <w:pPr>
        <w:pStyle w:val="TOC1"/>
        <w:tabs>
          <w:tab w:val="right" w:leader="dot" w:pos="8306"/>
        </w:tabs>
      </w:pPr>
      <w:hyperlink w:anchor="_Toc10731" w:history="1">
        <w:r>
          <w:rPr>
            <w:rFonts w:ascii="仿宋" w:eastAsia="仿宋" w:hAnsi="仿宋" w:cs="仿宋" w:hint="eastAsia"/>
            <w:lang w:eastAsia="zh-CN"/>
          </w:rPr>
          <w:t>十七、合作与交流机制建立</w:t>
        </w:r>
        <w:r>
          <w:tab/>
        </w:r>
        <w:r>
          <w:fldChar w:fldCharType="begin"/>
        </w:r>
        <w:r>
          <w:instrText xml:space="preserve"> PAGEREF _Toc10731 \h </w:instrText>
        </w:r>
        <w:r>
          <w:fldChar w:fldCharType="separate"/>
        </w:r>
        <w:r>
          <w:t>68</w:t>
        </w:r>
        <w:r>
          <w:fldChar w:fldCharType="end"/>
        </w:r>
      </w:hyperlink>
    </w:p>
    <w:p>
      <w:pPr>
        <w:pStyle w:val="TOC2"/>
        <w:tabs>
          <w:tab w:val="right" w:leader="dot" w:pos="8306"/>
        </w:tabs>
      </w:pPr>
      <w:hyperlink w:anchor="_Toc12607" w:history="1">
        <w:r>
          <w:rPr>
            <w:rFonts w:ascii="仿宋" w:eastAsia="仿宋" w:hAnsi="仿宋" w:cs="仿宋" w:hint="eastAsia"/>
            <w:lang w:eastAsia="zh-CN"/>
          </w:rPr>
          <w:t>(一)、合作伙伴选择与合作方式</w:t>
        </w:r>
        <w:r>
          <w:tab/>
        </w:r>
        <w:r>
          <w:fldChar w:fldCharType="begin"/>
        </w:r>
        <w:r>
          <w:instrText xml:space="preserve"> PAGEREF _Toc12607 \h </w:instrText>
        </w:r>
        <w:r>
          <w:fldChar w:fldCharType="separate"/>
        </w:r>
        <w:r>
          <w:t>68</w:t>
        </w:r>
        <w:r>
          <w:fldChar w:fldCharType="end"/>
        </w:r>
      </w:hyperlink>
    </w:p>
    <w:p>
      <w:pPr>
        <w:pStyle w:val="TOC2"/>
        <w:tabs>
          <w:tab w:val="right" w:leader="dot" w:pos="8306"/>
        </w:tabs>
      </w:pPr>
      <w:hyperlink w:anchor="_Toc18174" w:history="1">
        <w:r>
          <w:rPr>
            <w:rFonts w:ascii="仿宋" w:eastAsia="仿宋" w:hAnsi="仿宋" w:cs="仿宋" w:hint="eastAsia"/>
            <w:lang w:eastAsia="zh-CN"/>
          </w:rPr>
          <w:t>(二)、交流与合作平台搭建</w:t>
        </w:r>
        <w:r>
          <w:tab/>
        </w:r>
        <w:r>
          <w:fldChar w:fldCharType="begin"/>
        </w:r>
        <w:r>
          <w:instrText xml:space="preserve"> PAGEREF _Toc18174 \h </w:instrText>
        </w:r>
        <w:r>
          <w:fldChar w:fldCharType="separate"/>
        </w:r>
        <w:r>
          <w:t>69</w:t>
        </w:r>
        <w:r>
          <w:fldChar w:fldCharType="end"/>
        </w:r>
      </w:hyperlink>
    </w:p>
    <w:p>
      <w:pPr>
        <w:pStyle w:val="TOC1"/>
        <w:tabs>
          <w:tab w:val="right" w:leader="dot" w:pos="8306"/>
        </w:tabs>
      </w:pPr>
      <w:hyperlink w:anchor="_Toc2560" w:history="1">
        <w:r>
          <w:rPr>
            <w:rFonts w:ascii="仿宋" w:eastAsia="仿宋" w:hAnsi="仿宋" w:cs="仿宋" w:hint="eastAsia"/>
            <w:lang w:eastAsia="zh-CN"/>
          </w:rPr>
          <w:t>十八、人力资源管理与开发</w:t>
        </w:r>
        <w:r>
          <w:tab/>
        </w:r>
        <w:r>
          <w:fldChar w:fldCharType="begin"/>
        </w:r>
        <w:r>
          <w:instrText xml:space="preserve"> PAGEREF _Toc2560 \h </w:instrText>
        </w:r>
        <w:r>
          <w:fldChar w:fldCharType="separate"/>
        </w:r>
        <w:r>
          <w:t>71</w:t>
        </w:r>
        <w:r>
          <w:fldChar w:fldCharType="end"/>
        </w:r>
      </w:hyperlink>
    </w:p>
    <w:p>
      <w:pPr>
        <w:pStyle w:val="TOC2"/>
        <w:tabs>
          <w:tab w:val="right" w:leader="dot" w:pos="8306"/>
        </w:tabs>
      </w:pPr>
      <w:hyperlink w:anchor="_Toc24045" w:history="1">
        <w:r>
          <w:rPr>
            <w:rFonts w:ascii="仿宋" w:eastAsia="仿宋" w:hAnsi="仿宋" w:cs="仿宋" w:hint="eastAsia"/>
            <w:lang w:eastAsia="zh-CN"/>
          </w:rPr>
          <w:t>(一)、人力资源规划</w:t>
        </w:r>
        <w:r>
          <w:tab/>
        </w:r>
        <w:r>
          <w:fldChar w:fldCharType="begin"/>
        </w:r>
        <w:r>
          <w:instrText xml:space="preserve"> PAGEREF _Toc24045 \h </w:instrText>
        </w:r>
        <w:r>
          <w:fldChar w:fldCharType="separate"/>
        </w:r>
        <w:r>
          <w:t>71</w:t>
        </w:r>
        <w:r>
          <w:fldChar w:fldCharType="end"/>
        </w:r>
      </w:hyperlink>
    </w:p>
    <w:p>
      <w:pPr>
        <w:pStyle w:val="TOC2"/>
        <w:tabs>
          <w:tab w:val="right" w:leader="dot" w:pos="8306"/>
        </w:tabs>
      </w:pPr>
      <w:hyperlink w:anchor="_Toc20026" w:history="1">
        <w:r>
          <w:rPr>
            <w:rFonts w:ascii="仿宋" w:eastAsia="仿宋" w:hAnsi="仿宋" w:cs="仿宋" w:hint="eastAsia"/>
            <w:lang w:eastAsia="zh-CN"/>
          </w:rPr>
          <w:t>(二)、人力资源开发与培训</w:t>
        </w:r>
        <w:r>
          <w:tab/>
        </w:r>
        <w:r>
          <w:fldChar w:fldCharType="begin"/>
        </w:r>
        <w:r>
          <w:instrText xml:space="preserve"> PAGEREF _Toc20026 \h </w:instrText>
        </w:r>
        <w:r>
          <w:fldChar w:fldCharType="separate"/>
        </w:r>
        <w:r>
          <w:t>73</w:t>
        </w:r>
        <w:r>
          <w:fldChar w:fldCharType="end"/>
        </w:r>
      </w:hyperlink>
    </w:p>
    <w:p>
      <w:pPr>
        <w:pStyle w:val="TOC1"/>
        <w:tabs>
          <w:tab w:val="right" w:leader="dot" w:pos="8306"/>
        </w:tabs>
      </w:pPr>
      <w:hyperlink w:anchor="_Toc12359" w:history="1">
        <w:r>
          <w:rPr>
            <w:rFonts w:ascii="仿宋" w:eastAsia="仿宋" w:hAnsi="仿宋" w:cs="仿宋" w:hint="eastAsia"/>
            <w:lang w:eastAsia="zh-CN"/>
          </w:rPr>
          <w:t>十九、法律法规与政策遵循</w:t>
        </w:r>
        <w:r>
          <w:tab/>
        </w:r>
        <w:r>
          <w:fldChar w:fldCharType="begin"/>
        </w:r>
        <w:r>
          <w:instrText xml:space="preserve"> PAGEREF _Toc12359 \h </w:instrText>
        </w:r>
        <w:r>
          <w:fldChar w:fldCharType="separate"/>
        </w:r>
        <w:r>
          <w:t>75</w:t>
        </w:r>
        <w:r>
          <w:fldChar w:fldCharType="end"/>
        </w:r>
      </w:hyperlink>
    </w:p>
    <w:p>
      <w:pPr>
        <w:pStyle w:val="TOC2"/>
        <w:tabs>
          <w:tab w:val="right" w:leader="dot" w:pos="8306"/>
        </w:tabs>
      </w:pPr>
      <w:hyperlink w:anchor="_Toc19381" w:history="1">
        <w:r>
          <w:rPr>
            <w:rFonts w:ascii="仿宋" w:eastAsia="仿宋" w:hAnsi="仿宋" w:cs="仿宋" w:hint="eastAsia"/>
            <w:lang w:eastAsia="zh-CN"/>
          </w:rPr>
          <w:t>(一)、法律法规遵守</w:t>
        </w:r>
        <w:r>
          <w:tab/>
        </w:r>
        <w:r>
          <w:fldChar w:fldCharType="begin"/>
        </w:r>
        <w:r>
          <w:instrText xml:space="preserve"> PAGEREF _Toc19381 \h </w:instrText>
        </w:r>
        <w:r>
          <w:fldChar w:fldCharType="separate"/>
        </w:r>
        <w:r>
          <w:t>75</w:t>
        </w:r>
        <w:r>
          <w:fldChar w:fldCharType="end"/>
        </w:r>
      </w:hyperlink>
    </w:p>
    <w:p>
      <w:pPr>
        <w:pStyle w:val="TOC2"/>
        <w:tabs>
          <w:tab w:val="right" w:leader="dot" w:pos="8306"/>
        </w:tabs>
      </w:pPr>
      <w:hyperlink w:anchor="_Toc25948" w:history="1">
        <w:r>
          <w:rPr>
            <w:rFonts w:ascii="仿宋" w:eastAsia="仿宋" w:hAnsi="仿宋" w:cs="仿宋" w:hint="eastAsia"/>
            <w:lang w:eastAsia="zh-CN"/>
          </w:rPr>
          <w:t>(二)、政策导向与利用</w:t>
        </w:r>
        <w:r>
          <w:tab/>
        </w:r>
        <w:r>
          <w:fldChar w:fldCharType="begin"/>
        </w:r>
        <w:r>
          <w:instrText xml:space="preserve"> PAGEREF _Toc25948 \h </w:instrText>
        </w:r>
        <w:r>
          <w:fldChar w:fldCharType="separate"/>
        </w:r>
        <w:r>
          <w:t>76</w:t>
        </w:r>
        <w:r>
          <w:fldChar w:fldCharType="end"/>
        </w:r>
      </w:hyperlink>
    </w:p>
    <w:p>
      <w:pPr>
        <w:pStyle w:val="TOC1"/>
        <w:tabs>
          <w:tab w:val="right" w:leader="dot" w:pos="8306"/>
        </w:tabs>
      </w:pPr>
      <w:hyperlink w:anchor="_Toc639" w:history="1">
        <w:r>
          <w:rPr>
            <w:rFonts w:ascii="仿宋" w:eastAsia="仿宋" w:hAnsi="仿宋" w:cs="仿宋" w:hint="eastAsia"/>
            <w:lang w:eastAsia="zh-CN"/>
          </w:rPr>
          <w:t>二十、项目施工方案</w:t>
        </w:r>
        <w:r>
          <w:tab/>
        </w:r>
        <w:r>
          <w:fldChar w:fldCharType="begin"/>
        </w:r>
        <w:r>
          <w:instrText xml:space="preserve"> PAGEREF _Toc639 \h </w:instrText>
        </w:r>
        <w:r>
          <w:fldChar w:fldCharType="separate"/>
        </w:r>
        <w:r>
          <w:t>77</w:t>
        </w:r>
        <w:r>
          <w:fldChar w:fldCharType="end"/>
        </w:r>
      </w:hyperlink>
    </w:p>
    <w:p>
      <w:pPr>
        <w:pStyle w:val="TOC2"/>
        <w:tabs>
          <w:tab w:val="right" w:leader="dot" w:pos="8306"/>
        </w:tabs>
      </w:pPr>
      <w:hyperlink w:anchor="_Toc8960" w:history="1">
        <w:r>
          <w:rPr>
            <w:rFonts w:ascii="仿宋" w:eastAsia="仿宋" w:hAnsi="仿宋" w:cs="仿宋" w:hint="eastAsia"/>
            <w:lang w:eastAsia="zh-CN"/>
          </w:rPr>
          <w:t>(一)、施工组织设计</w:t>
        </w:r>
        <w:r>
          <w:tab/>
        </w:r>
        <w:r>
          <w:fldChar w:fldCharType="begin"/>
        </w:r>
        <w:r>
          <w:instrText xml:space="preserve"> PAGEREF _Toc8960 \h </w:instrText>
        </w:r>
        <w:r>
          <w:fldChar w:fldCharType="separate"/>
        </w:r>
        <w:r>
          <w:t>77</w:t>
        </w:r>
        <w:r>
          <w:fldChar w:fldCharType="end"/>
        </w:r>
      </w:hyperlink>
    </w:p>
    <w:p>
      <w:pPr>
        <w:pStyle w:val="TOC2"/>
        <w:tabs>
          <w:tab w:val="right" w:leader="dot" w:pos="8306"/>
        </w:tabs>
      </w:pPr>
      <w:hyperlink w:anchor="_Toc30513" w:history="1">
        <w:r>
          <w:rPr>
            <w:rFonts w:ascii="仿宋" w:eastAsia="仿宋" w:hAnsi="仿宋" w:cs="仿宋" w:hint="eastAsia"/>
            <w:lang w:eastAsia="zh-CN"/>
          </w:rPr>
          <w:t>(二)、施工工艺与技术路线</w:t>
        </w:r>
        <w:r>
          <w:tab/>
        </w:r>
        <w:r>
          <w:fldChar w:fldCharType="begin"/>
        </w:r>
        <w:r>
          <w:instrText xml:space="preserve"> PAGEREF _Toc30513 \h </w:instrText>
        </w:r>
        <w:r>
          <w:fldChar w:fldCharType="separate"/>
        </w:r>
        <w:r>
          <w:t>79</w:t>
        </w:r>
        <w:r>
          <w:fldChar w:fldCharType="end"/>
        </w:r>
      </w:hyperlink>
    </w:p>
    <w:p>
      <w:pPr>
        <w:pStyle w:val="TOC2"/>
        <w:tabs>
          <w:tab w:val="right" w:leader="dot" w:pos="8306"/>
        </w:tabs>
      </w:pPr>
      <w:hyperlink w:anchor="_Toc16684" w:history="1">
        <w:r>
          <w:rPr>
            <w:rFonts w:ascii="仿宋" w:eastAsia="仿宋" w:hAnsi="仿宋" w:cs="仿宋" w:hint="eastAsia"/>
            <w:lang w:eastAsia="zh-CN"/>
          </w:rPr>
          <w:t>(三)、关键节点施工计划</w:t>
        </w:r>
        <w:r>
          <w:tab/>
        </w:r>
        <w:r>
          <w:fldChar w:fldCharType="begin"/>
        </w:r>
        <w:r>
          <w:instrText xml:space="preserve"> PAGEREF _Toc16684 \h </w:instrText>
        </w:r>
        <w:r>
          <w:fldChar w:fldCharType="separate"/>
        </w:r>
        <w:r>
          <w:t>80</w:t>
        </w:r>
        <w:r>
          <w:fldChar w:fldCharType="end"/>
        </w:r>
      </w:hyperlink>
    </w:p>
    <w:p>
      <w:pPr>
        <w:pStyle w:val="TOC2"/>
        <w:tabs>
          <w:tab w:val="right" w:leader="dot" w:pos="8306"/>
        </w:tabs>
      </w:pPr>
      <w:hyperlink w:anchor="_Toc6275" w:history="1">
        <w:r>
          <w:rPr>
            <w:rFonts w:ascii="仿宋" w:eastAsia="仿宋" w:hAnsi="仿宋" w:cs="仿宋" w:hint="eastAsia"/>
            <w:lang w:eastAsia="zh-CN"/>
          </w:rPr>
          <w:t>(四)、施工现场管理</w:t>
        </w:r>
        <w:r>
          <w:tab/>
        </w:r>
        <w:r>
          <w:fldChar w:fldCharType="begin"/>
        </w:r>
        <w:r>
          <w:instrText xml:space="preserve"> PAGEREF _Toc6275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36"/>
      <w:r>
        <w:rPr>
          <w:rFonts w:ascii="仿宋" w:eastAsia="仿宋" w:hAnsi="仿宋" w:cs="仿宋" w:hint="eastAsia"/>
          <w:sz w:val="28"/>
          <w:lang w:eastAsia="zh-CN"/>
        </w:rPr>
        <w:t>一、体外诊断仪器项目概论</w:t>
      </w:r>
      <w:bookmarkEnd w:id="2"/>
    </w:p>
    <w:p>
      <w:pPr>
        <w:pStyle w:val="Heading2"/>
        <w:rPr>
          <w:rFonts w:ascii="仿宋" w:eastAsia="仿宋" w:hAnsi="仿宋" w:cs="仿宋" w:hint="eastAsia"/>
          <w:lang w:eastAsia="zh-CN"/>
        </w:rPr>
      </w:pPr>
      <w:bookmarkStart w:id="3" w:name="_Toc1744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体外诊断仪器项目的申报单位是“XXX实业发展公司”，这是一家在其所处行业内备受尊敬的企业。公司自成立以来，通过其在体外诊断仪器项目中表现出的创新精神和卓越执行力，在市场上赢得了显著的地位。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该公司的法定代表人秦XX，在体外诊断仪器项目及其他多个行业领域中都有着显著的贡献。秦XX以其出色的领导才能和敏锐的商业洞察力，带领公司在体外诊断仪器项目等多个领域实现了持续的成长和成功。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体外诊断仪器项目的重要合作伙伴。公司专注于[行业名称]领域，以创新作为驱动力，不断推动技术进步和市场扩张。在体外诊断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体外诊断仪器项目中展现了强劲的增长和稳定的财务表现。公司通过有效的策略，在体外诊断仪器项目中扩大了其市场份额并增强了盈利能力。同时，公司积极承担社会责任，参与各类社会公益项目，增强了其在体外诊断仪器项目中的品牌形象和社会影响力。</w:t>
      </w:r>
    </w:p>
    <w:p>
      <w:pPr>
        <w:pStyle w:val="Heading2"/>
        <w:ind w:firstLine="560" w:firstLineChars="200"/>
        <w:rPr>
          <w:rFonts w:ascii="仿宋" w:eastAsia="仿宋" w:hAnsi="仿宋" w:cs="仿宋" w:hint="eastAsia"/>
          <w:sz w:val="28"/>
          <w:lang w:eastAsia="zh-CN"/>
        </w:rPr>
      </w:pPr>
      <w:bookmarkStart w:id="4" w:name="_Toc1801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体外诊断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276"/>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379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直接收益：假设体外诊断仪器项目的产品或服务年销售收入为XX万元。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549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体外诊断仪器项目通过引入先进的人工智能技术优化生产流程，例如自动化的物流系统和智能数据分析，可能大幅提高产品的质量和生产效率。这可能迫使竞争对手也必须投资于类似技术，以保持市场竞争力。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若体外诊断仪器项目成功推广新型环保产品，比如采用可回收材料的包装，可能会激发消费者对可持续产品的需求。这种需求的增长可能迫使整个行业转向更环保的产品设计和生产方法。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3825"/>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https://d.book118.com/556020201050010051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A613A"/>
    <w:rsid w:val="6F0A61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02020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2024-02-10T06:22:00Z</dcterms:created>
  <dcterms:modified xsi:type="dcterms:W3CDTF">2024-02-10T06:22:39Z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EB3F09B203B34CC7AAC5C1417F2DFDD6_11</vt:lpwstr>
  </property>
  <property fmtid="{D5CDD505-2E9C-101B-9397-08002B2CF9AE}" pid="3" name="KSOProductBuildVer">
    <vt:lpwstr>2052-12.1.0.16250</vt:lpwstr>
  </property>
</Properties>
</file>