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端子项目计划设计方案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973" w:history="1">
        <w:r>
          <w:rPr>
            <w:rFonts w:ascii="仿宋" w:eastAsia="仿宋" w:hAnsi="仿宋" w:cs="仿宋" w:hint="eastAsia"/>
            <w:lang w:eastAsia="zh-CN"/>
          </w:rPr>
          <w:t>前言</w:t>
        </w:r>
        <w:r>
          <w:tab/>
        </w:r>
        <w:r>
          <w:fldChar w:fldCharType="begin"/>
        </w:r>
        <w:r>
          <w:instrText xml:space="preserve"> PAGEREF _Toc25973 \h </w:instrText>
        </w:r>
        <w:r>
          <w:fldChar w:fldCharType="separate"/>
        </w:r>
        <w:r>
          <w:t>3</w:t>
        </w:r>
        <w:r>
          <w:fldChar w:fldCharType="end"/>
        </w:r>
      </w:hyperlink>
    </w:p>
    <w:p>
      <w:pPr>
        <w:pStyle w:val="TOC1"/>
        <w:tabs>
          <w:tab w:val="right" w:leader="dot" w:pos="8306"/>
        </w:tabs>
      </w:pPr>
      <w:hyperlink w:anchor="_Toc30702" w:history="1">
        <w:r>
          <w:rPr>
            <w:rFonts w:ascii="仿宋" w:eastAsia="仿宋" w:hAnsi="仿宋" w:cs="仿宋" w:hint="eastAsia"/>
            <w:lang w:eastAsia="zh-CN"/>
          </w:rPr>
          <w:t>一、端子项目可持续发展</w:t>
        </w:r>
        <w:r>
          <w:tab/>
        </w:r>
        <w:r>
          <w:fldChar w:fldCharType="begin"/>
        </w:r>
        <w:r>
          <w:instrText xml:space="preserve"> PAGEREF _Toc30702 \h </w:instrText>
        </w:r>
        <w:r>
          <w:fldChar w:fldCharType="separate"/>
        </w:r>
        <w:r>
          <w:t>3</w:t>
        </w:r>
        <w:r>
          <w:fldChar w:fldCharType="end"/>
        </w:r>
      </w:hyperlink>
    </w:p>
    <w:p>
      <w:pPr>
        <w:pStyle w:val="TOC2"/>
        <w:tabs>
          <w:tab w:val="right" w:leader="dot" w:pos="8306"/>
        </w:tabs>
      </w:pPr>
      <w:hyperlink w:anchor="_Toc60" w:history="1">
        <w:r>
          <w:rPr>
            <w:rFonts w:ascii="仿宋" w:eastAsia="仿宋" w:hAnsi="仿宋" w:cs="仿宋" w:hint="eastAsia"/>
            <w:lang w:eastAsia="zh-CN"/>
          </w:rPr>
          <w:t>(一)、可持续战略与实践</w:t>
        </w:r>
        <w:r>
          <w:tab/>
        </w:r>
        <w:r>
          <w:fldChar w:fldCharType="begin"/>
        </w:r>
        <w:r>
          <w:instrText xml:space="preserve"> PAGEREF _Toc60 \h </w:instrText>
        </w:r>
        <w:r>
          <w:fldChar w:fldCharType="separate"/>
        </w:r>
        <w:r>
          <w:t>3</w:t>
        </w:r>
        <w:r>
          <w:fldChar w:fldCharType="end"/>
        </w:r>
      </w:hyperlink>
    </w:p>
    <w:p>
      <w:pPr>
        <w:pStyle w:val="TOC2"/>
        <w:tabs>
          <w:tab w:val="right" w:leader="dot" w:pos="8306"/>
        </w:tabs>
      </w:pPr>
      <w:hyperlink w:anchor="_Toc2774" w:history="1">
        <w:r>
          <w:rPr>
            <w:rFonts w:ascii="仿宋" w:eastAsia="仿宋" w:hAnsi="仿宋" w:cs="仿宋" w:hint="eastAsia"/>
            <w:lang w:eastAsia="zh-CN"/>
          </w:rPr>
          <w:t>(二)、环保与社会责任</w:t>
        </w:r>
        <w:r>
          <w:tab/>
        </w:r>
        <w:r>
          <w:fldChar w:fldCharType="begin"/>
        </w:r>
        <w:r>
          <w:instrText xml:space="preserve"> PAGEREF _Toc2774 \h </w:instrText>
        </w:r>
        <w:r>
          <w:fldChar w:fldCharType="separate"/>
        </w:r>
        <w:r>
          <w:t>4</w:t>
        </w:r>
        <w:r>
          <w:fldChar w:fldCharType="end"/>
        </w:r>
      </w:hyperlink>
    </w:p>
    <w:p>
      <w:pPr>
        <w:pStyle w:val="TOC1"/>
        <w:tabs>
          <w:tab w:val="right" w:leader="dot" w:pos="8306"/>
        </w:tabs>
      </w:pPr>
      <w:hyperlink w:anchor="_Toc6247" w:history="1">
        <w:r>
          <w:rPr>
            <w:rFonts w:ascii="仿宋" w:eastAsia="仿宋" w:hAnsi="仿宋" w:cs="仿宋" w:hint="eastAsia"/>
            <w:lang w:eastAsia="zh-CN"/>
          </w:rPr>
          <w:t>二、端子项目建设背景及必要性分析</w:t>
        </w:r>
        <w:r>
          <w:tab/>
        </w:r>
        <w:r>
          <w:fldChar w:fldCharType="begin"/>
        </w:r>
        <w:r>
          <w:instrText xml:space="preserve"> PAGEREF _Toc6247 \h </w:instrText>
        </w:r>
        <w:r>
          <w:fldChar w:fldCharType="separate"/>
        </w:r>
        <w:r>
          <w:t>5</w:t>
        </w:r>
        <w:r>
          <w:fldChar w:fldCharType="end"/>
        </w:r>
      </w:hyperlink>
    </w:p>
    <w:p>
      <w:pPr>
        <w:pStyle w:val="TOC2"/>
        <w:tabs>
          <w:tab w:val="right" w:leader="dot" w:pos="8306"/>
        </w:tabs>
      </w:pPr>
      <w:hyperlink w:anchor="_Toc24515" w:history="1">
        <w:r>
          <w:rPr>
            <w:rFonts w:ascii="仿宋" w:eastAsia="仿宋" w:hAnsi="仿宋" w:cs="仿宋" w:hint="eastAsia"/>
            <w:lang w:eastAsia="zh-CN"/>
          </w:rPr>
          <w:t>(一)、端子项目背景分析</w:t>
        </w:r>
        <w:r>
          <w:tab/>
        </w:r>
        <w:r>
          <w:fldChar w:fldCharType="begin"/>
        </w:r>
        <w:r>
          <w:instrText xml:space="preserve"> PAGEREF _Toc24515 \h </w:instrText>
        </w:r>
        <w:r>
          <w:fldChar w:fldCharType="separate"/>
        </w:r>
        <w:r>
          <w:t>5</w:t>
        </w:r>
        <w:r>
          <w:fldChar w:fldCharType="end"/>
        </w:r>
      </w:hyperlink>
    </w:p>
    <w:p>
      <w:pPr>
        <w:pStyle w:val="TOC2"/>
        <w:tabs>
          <w:tab w:val="right" w:leader="dot" w:pos="8306"/>
        </w:tabs>
      </w:pPr>
      <w:hyperlink w:anchor="_Toc4339" w:history="1">
        <w:r>
          <w:rPr>
            <w:rFonts w:ascii="仿宋" w:eastAsia="仿宋" w:hAnsi="仿宋" w:cs="仿宋" w:hint="eastAsia"/>
            <w:lang w:eastAsia="zh-CN"/>
          </w:rPr>
          <w:t>(二)、端子项目建设必要性分析</w:t>
        </w:r>
        <w:r>
          <w:tab/>
        </w:r>
        <w:r>
          <w:fldChar w:fldCharType="begin"/>
        </w:r>
        <w:r>
          <w:instrText xml:space="preserve"> PAGEREF _Toc4339 \h </w:instrText>
        </w:r>
        <w:r>
          <w:fldChar w:fldCharType="separate"/>
        </w:r>
        <w:r>
          <w:t>6</w:t>
        </w:r>
        <w:r>
          <w:fldChar w:fldCharType="end"/>
        </w:r>
      </w:hyperlink>
    </w:p>
    <w:p>
      <w:pPr>
        <w:pStyle w:val="TOC1"/>
        <w:tabs>
          <w:tab w:val="right" w:leader="dot" w:pos="8306"/>
        </w:tabs>
      </w:pPr>
      <w:hyperlink w:anchor="_Toc8524" w:history="1">
        <w:r>
          <w:rPr>
            <w:rFonts w:ascii="仿宋" w:eastAsia="仿宋" w:hAnsi="仿宋" w:cs="仿宋" w:hint="eastAsia"/>
            <w:lang w:eastAsia="zh-CN"/>
          </w:rPr>
          <w:t>三、端子项目建设单位说明</w:t>
        </w:r>
        <w:r>
          <w:tab/>
        </w:r>
        <w:r>
          <w:fldChar w:fldCharType="begin"/>
        </w:r>
        <w:r>
          <w:instrText xml:space="preserve"> PAGEREF _Toc8524 \h </w:instrText>
        </w:r>
        <w:r>
          <w:fldChar w:fldCharType="separate"/>
        </w:r>
        <w:r>
          <w:t>8</w:t>
        </w:r>
        <w:r>
          <w:fldChar w:fldCharType="end"/>
        </w:r>
      </w:hyperlink>
    </w:p>
    <w:p>
      <w:pPr>
        <w:pStyle w:val="TOC2"/>
        <w:tabs>
          <w:tab w:val="right" w:leader="dot" w:pos="8306"/>
        </w:tabs>
      </w:pPr>
      <w:hyperlink w:anchor="_Toc6008" w:history="1">
        <w:r>
          <w:rPr>
            <w:rFonts w:ascii="仿宋" w:eastAsia="仿宋" w:hAnsi="仿宋" w:cs="仿宋" w:hint="eastAsia"/>
            <w:lang w:eastAsia="zh-CN"/>
          </w:rPr>
          <w:t>(一)、端子项目承办单位基本情况</w:t>
        </w:r>
        <w:r>
          <w:tab/>
        </w:r>
        <w:r>
          <w:fldChar w:fldCharType="begin"/>
        </w:r>
        <w:r>
          <w:instrText xml:space="preserve"> PAGEREF _Toc6008 \h </w:instrText>
        </w:r>
        <w:r>
          <w:fldChar w:fldCharType="separate"/>
        </w:r>
        <w:r>
          <w:t>8</w:t>
        </w:r>
        <w:r>
          <w:fldChar w:fldCharType="end"/>
        </w:r>
      </w:hyperlink>
    </w:p>
    <w:p>
      <w:pPr>
        <w:pStyle w:val="TOC2"/>
        <w:tabs>
          <w:tab w:val="right" w:leader="dot" w:pos="8306"/>
        </w:tabs>
      </w:pPr>
      <w:hyperlink w:anchor="_Toc18045" w:history="1">
        <w:r>
          <w:rPr>
            <w:rFonts w:ascii="仿宋" w:eastAsia="仿宋" w:hAnsi="仿宋" w:cs="仿宋" w:hint="eastAsia"/>
            <w:lang w:eastAsia="zh-CN"/>
          </w:rPr>
          <w:t>(二)、公司经济效益分析</w:t>
        </w:r>
        <w:r>
          <w:tab/>
        </w:r>
        <w:r>
          <w:fldChar w:fldCharType="begin"/>
        </w:r>
        <w:r>
          <w:instrText xml:space="preserve"> PAGEREF _Toc18045 \h </w:instrText>
        </w:r>
        <w:r>
          <w:fldChar w:fldCharType="separate"/>
        </w:r>
        <w:r>
          <w:t>8</w:t>
        </w:r>
        <w:r>
          <w:fldChar w:fldCharType="end"/>
        </w:r>
      </w:hyperlink>
    </w:p>
    <w:p>
      <w:pPr>
        <w:pStyle w:val="TOC1"/>
        <w:tabs>
          <w:tab w:val="right" w:leader="dot" w:pos="8306"/>
        </w:tabs>
      </w:pPr>
      <w:hyperlink w:anchor="_Toc12102" w:history="1">
        <w:r>
          <w:rPr>
            <w:rFonts w:ascii="仿宋" w:eastAsia="仿宋" w:hAnsi="仿宋" w:cs="仿宋" w:hint="eastAsia"/>
            <w:lang w:eastAsia="zh-CN"/>
          </w:rPr>
          <w:t>四、端子项目概论</w:t>
        </w:r>
        <w:r>
          <w:tab/>
        </w:r>
        <w:r>
          <w:fldChar w:fldCharType="begin"/>
        </w:r>
        <w:r>
          <w:instrText xml:space="preserve"> PAGEREF _Toc12102 \h </w:instrText>
        </w:r>
        <w:r>
          <w:fldChar w:fldCharType="separate"/>
        </w:r>
        <w:r>
          <w:t>9</w:t>
        </w:r>
        <w:r>
          <w:fldChar w:fldCharType="end"/>
        </w:r>
      </w:hyperlink>
    </w:p>
    <w:p>
      <w:pPr>
        <w:pStyle w:val="TOC2"/>
        <w:tabs>
          <w:tab w:val="right" w:leader="dot" w:pos="8306"/>
        </w:tabs>
      </w:pPr>
      <w:hyperlink w:anchor="_Toc21520" w:history="1">
        <w:r>
          <w:rPr>
            <w:rFonts w:ascii="仿宋" w:eastAsia="仿宋" w:hAnsi="仿宋" w:cs="仿宋" w:hint="eastAsia"/>
            <w:lang w:eastAsia="zh-CN"/>
          </w:rPr>
          <w:t>(一)、端子项目概况</w:t>
        </w:r>
        <w:r>
          <w:tab/>
        </w:r>
        <w:r>
          <w:fldChar w:fldCharType="begin"/>
        </w:r>
        <w:r>
          <w:instrText xml:space="preserve"> PAGEREF _Toc21520 \h </w:instrText>
        </w:r>
        <w:r>
          <w:fldChar w:fldCharType="separate"/>
        </w:r>
        <w:r>
          <w:t>9</w:t>
        </w:r>
        <w:r>
          <w:fldChar w:fldCharType="end"/>
        </w:r>
      </w:hyperlink>
    </w:p>
    <w:p>
      <w:pPr>
        <w:pStyle w:val="TOC2"/>
        <w:tabs>
          <w:tab w:val="right" w:leader="dot" w:pos="8306"/>
        </w:tabs>
      </w:pPr>
      <w:hyperlink w:anchor="_Toc17967" w:history="1">
        <w:r>
          <w:rPr>
            <w:rFonts w:ascii="仿宋" w:eastAsia="仿宋" w:hAnsi="仿宋" w:cs="仿宋" w:hint="eastAsia"/>
            <w:lang w:eastAsia="zh-CN"/>
          </w:rPr>
          <w:t>(二)、端子项目目标</w:t>
        </w:r>
        <w:r>
          <w:tab/>
        </w:r>
        <w:r>
          <w:fldChar w:fldCharType="begin"/>
        </w:r>
        <w:r>
          <w:instrText xml:space="preserve"> PAGEREF _Toc17967 \h </w:instrText>
        </w:r>
        <w:r>
          <w:fldChar w:fldCharType="separate"/>
        </w:r>
        <w:r>
          <w:t>11</w:t>
        </w:r>
        <w:r>
          <w:fldChar w:fldCharType="end"/>
        </w:r>
      </w:hyperlink>
    </w:p>
    <w:p>
      <w:pPr>
        <w:pStyle w:val="TOC2"/>
        <w:tabs>
          <w:tab w:val="right" w:leader="dot" w:pos="8306"/>
        </w:tabs>
      </w:pPr>
      <w:hyperlink w:anchor="_Toc5262" w:history="1">
        <w:r>
          <w:rPr>
            <w:rFonts w:ascii="仿宋" w:eastAsia="仿宋" w:hAnsi="仿宋" w:cs="仿宋" w:hint="eastAsia"/>
            <w:lang w:eastAsia="zh-CN"/>
          </w:rPr>
          <w:t>(三)、端子项目提出的理由</w:t>
        </w:r>
        <w:r>
          <w:tab/>
        </w:r>
        <w:r>
          <w:fldChar w:fldCharType="begin"/>
        </w:r>
        <w:r>
          <w:instrText xml:space="preserve"> PAGEREF _Toc5262 \h </w:instrText>
        </w:r>
        <w:r>
          <w:fldChar w:fldCharType="separate"/>
        </w:r>
        <w:r>
          <w:t>12</w:t>
        </w:r>
        <w:r>
          <w:fldChar w:fldCharType="end"/>
        </w:r>
      </w:hyperlink>
    </w:p>
    <w:p>
      <w:pPr>
        <w:pStyle w:val="TOC2"/>
        <w:tabs>
          <w:tab w:val="right" w:leader="dot" w:pos="8306"/>
        </w:tabs>
      </w:pPr>
      <w:hyperlink w:anchor="_Toc10413" w:history="1">
        <w:r>
          <w:rPr>
            <w:rFonts w:ascii="仿宋" w:eastAsia="仿宋" w:hAnsi="仿宋" w:cs="仿宋" w:hint="eastAsia"/>
            <w:lang w:eastAsia="zh-CN"/>
          </w:rPr>
          <w:t>(四)、端子项目意义</w:t>
        </w:r>
        <w:r>
          <w:tab/>
        </w:r>
        <w:r>
          <w:fldChar w:fldCharType="begin"/>
        </w:r>
        <w:r>
          <w:instrText xml:space="preserve"> PAGEREF _Toc10413 \h </w:instrText>
        </w:r>
        <w:r>
          <w:fldChar w:fldCharType="separate"/>
        </w:r>
        <w:r>
          <w:t>14</w:t>
        </w:r>
        <w:r>
          <w:fldChar w:fldCharType="end"/>
        </w:r>
      </w:hyperlink>
    </w:p>
    <w:p>
      <w:pPr>
        <w:pStyle w:val="TOC2"/>
        <w:tabs>
          <w:tab w:val="right" w:leader="dot" w:pos="8306"/>
        </w:tabs>
      </w:pPr>
      <w:hyperlink w:anchor="_Toc26193" w:history="1">
        <w:r>
          <w:rPr>
            <w:rFonts w:ascii="仿宋" w:eastAsia="仿宋" w:hAnsi="仿宋" w:cs="仿宋" w:hint="eastAsia"/>
            <w:lang w:eastAsia="zh-CN"/>
          </w:rPr>
          <w:t>(五)、端子项目背景</w:t>
        </w:r>
        <w:r>
          <w:tab/>
        </w:r>
        <w:r>
          <w:fldChar w:fldCharType="begin"/>
        </w:r>
        <w:r>
          <w:instrText xml:space="preserve"> PAGEREF _Toc26193 \h </w:instrText>
        </w:r>
        <w:r>
          <w:fldChar w:fldCharType="separate"/>
        </w:r>
        <w:r>
          <w:t>15</w:t>
        </w:r>
        <w:r>
          <w:fldChar w:fldCharType="end"/>
        </w:r>
      </w:hyperlink>
    </w:p>
    <w:p>
      <w:pPr>
        <w:pStyle w:val="TOC1"/>
        <w:tabs>
          <w:tab w:val="right" w:leader="dot" w:pos="8306"/>
        </w:tabs>
      </w:pPr>
      <w:hyperlink w:anchor="_Toc6225" w:history="1">
        <w:r>
          <w:rPr>
            <w:rFonts w:ascii="仿宋" w:eastAsia="仿宋" w:hAnsi="仿宋" w:cs="仿宋" w:hint="eastAsia"/>
            <w:lang w:eastAsia="zh-CN"/>
          </w:rPr>
          <w:t>五、端子项目绩效评估</w:t>
        </w:r>
        <w:r>
          <w:tab/>
        </w:r>
        <w:r>
          <w:fldChar w:fldCharType="begin"/>
        </w:r>
        <w:r>
          <w:instrText xml:space="preserve"> PAGEREF _Toc6225 \h </w:instrText>
        </w:r>
        <w:r>
          <w:fldChar w:fldCharType="separate"/>
        </w:r>
        <w:r>
          <w:t>15</w:t>
        </w:r>
        <w:r>
          <w:fldChar w:fldCharType="end"/>
        </w:r>
      </w:hyperlink>
    </w:p>
    <w:p>
      <w:pPr>
        <w:pStyle w:val="TOC2"/>
        <w:tabs>
          <w:tab w:val="right" w:leader="dot" w:pos="8306"/>
        </w:tabs>
      </w:pPr>
      <w:hyperlink w:anchor="_Toc30398" w:history="1">
        <w:r>
          <w:rPr>
            <w:rFonts w:ascii="仿宋" w:eastAsia="仿宋" w:hAnsi="仿宋" w:cs="仿宋" w:hint="eastAsia"/>
            <w:lang w:eastAsia="zh-CN"/>
          </w:rPr>
          <w:t>(一)、绩效评估指标</w:t>
        </w:r>
        <w:r>
          <w:tab/>
        </w:r>
        <w:r>
          <w:fldChar w:fldCharType="begin"/>
        </w:r>
        <w:r>
          <w:instrText xml:space="preserve"> PAGEREF _Toc30398 \h </w:instrText>
        </w:r>
        <w:r>
          <w:fldChar w:fldCharType="separate"/>
        </w:r>
        <w:r>
          <w:t>15</w:t>
        </w:r>
        <w:r>
          <w:fldChar w:fldCharType="end"/>
        </w:r>
      </w:hyperlink>
    </w:p>
    <w:p>
      <w:pPr>
        <w:pStyle w:val="TOC2"/>
        <w:tabs>
          <w:tab w:val="right" w:leader="dot" w:pos="8306"/>
        </w:tabs>
      </w:pPr>
      <w:hyperlink w:anchor="_Toc7839" w:history="1">
        <w:r>
          <w:rPr>
            <w:rFonts w:ascii="仿宋" w:eastAsia="仿宋" w:hAnsi="仿宋" w:cs="仿宋" w:hint="eastAsia"/>
            <w:lang w:eastAsia="zh-CN"/>
          </w:rPr>
          <w:t>(二)、绩效评估方法</w:t>
        </w:r>
        <w:r>
          <w:tab/>
        </w:r>
        <w:r>
          <w:fldChar w:fldCharType="begin"/>
        </w:r>
        <w:r>
          <w:instrText xml:space="preserve"> PAGEREF _Toc7839 \h </w:instrText>
        </w:r>
        <w:r>
          <w:fldChar w:fldCharType="separate"/>
        </w:r>
        <w:r>
          <w:t>16</w:t>
        </w:r>
        <w:r>
          <w:fldChar w:fldCharType="end"/>
        </w:r>
      </w:hyperlink>
    </w:p>
    <w:p>
      <w:pPr>
        <w:pStyle w:val="TOC2"/>
        <w:tabs>
          <w:tab w:val="right" w:leader="dot" w:pos="8306"/>
        </w:tabs>
      </w:pPr>
      <w:hyperlink w:anchor="_Toc15412" w:history="1">
        <w:r>
          <w:rPr>
            <w:rFonts w:ascii="仿宋" w:eastAsia="仿宋" w:hAnsi="仿宋" w:cs="仿宋" w:hint="eastAsia"/>
            <w:lang w:eastAsia="zh-CN"/>
          </w:rPr>
          <w:t>(三)、绩效评估周期</w:t>
        </w:r>
        <w:r>
          <w:tab/>
        </w:r>
        <w:r>
          <w:fldChar w:fldCharType="begin"/>
        </w:r>
        <w:r>
          <w:instrText xml:space="preserve"> PAGEREF _Toc15412 \h </w:instrText>
        </w:r>
        <w:r>
          <w:fldChar w:fldCharType="separate"/>
        </w:r>
        <w:r>
          <w:t>17</w:t>
        </w:r>
        <w:r>
          <w:fldChar w:fldCharType="end"/>
        </w:r>
      </w:hyperlink>
    </w:p>
    <w:p>
      <w:pPr>
        <w:pStyle w:val="TOC1"/>
        <w:tabs>
          <w:tab w:val="right" w:leader="dot" w:pos="8306"/>
        </w:tabs>
      </w:pPr>
      <w:hyperlink w:anchor="_Toc18364" w:history="1">
        <w:r>
          <w:rPr>
            <w:rFonts w:ascii="仿宋" w:eastAsia="仿宋" w:hAnsi="仿宋" w:cs="仿宋" w:hint="eastAsia"/>
            <w:lang w:eastAsia="zh-CN"/>
          </w:rPr>
          <w:t>六、端子项目土建工程</w:t>
        </w:r>
        <w:r>
          <w:tab/>
        </w:r>
        <w:r>
          <w:fldChar w:fldCharType="begin"/>
        </w:r>
        <w:r>
          <w:instrText xml:space="preserve"> PAGEREF _Toc18364 \h </w:instrText>
        </w:r>
        <w:r>
          <w:fldChar w:fldCharType="separate"/>
        </w:r>
        <w:r>
          <w:t>18</w:t>
        </w:r>
        <w:r>
          <w:fldChar w:fldCharType="end"/>
        </w:r>
      </w:hyperlink>
    </w:p>
    <w:p>
      <w:pPr>
        <w:pStyle w:val="TOC2"/>
        <w:tabs>
          <w:tab w:val="right" w:leader="dot" w:pos="8306"/>
        </w:tabs>
      </w:pPr>
      <w:hyperlink w:anchor="_Toc19581" w:history="1">
        <w:r>
          <w:rPr>
            <w:rFonts w:ascii="仿宋" w:eastAsia="仿宋" w:hAnsi="仿宋" w:cs="仿宋" w:hint="eastAsia"/>
            <w:lang w:eastAsia="zh-CN"/>
          </w:rPr>
          <w:t>(一)、建筑工程设计原则</w:t>
        </w:r>
        <w:r>
          <w:tab/>
        </w:r>
        <w:r>
          <w:fldChar w:fldCharType="begin"/>
        </w:r>
        <w:r>
          <w:instrText xml:space="preserve"> PAGEREF _Toc19581 \h </w:instrText>
        </w:r>
        <w:r>
          <w:fldChar w:fldCharType="separate"/>
        </w:r>
        <w:r>
          <w:t>18</w:t>
        </w:r>
        <w:r>
          <w:fldChar w:fldCharType="end"/>
        </w:r>
      </w:hyperlink>
    </w:p>
    <w:p>
      <w:pPr>
        <w:pStyle w:val="TOC2"/>
        <w:tabs>
          <w:tab w:val="right" w:leader="dot" w:pos="8306"/>
        </w:tabs>
      </w:pPr>
      <w:hyperlink w:anchor="_Toc2972" w:history="1">
        <w:r>
          <w:rPr>
            <w:rFonts w:ascii="仿宋" w:eastAsia="仿宋" w:hAnsi="仿宋" w:cs="仿宋" w:hint="eastAsia"/>
            <w:lang w:eastAsia="zh-CN"/>
          </w:rPr>
          <w:t>(二)、土建工程设计年限及安全等级</w:t>
        </w:r>
        <w:r>
          <w:tab/>
        </w:r>
        <w:r>
          <w:fldChar w:fldCharType="begin"/>
        </w:r>
        <w:r>
          <w:instrText xml:space="preserve"> PAGEREF _Toc2972 \h </w:instrText>
        </w:r>
        <w:r>
          <w:fldChar w:fldCharType="separate"/>
        </w:r>
        <w:r>
          <w:t>20</w:t>
        </w:r>
        <w:r>
          <w:fldChar w:fldCharType="end"/>
        </w:r>
      </w:hyperlink>
    </w:p>
    <w:p>
      <w:pPr>
        <w:pStyle w:val="TOC2"/>
        <w:tabs>
          <w:tab w:val="right" w:leader="dot" w:pos="8306"/>
        </w:tabs>
      </w:pPr>
      <w:hyperlink w:anchor="_Toc23497" w:history="1">
        <w:r>
          <w:rPr>
            <w:rFonts w:ascii="仿宋" w:eastAsia="仿宋" w:hAnsi="仿宋" w:cs="仿宋" w:hint="eastAsia"/>
            <w:lang w:eastAsia="zh-CN"/>
          </w:rPr>
          <w:t>(三)、建筑工程设计总体要求</w:t>
        </w:r>
        <w:r>
          <w:tab/>
        </w:r>
        <w:r>
          <w:fldChar w:fldCharType="begin"/>
        </w:r>
        <w:r>
          <w:instrText xml:space="preserve"> PAGEREF _Toc23497 \h </w:instrText>
        </w:r>
        <w:r>
          <w:fldChar w:fldCharType="separate"/>
        </w:r>
        <w:r>
          <w:t>21</w:t>
        </w:r>
        <w:r>
          <w:fldChar w:fldCharType="end"/>
        </w:r>
      </w:hyperlink>
    </w:p>
    <w:p>
      <w:pPr>
        <w:pStyle w:val="TOC2"/>
        <w:tabs>
          <w:tab w:val="right" w:leader="dot" w:pos="8306"/>
        </w:tabs>
      </w:pPr>
      <w:hyperlink w:anchor="_Toc8595" w:history="1">
        <w:r>
          <w:rPr>
            <w:rFonts w:ascii="仿宋" w:eastAsia="仿宋" w:hAnsi="仿宋" w:cs="仿宋" w:hint="eastAsia"/>
            <w:lang w:eastAsia="zh-CN"/>
          </w:rPr>
          <w:t>(四)、土建工程建设指标</w:t>
        </w:r>
        <w:r>
          <w:tab/>
        </w:r>
        <w:r>
          <w:fldChar w:fldCharType="begin"/>
        </w:r>
        <w:r>
          <w:instrText xml:space="preserve"> PAGEREF _Toc8595 \h </w:instrText>
        </w:r>
        <w:r>
          <w:fldChar w:fldCharType="separate"/>
        </w:r>
        <w:r>
          <w:t>21</w:t>
        </w:r>
        <w:r>
          <w:fldChar w:fldCharType="end"/>
        </w:r>
      </w:hyperlink>
    </w:p>
    <w:p>
      <w:pPr>
        <w:pStyle w:val="TOC1"/>
        <w:tabs>
          <w:tab w:val="right" w:leader="dot" w:pos="8306"/>
        </w:tabs>
      </w:pPr>
      <w:hyperlink w:anchor="_Toc20599" w:history="1">
        <w:r>
          <w:rPr>
            <w:rFonts w:ascii="仿宋" w:eastAsia="仿宋" w:hAnsi="仿宋" w:cs="仿宋" w:hint="eastAsia"/>
            <w:lang w:eastAsia="zh-CN"/>
          </w:rPr>
          <w:t>七、端子项目创新与研发</w:t>
        </w:r>
        <w:r>
          <w:tab/>
        </w:r>
        <w:r>
          <w:fldChar w:fldCharType="begin"/>
        </w:r>
        <w:r>
          <w:instrText xml:space="preserve"> PAGEREF _Toc20599 \h </w:instrText>
        </w:r>
        <w:r>
          <w:fldChar w:fldCharType="separate"/>
        </w:r>
        <w:r>
          <w:t>22</w:t>
        </w:r>
        <w:r>
          <w:fldChar w:fldCharType="end"/>
        </w:r>
      </w:hyperlink>
    </w:p>
    <w:p>
      <w:pPr>
        <w:pStyle w:val="TOC2"/>
        <w:tabs>
          <w:tab w:val="right" w:leader="dot" w:pos="8306"/>
        </w:tabs>
      </w:pPr>
      <w:hyperlink w:anchor="_Toc6513" w:history="1">
        <w:r>
          <w:rPr>
            <w:rFonts w:ascii="仿宋" w:eastAsia="仿宋" w:hAnsi="仿宋" w:cs="仿宋" w:hint="eastAsia"/>
            <w:lang w:eastAsia="zh-CN"/>
          </w:rPr>
          <w:t>(一)、创新策略与方向</w:t>
        </w:r>
        <w:r>
          <w:tab/>
        </w:r>
        <w:r>
          <w:fldChar w:fldCharType="begin"/>
        </w:r>
        <w:r>
          <w:instrText xml:space="preserve"> PAGEREF _Toc6513 \h </w:instrText>
        </w:r>
        <w:r>
          <w:fldChar w:fldCharType="separate"/>
        </w:r>
        <w:r>
          <w:t>22</w:t>
        </w:r>
        <w:r>
          <w:fldChar w:fldCharType="end"/>
        </w:r>
      </w:hyperlink>
    </w:p>
    <w:p>
      <w:pPr>
        <w:pStyle w:val="TOC2"/>
        <w:tabs>
          <w:tab w:val="right" w:leader="dot" w:pos="8306"/>
        </w:tabs>
      </w:pPr>
      <w:hyperlink w:anchor="_Toc31294" w:history="1">
        <w:r>
          <w:rPr>
            <w:rFonts w:ascii="仿宋" w:eastAsia="仿宋" w:hAnsi="仿宋" w:cs="仿宋" w:hint="eastAsia"/>
            <w:lang w:eastAsia="zh-CN"/>
          </w:rPr>
          <w:t>(二)、研发规划与投入</w:t>
        </w:r>
        <w:r>
          <w:tab/>
        </w:r>
        <w:r>
          <w:fldChar w:fldCharType="begin"/>
        </w:r>
        <w:r>
          <w:instrText xml:space="preserve"> PAGEREF _Toc31294 \h </w:instrText>
        </w:r>
        <w:r>
          <w:fldChar w:fldCharType="separate"/>
        </w:r>
        <w:r>
          <w:t>23</w:t>
        </w:r>
        <w:r>
          <w:fldChar w:fldCharType="end"/>
        </w:r>
      </w:hyperlink>
    </w:p>
    <w:p>
      <w:pPr>
        <w:pStyle w:val="TOC1"/>
        <w:tabs>
          <w:tab w:val="right" w:leader="dot" w:pos="8306"/>
        </w:tabs>
      </w:pPr>
      <w:hyperlink w:anchor="_Toc11931" w:history="1">
        <w:r>
          <w:rPr>
            <w:rFonts w:ascii="仿宋" w:eastAsia="仿宋" w:hAnsi="仿宋" w:cs="仿宋" w:hint="eastAsia"/>
            <w:lang w:eastAsia="zh-CN"/>
          </w:rPr>
          <w:t>八、生产安全保护</w:t>
        </w:r>
        <w:r>
          <w:tab/>
        </w:r>
        <w:r>
          <w:fldChar w:fldCharType="begin"/>
        </w:r>
        <w:r>
          <w:instrText xml:space="preserve"> PAGEREF _Toc11931 \h </w:instrText>
        </w:r>
        <w:r>
          <w:fldChar w:fldCharType="separate"/>
        </w:r>
        <w:r>
          <w:t>25</w:t>
        </w:r>
        <w:r>
          <w:fldChar w:fldCharType="end"/>
        </w:r>
      </w:hyperlink>
    </w:p>
    <w:p>
      <w:pPr>
        <w:pStyle w:val="TOC2"/>
        <w:tabs>
          <w:tab w:val="right" w:leader="dot" w:pos="8306"/>
        </w:tabs>
      </w:pPr>
      <w:hyperlink w:anchor="_Toc12138" w:history="1">
        <w:r>
          <w:rPr>
            <w:rFonts w:ascii="仿宋" w:eastAsia="仿宋" w:hAnsi="仿宋" w:cs="仿宋" w:hint="eastAsia"/>
            <w:lang w:eastAsia="zh-CN"/>
          </w:rPr>
          <w:t>(一)、消防安全</w:t>
        </w:r>
        <w:r>
          <w:tab/>
        </w:r>
        <w:r>
          <w:fldChar w:fldCharType="begin"/>
        </w:r>
        <w:r>
          <w:instrText xml:space="preserve"> PAGEREF _Toc12138 \h </w:instrText>
        </w:r>
        <w:r>
          <w:fldChar w:fldCharType="separate"/>
        </w:r>
        <w:r>
          <w:t>25</w:t>
        </w:r>
        <w:r>
          <w:fldChar w:fldCharType="end"/>
        </w:r>
      </w:hyperlink>
    </w:p>
    <w:p>
      <w:pPr>
        <w:pStyle w:val="TOC2"/>
        <w:tabs>
          <w:tab w:val="right" w:leader="dot" w:pos="8306"/>
        </w:tabs>
      </w:pPr>
      <w:hyperlink w:anchor="_Toc11448" w:history="1">
        <w:r>
          <w:rPr>
            <w:rFonts w:ascii="仿宋" w:eastAsia="仿宋" w:hAnsi="仿宋" w:cs="仿宋" w:hint="eastAsia"/>
            <w:lang w:eastAsia="zh-CN"/>
          </w:rPr>
          <w:t>(二)、防火防爆总图布置措施</w:t>
        </w:r>
        <w:r>
          <w:tab/>
        </w:r>
        <w:r>
          <w:fldChar w:fldCharType="begin"/>
        </w:r>
        <w:r>
          <w:instrText xml:space="preserve"> PAGEREF _Toc11448 \h </w:instrText>
        </w:r>
        <w:r>
          <w:fldChar w:fldCharType="separate"/>
        </w:r>
        <w:r>
          <w:t>26</w:t>
        </w:r>
        <w:r>
          <w:fldChar w:fldCharType="end"/>
        </w:r>
      </w:hyperlink>
    </w:p>
    <w:p>
      <w:pPr>
        <w:pStyle w:val="TOC2"/>
        <w:tabs>
          <w:tab w:val="right" w:leader="dot" w:pos="8306"/>
        </w:tabs>
      </w:pPr>
      <w:hyperlink w:anchor="_Toc26962" w:history="1">
        <w:r>
          <w:rPr>
            <w:rFonts w:ascii="仿宋" w:eastAsia="仿宋" w:hAnsi="仿宋" w:cs="仿宋" w:hint="eastAsia"/>
            <w:lang w:eastAsia="zh-CN"/>
          </w:rPr>
          <w:t>(三)、自然灾害防范措施</w:t>
        </w:r>
        <w:r>
          <w:tab/>
        </w:r>
        <w:r>
          <w:fldChar w:fldCharType="begin"/>
        </w:r>
        <w:r>
          <w:instrText xml:space="preserve"> PAGEREF _Toc26962 \h </w:instrText>
        </w:r>
        <w:r>
          <w:fldChar w:fldCharType="separate"/>
        </w:r>
        <w:r>
          <w:t>27</w:t>
        </w:r>
        <w:r>
          <w:fldChar w:fldCharType="end"/>
        </w:r>
      </w:hyperlink>
    </w:p>
    <w:p>
      <w:pPr>
        <w:pStyle w:val="TOC2"/>
        <w:tabs>
          <w:tab w:val="right" w:leader="dot" w:pos="8306"/>
        </w:tabs>
      </w:pPr>
      <w:hyperlink w:anchor="_Toc15077" w:history="1">
        <w:r>
          <w:rPr>
            <w:rFonts w:ascii="仿宋" w:eastAsia="仿宋" w:hAnsi="仿宋" w:cs="仿宋" w:hint="eastAsia"/>
            <w:lang w:eastAsia="zh-CN"/>
          </w:rPr>
          <w:t>(四)、安全色及安全标志使用要求</w:t>
        </w:r>
        <w:r>
          <w:tab/>
        </w:r>
        <w:r>
          <w:fldChar w:fldCharType="begin"/>
        </w:r>
        <w:r>
          <w:instrText xml:space="preserve"> PAGEREF _Toc15077 \h </w:instrText>
        </w:r>
        <w:r>
          <w:fldChar w:fldCharType="separate"/>
        </w:r>
        <w:r>
          <w:t>28</w:t>
        </w:r>
        <w:r>
          <w:fldChar w:fldCharType="end"/>
        </w:r>
      </w:hyperlink>
    </w:p>
    <w:p>
      <w:pPr>
        <w:pStyle w:val="TOC2"/>
        <w:tabs>
          <w:tab w:val="right" w:leader="dot" w:pos="8306"/>
        </w:tabs>
      </w:pPr>
      <w:hyperlink w:anchor="_Toc308" w:history="1">
        <w:r>
          <w:rPr>
            <w:rFonts w:ascii="仿宋" w:eastAsia="仿宋" w:hAnsi="仿宋" w:cs="仿宋" w:hint="eastAsia"/>
            <w:lang w:eastAsia="zh-CN"/>
          </w:rPr>
          <w:t>(五)、防尘防毒措施</w:t>
        </w:r>
        <w:r>
          <w:tab/>
        </w:r>
        <w:r>
          <w:fldChar w:fldCharType="begin"/>
        </w:r>
        <w:r>
          <w:instrText xml:space="preserve"> PAGEREF _Toc308 \h </w:instrText>
        </w:r>
        <w:r>
          <w:fldChar w:fldCharType="separate"/>
        </w:r>
        <w:r>
          <w:t>29</w:t>
        </w:r>
        <w:r>
          <w:fldChar w:fldCharType="end"/>
        </w:r>
      </w:hyperlink>
    </w:p>
    <w:p>
      <w:pPr>
        <w:pStyle w:val="TOC2"/>
        <w:tabs>
          <w:tab w:val="right" w:leader="dot" w:pos="8306"/>
        </w:tabs>
      </w:pPr>
      <w:hyperlink w:anchor="_Toc18846" w:history="1">
        <w:r>
          <w:rPr>
            <w:rFonts w:ascii="仿宋" w:eastAsia="仿宋" w:hAnsi="仿宋" w:cs="仿宋" w:hint="eastAsia"/>
            <w:lang w:eastAsia="zh-CN"/>
          </w:rPr>
          <w:t>(六)、防静电、触电防护及防雷措施</w:t>
        </w:r>
        <w:r>
          <w:tab/>
        </w:r>
        <w:r>
          <w:fldChar w:fldCharType="begin"/>
        </w:r>
        <w:r>
          <w:instrText xml:space="preserve"> PAGEREF _Toc18846 \h </w:instrText>
        </w:r>
        <w:r>
          <w:fldChar w:fldCharType="separate"/>
        </w:r>
        <w:r>
          <w:t>30</w:t>
        </w:r>
        <w:r>
          <w:fldChar w:fldCharType="end"/>
        </w:r>
      </w:hyperlink>
    </w:p>
    <w:p>
      <w:pPr>
        <w:pStyle w:val="TOC2"/>
        <w:tabs>
          <w:tab w:val="right" w:leader="dot" w:pos="8306"/>
        </w:tabs>
      </w:pPr>
      <w:hyperlink w:anchor="_Toc30989" w:history="1">
        <w:r>
          <w:rPr>
            <w:rFonts w:ascii="仿宋" w:eastAsia="仿宋" w:hAnsi="仿宋" w:cs="仿宋" w:hint="eastAsia"/>
            <w:lang w:eastAsia="zh-CN"/>
          </w:rPr>
          <w:t>(七)、机械设备安全保障措施</w:t>
        </w:r>
        <w:r>
          <w:tab/>
        </w:r>
        <w:r>
          <w:fldChar w:fldCharType="begin"/>
        </w:r>
        <w:r>
          <w:instrText xml:space="preserve"> PAGEREF _Toc30989 \h </w:instrText>
        </w:r>
        <w:r>
          <w:fldChar w:fldCharType="separate"/>
        </w:r>
        <w:r>
          <w:t>31</w:t>
        </w:r>
        <w:r>
          <w:fldChar w:fldCharType="end"/>
        </w:r>
      </w:hyperlink>
    </w:p>
    <w:p>
      <w:pPr>
        <w:pStyle w:val="TOC1"/>
        <w:tabs>
          <w:tab w:val="right" w:leader="dot" w:pos="8306"/>
        </w:tabs>
      </w:pPr>
      <w:hyperlink w:anchor="_Toc174" w:history="1">
        <w:r>
          <w:rPr>
            <w:rFonts w:ascii="仿宋" w:eastAsia="仿宋" w:hAnsi="仿宋" w:cs="仿宋" w:hint="eastAsia"/>
            <w:lang w:eastAsia="zh-CN"/>
          </w:rPr>
          <w:t>九、端子项目人力资源管理</w:t>
        </w:r>
        <w:r>
          <w:tab/>
        </w:r>
        <w:r>
          <w:fldChar w:fldCharType="begin"/>
        </w:r>
        <w:r>
          <w:instrText xml:space="preserve"> PAGEREF _Toc174 \h </w:instrText>
        </w:r>
        <w:r>
          <w:fldChar w:fldCharType="separate"/>
        </w:r>
        <w:r>
          <w:t>32</w:t>
        </w:r>
        <w:r>
          <w:fldChar w:fldCharType="end"/>
        </w:r>
      </w:hyperlink>
    </w:p>
    <w:p>
      <w:pPr>
        <w:pStyle w:val="TOC2"/>
        <w:tabs>
          <w:tab w:val="right" w:leader="dot" w:pos="8306"/>
        </w:tabs>
      </w:pPr>
      <w:hyperlink w:anchor="_Toc22577" w:history="1">
        <w:r>
          <w:rPr>
            <w:rFonts w:ascii="仿宋" w:eastAsia="仿宋" w:hAnsi="仿宋" w:cs="仿宋" w:hint="eastAsia"/>
            <w:lang w:eastAsia="zh-CN"/>
          </w:rPr>
          <w:t>(一)、建立健全的预算管理制度</w:t>
        </w:r>
        <w:r>
          <w:tab/>
        </w:r>
        <w:r>
          <w:fldChar w:fldCharType="begin"/>
        </w:r>
        <w:r>
          <w:instrText xml:space="preserve"> PAGEREF _Toc22577 \h </w:instrText>
        </w:r>
        <w:r>
          <w:fldChar w:fldCharType="separate"/>
        </w:r>
        <w:r>
          <w:t>32</w:t>
        </w:r>
        <w:r>
          <w:fldChar w:fldCharType="end"/>
        </w:r>
      </w:hyperlink>
    </w:p>
    <w:p>
      <w:pPr>
        <w:pStyle w:val="TOC2"/>
        <w:tabs>
          <w:tab w:val="right" w:leader="dot" w:pos="8306"/>
        </w:tabs>
      </w:pPr>
      <w:hyperlink w:anchor="_Toc13801" w:history="1">
        <w:r>
          <w:rPr>
            <w:rFonts w:ascii="仿宋" w:eastAsia="仿宋" w:hAnsi="仿宋" w:cs="仿宋" w:hint="eastAsia"/>
            <w:lang w:eastAsia="zh-CN"/>
          </w:rPr>
          <w:t>(二)、加强资金流动监控</w:t>
        </w:r>
        <w:r>
          <w:tab/>
        </w:r>
        <w:r>
          <w:fldChar w:fldCharType="begin"/>
        </w:r>
        <w:r>
          <w:instrText xml:space="preserve"> PAGEREF _Toc13801 \h </w:instrText>
        </w:r>
        <w:r>
          <w:fldChar w:fldCharType="separate"/>
        </w:r>
        <w:r>
          <w:t>34</w:t>
        </w:r>
        <w:r>
          <w:fldChar w:fldCharType="end"/>
        </w:r>
      </w:hyperlink>
    </w:p>
    <w:p>
      <w:pPr>
        <w:pStyle w:val="TOC2"/>
        <w:tabs>
          <w:tab w:val="right" w:leader="dot" w:pos="8306"/>
        </w:tabs>
      </w:pPr>
      <w:hyperlink w:anchor="_Toc8622" w:history="1">
        <w:r>
          <w:rPr>
            <w:rFonts w:ascii="仿宋" w:eastAsia="仿宋" w:hAnsi="仿宋" w:cs="仿宋" w:hint="eastAsia"/>
            <w:lang w:eastAsia="zh-CN"/>
          </w:rPr>
          <w:t>(三)、制定完善的风险控制机制</w:t>
        </w:r>
        <w:r>
          <w:tab/>
        </w:r>
        <w:r>
          <w:fldChar w:fldCharType="begin"/>
        </w:r>
        <w:r>
          <w:instrText xml:space="preserve"> PAGEREF _Toc8622 \h </w:instrText>
        </w:r>
        <w:r>
          <w:fldChar w:fldCharType="separate"/>
        </w:r>
        <w:r>
          <w:t>35</w:t>
        </w:r>
        <w:r>
          <w:fldChar w:fldCharType="end"/>
        </w:r>
      </w:hyperlink>
    </w:p>
    <w:p>
      <w:pPr>
        <w:pStyle w:val="TOC2"/>
        <w:tabs>
          <w:tab w:val="right" w:leader="dot" w:pos="8306"/>
        </w:tabs>
      </w:pPr>
      <w:hyperlink w:anchor="_Toc31363" w:history="1">
        <w:r>
          <w:rPr>
            <w:rFonts w:ascii="仿宋" w:eastAsia="仿宋" w:hAnsi="仿宋" w:cs="仿宋" w:hint="eastAsia"/>
            <w:lang w:eastAsia="zh-CN"/>
          </w:rPr>
          <w:t>(四)、优化成本管理</w:t>
        </w:r>
        <w:r>
          <w:tab/>
        </w:r>
        <w:r>
          <w:fldChar w:fldCharType="begin"/>
        </w:r>
        <w:r>
          <w:instrText xml:space="preserve"> PAGEREF _Toc31363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235" w:history="1">
        <w:r>
          <w:rPr>
            <w:rFonts w:ascii="仿宋" w:eastAsia="仿宋" w:hAnsi="仿宋" w:cs="仿宋" w:hint="eastAsia"/>
            <w:lang w:eastAsia="zh-CN"/>
          </w:rPr>
          <w:t>十、端子项目环境影响分析</w:t>
        </w:r>
        <w:r>
          <w:tab/>
        </w:r>
        <w:r>
          <w:fldChar w:fldCharType="begin"/>
        </w:r>
        <w:r>
          <w:instrText xml:space="preserve"> PAGEREF _Toc23235 \h </w:instrText>
        </w:r>
        <w:r>
          <w:fldChar w:fldCharType="separate"/>
        </w:r>
        <w:r>
          <w:t>38</w:t>
        </w:r>
        <w:r>
          <w:fldChar w:fldCharType="end"/>
        </w:r>
      </w:hyperlink>
    </w:p>
    <w:p>
      <w:pPr>
        <w:pStyle w:val="TOC2"/>
        <w:tabs>
          <w:tab w:val="right" w:leader="dot" w:pos="8306"/>
        </w:tabs>
      </w:pPr>
      <w:hyperlink w:anchor="_Toc31801" w:history="1">
        <w:r>
          <w:rPr>
            <w:rFonts w:ascii="仿宋" w:eastAsia="仿宋" w:hAnsi="仿宋" w:cs="仿宋" w:hint="eastAsia"/>
            <w:lang w:eastAsia="zh-CN"/>
          </w:rPr>
          <w:t>(一)、建设区域环境质量现状</w:t>
        </w:r>
        <w:r>
          <w:tab/>
        </w:r>
        <w:r>
          <w:fldChar w:fldCharType="begin"/>
        </w:r>
        <w:r>
          <w:instrText xml:space="preserve"> PAGEREF _Toc31801 \h </w:instrText>
        </w:r>
        <w:r>
          <w:fldChar w:fldCharType="separate"/>
        </w:r>
        <w:r>
          <w:t>38</w:t>
        </w:r>
        <w:r>
          <w:fldChar w:fldCharType="end"/>
        </w:r>
      </w:hyperlink>
    </w:p>
    <w:p>
      <w:pPr>
        <w:pStyle w:val="TOC2"/>
        <w:tabs>
          <w:tab w:val="right" w:leader="dot" w:pos="8306"/>
        </w:tabs>
      </w:pPr>
      <w:hyperlink w:anchor="_Toc2534" w:history="1">
        <w:r>
          <w:rPr>
            <w:rFonts w:ascii="仿宋" w:eastAsia="仿宋" w:hAnsi="仿宋" w:cs="仿宋" w:hint="eastAsia"/>
            <w:lang w:eastAsia="zh-CN"/>
          </w:rPr>
          <w:t>(二)、建设期环境保护</w:t>
        </w:r>
        <w:r>
          <w:tab/>
        </w:r>
        <w:r>
          <w:fldChar w:fldCharType="begin"/>
        </w:r>
        <w:r>
          <w:instrText xml:space="preserve"> PAGEREF _Toc2534 \h </w:instrText>
        </w:r>
        <w:r>
          <w:fldChar w:fldCharType="separate"/>
        </w:r>
        <w:r>
          <w:t>39</w:t>
        </w:r>
        <w:r>
          <w:fldChar w:fldCharType="end"/>
        </w:r>
      </w:hyperlink>
    </w:p>
    <w:p>
      <w:pPr>
        <w:pStyle w:val="TOC2"/>
        <w:tabs>
          <w:tab w:val="right" w:leader="dot" w:pos="8306"/>
        </w:tabs>
      </w:pPr>
      <w:hyperlink w:anchor="_Toc8361" w:history="1">
        <w:r>
          <w:rPr>
            <w:rFonts w:ascii="仿宋" w:eastAsia="仿宋" w:hAnsi="仿宋" w:cs="仿宋" w:hint="eastAsia"/>
            <w:lang w:eastAsia="zh-CN"/>
          </w:rPr>
          <w:t>(三)、运营期环境保护</w:t>
        </w:r>
        <w:r>
          <w:tab/>
        </w:r>
        <w:r>
          <w:fldChar w:fldCharType="begin"/>
        </w:r>
        <w:r>
          <w:instrText xml:space="preserve"> PAGEREF _Toc8361 \h </w:instrText>
        </w:r>
        <w:r>
          <w:fldChar w:fldCharType="separate"/>
        </w:r>
        <w:r>
          <w:t>40</w:t>
        </w:r>
        <w:r>
          <w:fldChar w:fldCharType="end"/>
        </w:r>
      </w:hyperlink>
    </w:p>
    <w:p>
      <w:pPr>
        <w:pStyle w:val="TOC2"/>
        <w:tabs>
          <w:tab w:val="right" w:leader="dot" w:pos="8306"/>
        </w:tabs>
      </w:pPr>
      <w:hyperlink w:anchor="_Toc6962" w:history="1">
        <w:r>
          <w:rPr>
            <w:rFonts w:ascii="仿宋" w:eastAsia="仿宋" w:hAnsi="仿宋" w:cs="仿宋" w:hint="eastAsia"/>
            <w:lang w:eastAsia="zh-CN"/>
          </w:rPr>
          <w:t>(四)、端子项目建设对区域经济的影响</w:t>
        </w:r>
        <w:r>
          <w:tab/>
        </w:r>
        <w:r>
          <w:fldChar w:fldCharType="begin"/>
        </w:r>
        <w:r>
          <w:instrText xml:space="preserve"> PAGEREF _Toc6962 \h </w:instrText>
        </w:r>
        <w:r>
          <w:fldChar w:fldCharType="separate"/>
        </w:r>
        <w:r>
          <w:t>42</w:t>
        </w:r>
        <w:r>
          <w:fldChar w:fldCharType="end"/>
        </w:r>
      </w:hyperlink>
    </w:p>
    <w:p>
      <w:pPr>
        <w:pStyle w:val="TOC2"/>
        <w:tabs>
          <w:tab w:val="right" w:leader="dot" w:pos="8306"/>
        </w:tabs>
      </w:pPr>
      <w:hyperlink w:anchor="_Toc13453" w:history="1">
        <w:r>
          <w:rPr>
            <w:rFonts w:ascii="仿宋" w:eastAsia="仿宋" w:hAnsi="仿宋" w:cs="仿宋" w:hint="eastAsia"/>
            <w:lang w:eastAsia="zh-CN"/>
          </w:rPr>
          <w:t>(五)、废弃物处理</w:t>
        </w:r>
        <w:r>
          <w:tab/>
        </w:r>
        <w:r>
          <w:fldChar w:fldCharType="begin"/>
        </w:r>
        <w:r>
          <w:instrText xml:space="preserve"> PAGEREF _Toc13453 \h </w:instrText>
        </w:r>
        <w:r>
          <w:fldChar w:fldCharType="separate"/>
        </w:r>
        <w:r>
          <w:t>43</w:t>
        </w:r>
        <w:r>
          <w:fldChar w:fldCharType="end"/>
        </w:r>
      </w:hyperlink>
    </w:p>
    <w:p>
      <w:pPr>
        <w:pStyle w:val="TOC2"/>
        <w:tabs>
          <w:tab w:val="right" w:leader="dot" w:pos="8306"/>
        </w:tabs>
      </w:pPr>
      <w:hyperlink w:anchor="_Toc15683" w:history="1">
        <w:r>
          <w:rPr>
            <w:rFonts w:ascii="仿宋" w:eastAsia="仿宋" w:hAnsi="仿宋" w:cs="仿宋" w:hint="eastAsia"/>
            <w:lang w:eastAsia="zh-CN"/>
          </w:rPr>
          <w:t>(六)、特殊环境影响分析</w:t>
        </w:r>
        <w:r>
          <w:tab/>
        </w:r>
        <w:r>
          <w:fldChar w:fldCharType="begin"/>
        </w:r>
        <w:r>
          <w:instrText xml:space="preserve"> PAGEREF _Toc15683 \h </w:instrText>
        </w:r>
        <w:r>
          <w:fldChar w:fldCharType="separate"/>
        </w:r>
        <w:r>
          <w:t>45</w:t>
        </w:r>
        <w:r>
          <w:fldChar w:fldCharType="end"/>
        </w:r>
      </w:hyperlink>
    </w:p>
    <w:p>
      <w:pPr>
        <w:pStyle w:val="TOC2"/>
        <w:tabs>
          <w:tab w:val="right" w:leader="dot" w:pos="8306"/>
        </w:tabs>
      </w:pPr>
      <w:hyperlink w:anchor="_Toc5563" w:history="1">
        <w:r>
          <w:rPr>
            <w:rFonts w:ascii="仿宋" w:eastAsia="仿宋" w:hAnsi="仿宋" w:cs="仿宋" w:hint="eastAsia"/>
            <w:lang w:eastAsia="zh-CN"/>
          </w:rPr>
          <w:t>(七)、清洁生产</w:t>
        </w:r>
        <w:r>
          <w:tab/>
        </w:r>
        <w:r>
          <w:fldChar w:fldCharType="begin"/>
        </w:r>
        <w:r>
          <w:instrText xml:space="preserve"> PAGEREF _Toc5563 \h </w:instrText>
        </w:r>
        <w:r>
          <w:fldChar w:fldCharType="separate"/>
        </w:r>
        <w:r>
          <w:t>46</w:t>
        </w:r>
        <w:r>
          <w:fldChar w:fldCharType="end"/>
        </w:r>
      </w:hyperlink>
    </w:p>
    <w:p>
      <w:pPr>
        <w:pStyle w:val="TOC2"/>
        <w:tabs>
          <w:tab w:val="right" w:leader="dot" w:pos="8306"/>
        </w:tabs>
      </w:pPr>
      <w:hyperlink w:anchor="_Toc8631" w:history="1">
        <w:r>
          <w:rPr>
            <w:rFonts w:ascii="仿宋" w:eastAsia="仿宋" w:hAnsi="仿宋" w:cs="仿宋" w:hint="eastAsia"/>
            <w:lang w:eastAsia="zh-CN"/>
          </w:rPr>
          <w:t>(八)、环境保护综合评价</w:t>
        </w:r>
        <w:r>
          <w:tab/>
        </w:r>
        <w:r>
          <w:fldChar w:fldCharType="begin"/>
        </w:r>
        <w:r>
          <w:instrText xml:space="preserve"> PAGEREF _Toc8631 \h </w:instrText>
        </w:r>
        <w:r>
          <w:fldChar w:fldCharType="separate"/>
        </w:r>
        <w:r>
          <w:t>47</w:t>
        </w:r>
        <w:r>
          <w:fldChar w:fldCharType="end"/>
        </w:r>
      </w:hyperlink>
    </w:p>
    <w:p>
      <w:pPr>
        <w:pStyle w:val="TOC1"/>
        <w:tabs>
          <w:tab w:val="right" w:leader="dot" w:pos="8306"/>
        </w:tabs>
      </w:pPr>
      <w:hyperlink w:anchor="_Toc13834" w:history="1">
        <w:r>
          <w:rPr>
            <w:rFonts w:ascii="仿宋" w:eastAsia="仿宋" w:hAnsi="仿宋" w:cs="仿宋" w:hint="eastAsia"/>
            <w:lang w:eastAsia="zh-CN"/>
          </w:rPr>
          <w:t>十一、端子项目投资规划</w:t>
        </w:r>
        <w:r>
          <w:tab/>
        </w:r>
        <w:r>
          <w:fldChar w:fldCharType="begin"/>
        </w:r>
        <w:r>
          <w:instrText xml:space="preserve"> PAGEREF _Toc13834 \h </w:instrText>
        </w:r>
        <w:r>
          <w:fldChar w:fldCharType="separate"/>
        </w:r>
        <w:r>
          <w:t>48</w:t>
        </w:r>
        <w:r>
          <w:fldChar w:fldCharType="end"/>
        </w:r>
      </w:hyperlink>
    </w:p>
    <w:p>
      <w:pPr>
        <w:pStyle w:val="TOC2"/>
        <w:tabs>
          <w:tab w:val="right" w:leader="dot" w:pos="8306"/>
        </w:tabs>
      </w:pPr>
      <w:hyperlink w:anchor="_Toc9967" w:history="1">
        <w:r>
          <w:rPr>
            <w:rFonts w:ascii="仿宋" w:eastAsia="仿宋" w:hAnsi="仿宋" w:cs="仿宋" w:hint="eastAsia"/>
            <w:lang w:eastAsia="zh-CN"/>
          </w:rPr>
          <w:t>(一)、端子项目总投资估算</w:t>
        </w:r>
        <w:r>
          <w:tab/>
        </w:r>
        <w:r>
          <w:fldChar w:fldCharType="begin"/>
        </w:r>
        <w:r>
          <w:instrText xml:space="preserve"> PAGEREF _Toc9967 \h </w:instrText>
        </w:r>
        <w:r>
          <w:fldChar w:fldCharType="separate"/>
        </w:r>
        <w:r>
          <w:t>48</w:t>
        </w:r>
        <w:r>
          <w:fldChar w:fldCharType="end"/>
        </w:r>
      </w:hyperlink>
    </w:p>
    <w:p>
      <w:pPr>
        <w:pStyle w:val="TOC2"/>
        <w:tabs>
          <w:tab w:val="right" w:leader="dot" w:pos="8306"/>
        </w:tabs>
      </w:pPr>
      <w:hyperlink w:anchor="_Toc1685" w:history="1">
        <w:r>
          <w:rPr>
            <w:rFonts w:ascii="仿宋" w:eastAsia="仿宋" w:hAnsi="仿宋" w:cs="仿宋" w:hint="eastAsia"/>
            <w:lang w:eastAsia="zh-CN"/>
          </w:rPr>
          <w:t>(二)、资金筹措</w:t>
        </w:r>
        <w:r>
          <w:tab/>
        </w:r>
        <w:r>
          <w:fldChar w:fldCharType="begin"/>
        </w:r>
        <w:r>
          <w:instrText xml:space="preserve"> PAGEREF _Toc1685 \h </w:instrText>
        </w:r>
        <w:r>
          <w:fldChar w:fldCharType="separate"/>
        </w:r>
        <w:r>
          <w:t>49</w:t>
        </w:r>
        <w:r>
          <w:fldChar w:fldCharType="end"/>
        </w:r>
      </w:hyperlink>
    </w:p>
    <w:p>
      <w:pPr>
        <w:pStyle w:val="TOC1"/>
        <w:tabs>
          <w:tab w:val="right" w:leader="dot" w:pos="8306"/>
        </w:tabs>
      </w:pPr>
      <w:hyperlink w:anchor="_Toc23763" w:history="1">
        <w:r>
          <w:rPr>
            <w:rFonts w:ascii="仿宋" w:eastAsia="仿宋" w:hAnsi="仿宋" w:cs="仿宋" w:hint="eastAsia"/>
            <w:lang w:eastAsia="zh-CN"/>
          </w:rPr>
          <w:t>十二、端子项目经营效益</w:t>
        </w:r>
        <w:r>
          <w:tab/>
        </w:r>
        <w:r>
          <w:fldChar w:fldCharType="begin"/>
        </w:r>
        <w:r>
          <w:instrText xml:space="preserve"> PAGEREF _Toc23763 \h </w:instrText>
        </w:r>
        <w:r>
          <w:fldChar w:fldCharType="separate"/>
        </w:r>
        <w:r>
          <w:t>50</w:t>
        </w:r>
        <w:r>
          <w:fldChar w:fldCharType="end"/>
        </w:r>
      </w:hyperlink>
    </w:p>
    <w:p>
      <w:pPr>
        <w:pStyle w:val="TOC2"/>
        <w:tabs>
          <w:tab w:val="right" w:leader="dot" w:pos="8306"/>
        </w:tabs>
      </w:pPr>
      <w:hyperlink w:anchor="_Toc5624" w:history="1">
        <w:r>
          <w:rPr>
            <w:rFonts w:ascii="仿宋" w:eastAsia="仿宋" w:hAnsi="仿宋" w:cs="仿宋" w:hint="eastAsia"/>
            <w:lang w:eastAsia="zh-CN"/>
          </w:rPr>
          <w:t>(一)、经济评价财务测算</w:t>
        </w:r>
        <w:r>
          <w:tab/>
        </w:r>
        <w:r>
          <w:fldChar w:fldCharType="begin"/>
        </w:r>
        <w:r>
          <w:instrText xml:space="preserve"> PAGEREF _Toc5624 \h </w:instrText>
        </w:r>
        <w:r>
          <w:fldChar w:fldCharType="separate"/>
        </w:r>
        <w:r>
          <w:t>50</w:t>
        </w:r>
        <w:r>
          <w:fldChar w:fldCharType="end"/>
        </w:r>
      </w:hyperlink>
    </w:p>
    <w:p>
      <w:pPr>
        <w:pStyle w:val="TOC2"/>
        <w:tabs>
          <w:tab w:val="right" w:leader="dot" w:pos="8306"/>
        </w:tabs>
      </w:pPr>
      <w:hyperlink w:anchor="_Toc9370" w:history="1">
        <w:r>
          <w:rPr>
            <w:rFonts w:ascii="仿宋" w:eastAsia="仿宋" w:hAnsi="仿宋" w:cs="仿宋" w:hint="eastAsia"/>
            <w:lang w:eastAsia="zh-CN"/>
          </w:rPr>
          <w:t>(二)、端子项目盈利能力分析</w:t>
        </w:r>
        <w:r>
          <w:tab/>
        </w:r>
        <w:r>
          <w:fldChar w:fldCharType="begin"/>
        </w:r>
        <w:r>
          <w:instrText xml:space="preserve"> PAGEREF _Toc9370 \h </w:instrText>
        </w:r>
        <w:r>
          <w:fldChar w:fldCharType="separate"/>
        </w:r>
        <w:r>
          <w:t>51</w:t>
        </w:r>
        <w:r>
          <w:fldChar w:fldCharType="end"/>
        </w:r>
      </w:hyperlink>
    </w:p>
    <w:p>
      <w:pPr>
        <w:pStyle w:val="TOC1"/>
        <w:tabs>
          <w:tab w:val="right" w:leader="dot" w:pos="8306"/>
        </w:tabs>
      </w:pPr>
      <w:hyperlink w:anchor="_Toc16753" w:history="1">
        <w:r>
          <w:rPr>
            <w:rFonts w:ascii="仿宋" w:eastAsia="仿宋" w:hAnsi="仿宋" w:cs="仿宋" w:hint="eastAsia"/>
            <w:lang w:eastAsia="zh-CN"/>
          </w:rPr>
          <w:t>十三、端子项目工程方案分析</w:t>
        </w:r>
        <w:r>
          <w:tab/>
        </w:r>
        <w:r>
          <w:fldChar w:fldCharType="begin"/>
        </w:r>
        <w:r>
          <w:instrText xml:space="preserve"> PAGEREF _Toc16753 \h </w:instrText>
        </w:r>
        <w:r>
          <w:fldChar w:fldCharType="separate"/>
        </w:r>
        <w:r>
          <w:t>52</w:t>
        </w:r>
        <w:r>
          <w:fldChar w:fldCharType="end"/>
        </w:r>
      </w:hyperlink>
    </w:p>
    <w:p>
      <w:pPr>
        <w:pStyle w:val="TOC2"/>
        <w:tabs>
          <w:tab w:val="right" w:leader="dot" w:pos="8306"/>
        </w:tabs>
      </w:pPr>
      <w:hyperlink w:anchor="_Toc27621" w:history="1">
        <w:r>
          <w:rPr>
            <w:rFonts w:ascii="仿宋" w:eastAsia="仿宋" w:hAnsi="仿宋" w:cs="仿宋" w:hint="eastAsia"/>
            <w:lang w:eastAsia="zh-CN"/>
          </w:rPr>
          <w:t>(一)、建筑工程设计原则</w:t>
        </w:r>
        <w:r>
          <w:tab/>
        </w:r>
        <w:r>
          <w:fldChar w:fldCharType="begin"/>
        </w:r>
        <w:r>
          <w:instrText xml:space="preserve"> PAGEREF _Toc27621 \h </w:instrText>
        </w:r>
        <w:r>
          <w:fldChar w:fldCharType="separate"/>
        </w:r>
        <w:r>
          <w:t>52</w:t>
        </w:r>
        <w:r>
          <w:fldChar w:fldCharType="end"/>
        </w:r>
      </w:hyperlink>
    </w:p>
    <w:p>
      <w:pPr>
        <w:pStyle w:val="TOC2"/>
        <w:tabs>
          <w:tab w:val="right" w:leader="dot" w:pos="8306"/>
        </w:tabs>
      </w:pPr>
      <w:hyperlink w:anchor="_Toc6158" w:history="1">
        <w:r>
          <w:rPr>
            <w:rFonts w:ascii="仿宋" w:eastAsia="仿宋" w:hAnsi="仿宋" w:cs="仿宋" w:hint="eastAsia"/>
            <w:lang w:eastAsia="zh-CN"/>
          </w:rPr>
          <w:t>(二)、土建工程建设指标</w:t>
        </w:r>
        <w:r>
          <w:tab/>
        </w:r>
        <w:r>
          <w:fldChar w:fldCharType="begin"/>
        </w:r>
        <w:r>
          <w:instrText xml:space="preserve"> PAGEREF _Toc6158 \h </w:instrText>
        </w:r>
        <w:r>
          <w:fldChar w:fldCharType="separate"/>
        </w:r>
        <w:r>
          <w:t>55</w:t>
        </w:r>
        <w:r>
          <w:fldChar w:fldCharType="end"/>
        </w:r>
      </w:hyperlink>
    </w:p>
    <w:p>
      <w:pPr>
        <w:pStyle w:val="TOC1"/>
        <w:tabs>
          <w:tab w:val="right" w:leader="dot" w:pos="8306"/>
        </w:tabs>
      </w:pPr>
      <w:hyperlink w:anchor="_Toc17845" w:history="1">
        <w:r>
          <w:rPr>
            <w:rFonts w:ascii="仿宋" w:eastAsia="仿宋" w:hAnsi="仿宋" w:cs="仿宋" w:hint="eastAsia"/>
            <w:lang w:eastAsia="zh-CN"/>
          </w:rPr>
          <w:t>十四、端子项目实施保障措施</w:t>
        </w:r>
        <w:r>
          <w:tab/>
        </w:r>
        <w:r>
          <w:fldChar w:fldCharType="begin"/>
        </w:r>
        <w:r>
          <w:instrText xml:space="preserve"> PAGEREF _Toc17845 \h </w:instrText>
        </w:r>
        <w:r>
          <w:fldChar w:fldCharType="separate"/>
        </w:r>
        <w:r>
          <w:t>57</w:t>
        </w:r>
        <w:r>
          <w:fldChar w:fldCharType="end"/>
        </w:r>
      </w:hyperlink>
    </w:p>
    <w:p>
      <w:pPr>
        <w:pStyle w:val="TOC2"/>
        <w:tabs>
          <w:tab w:val="right" w:leader="dot" w:pos="8306"/>
        </w:tabs>
      </w:pPr>
      <w:hyperlink w:anchor="_Toc18512" w:history="1">
        <w:r>
          <w:rPr>
            <w:rFonts w:ascii="仿宋" w:eastAsia="仿宋" w:hAnsi="仿宋" w:cs="仿宋" w:hint="eastAsia"/>
            <w:lang w:eastAsia="zh-CN"/>
          </w:rPr>
          <w:t>(一)、端子项目实施保障机制</w:t>
        </w:r>
        <w:r>
          <w:tab/>
        </w:r>
        <w:r>
          <w:fldChar w:fldCharType="begin"/>
        </w:r>
        <w:r>
          <w:instrText xml:space="preserve"> PAGEREF _Toc18512 \h </w:instrText>
        </w:r>
        <w:r>
          <w:fldChar w:fldCharType="separate"/>
        </w:r>
        <w:r>
          <w:t>57</w:t>
        </w:r>
        <w:r>
          <w:fldChar w:fldCharType="end"/>
        </w:r>
      </w:hyperlink>
    </w:p>
    <w:p>
      <w:pPr>
        <w:pStyle w:val="TOC2"/>
        <w:tabs>
          <w:tab w:val="right" w:leader="dot" w:pos="8306"/>
        </w:tabs>
      </w:pPr>
      <w:hyperlink w:anchor="_Toc30716" w:history="1">
        <w:r>
          <w:rPr>
            <w:rFonts w:ascii="仿宋" w:eastAsia="仿宋" w:hAnsi="仿宋" w:cs="仿宋" w:hint="eastAsia"/>
            <w:lang w:eastAsia="zh-CN"/>
          </w:rPr>
          <w:t>(二)、端子项目法律合规要求</w:t>
        </w:r>
        <w:r>
          <w:tab/>
        </w:r>
        <w:r>
          <w:fldChar w:fldCharType="begin"/>
        </w:r>
        <w:r>
          <w:instrText xml:space="preserve"> PAGEREF _Toc30716 \h </w:instrText>
        </w:r>
        <w:r>
          <w:fldChar w:fldCharType="separate"/>
        </w:r>
        <w:r>
          <w:t>60</w:t>
        </w:r>
        <w:r>
          <w:fldChar w:fldCharType="end"/>
        </w:r>
      </w:hyperlink>
    </w:p>
    <w:p>
      <w:pPr>
        <w:pStyle w:val="TOC2"/>
        <w:tabs>
          <w:tab w:val="right" w:leader="dot" w:pos="8306"/>
        </w:tabs>
      </w:pPr>
      <w:hyperlink w:anchor="_Toc29679" w:history="1">
        <w:r>
          <w:rPr>
            <w:rFonts w:ascii="仿宋" w:eastAsia="仿宋" w:hAnsi="仿宋" w:cs="仿宋" w:hint="eastAsia"/>
            <w:lang w:eastAsia="zh-CN"/>
          </w:rPr>
          <w:t>(三)、端子项目合同管理与法律事务</w:t>
        </w:r>
        <w:r>
          <w:tab/>
        </w:r>
        <w:r>
          <w:fldChar w:fldCharType="begin"/>
        </w:r>
        <w:r>
          <w:instrText xml:space="preserve"> PAGEREF _Toc29679 \h </w:instrText>
        </w:r>
        <w:r>
          <w:fldChar w:fldCharType="separate"/>
        </w:r>
        <w:r>
          <w:t>64</w:t>
        </w:r>
        <w:r>
          <w:fldChar w:fldCharType="end"/>
        </w:r>
      </w:hyperlink>
    </w:p>
    <w:p>
      <w:pPr>
        <w:pStyle w:val="TOC2"/>
        <w:tabs>
          <w:tab w:val="right" w:leader="dot" w:pos="8306"/>
        </w:tabs>
      </w:pPr>
      <w:hyperlink w:anchor="_Toc2785" w:history="1">
        <w:r>
          <w:rPr>
            <w:rFonts w:ascii="仿宋" w:eastAsia="仿宋" w:hAnsi="仿宋" w:cs="仿宋" w:hint="eastAsia"/>
            <w:lang w:eastAsia="zh-CN"/>
          </w:rPr>
          <w:t>(四)、端子项目知识产权保护策略</w:t>
        </w:r>
        <w:r>
          <w:tab/>
        </w:r>
        <w:r>
          <w:fldChar w:fldCharType="begin"/>
        </w:r>
        <w:r>
          <w:instrText xml:space="preserve"> PAGEREF _Toc2785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97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702"/>
      <w:r>
        <w:rPr>
          <w:rFonts w:ascii="仿宋" w:eastAsia="仿宋" w:hAnsi="仿宋" w:cs="仿宋" w:hint="eastAsia"/>
          <w:sz w:val="28"/>
          <w:lang w:eastAsia="zh-CN"/>
        </w:rPr>
        <w:t>一、端子项目可持续发展</w:t>
      </w:r>
      <w:bookmarkEnd w:id="2"/>
    </w:p>
    <w:p>
      <w:pPr>
        <w:pStyle w:val="Heading2"/>
        <w:rPr>
          <w:rFonts w:ascii="仿宋" w:eastAsia="仿宋" w:hAnsi="仿宋" w:cs="仿宋" w:hint="eastAsia"/>
          <w:lang w:eastAsia="zh-CN"/>
        </w:rPr>
      </w:pPr>
      <w:bookmarkStart w:id="3" w:name="_Toc60"/>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端子项目中，端子项目团队着眼于未来，明确了可持续发展的战略方向。制定的具体可持续发展目标包括降低资源使用、采用环保技术、最大化社会效益等。这一步骤不仅有助于端子项目在环保和社会责任方面达到最高标准，也为未来提供了明确的指引，确保端子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可持续实践的融入端子项目管理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端子项目管理周期。从端子项目规划开始，端子项目团队就考虑了环境和社会的因素。在执行阶段，端子项目团队积极推动绿色技术的应用，优化资源利用。此外，关注员工的社会责任，通过培训和沟通活动提高员工对可持续发展的认知，使他们能够在日常工作中践行可持续实践。这些举措不仅为端子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774"/>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扎根于端子项目的可持续发展理念，我们深信环保与社会责任是端子项目成功的关键支柱。在端子项目的每一步，我们都致力于通过创新和实践，履行对环境和社会的坚定责任。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端子项目团队通过引入先进的环保技术、建立高效的废物处理系统以及推动能源节约措施，积极履行环保责任。定期的环保监测和评估确保端子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端子项目不仅致力于自身可持续发展，还注重对社会的回馈。通过支持社区端子项目、参与慈善事业、提供培训机会等方式，端子项目积极履行社会责任。与当地社区建立积极互动，关注员工的工作与生活平衡，以及员工的身心健康，是端子项目在社会责任层面的关键举措。这样的实践不仅增强了端子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6247"/>
      <w:r>
        <w:rPr>
          <w:rFonts w:ascii="仿宋" w:eastAsia="仿宋" w:hAnsi="仿宋" w:cs="仿宋" w:hint="eastAsia"/>
          <w:sz w:val="28"/>
          <w:lang w:eastAsia="zh-CN"/>
        </w:rPr>
        <w:t>二、端子项目建设背景及必要性分析</w:t>
      </w:r>
      <w:bookmarkEnd w:id="5"/>
    </w:p>
    <w:p>
      <w:pPr>
        <w:pStyle w:val="Heading2"/>
        <w:rPr>
          <w:rFonts w:ascii="仿宋" w:eastAsia="仿宋" w:hAnsi="仿宋" w:cs="仿宋" w:hint="eastAsia"/>
          <w:lang w:eastAsia="zh-CN"/>
        </w:rPr>
      </w:pPr>
      <w:bookmarkStart w:id="6" w:name="_Toc24515"/>
      <w:r>
        <w:rPr>
          <w:rFonts w:ascii="仿宋" w:eastAsia="仿宋" w:hAnsi="仿宋" w:cs="仿宋" w:hint="eastAsia"/>
          <w:lang w:eastAsia="zh-CN"/>
        </w:rPr>
        <w:t>(一)、端子项目背景分析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端子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端子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我们的背景分析将深入挖掘当前行业的发展趋势，通过对竞争态势的全面审视，找到端子项目在这个潮流中的定位。同时，我们将关注行业内涌现的新兴机遇，以便端子项目更好地融入行业发展的潮流中。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端子项目提供了强大的发展动力。我们将聚焦于行业内最新的技术发展趋势，包括但不限于人工智能、大数据分析、物联网等领域。通过深度的技术研究，我们将确保端子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端子项目发展的源泉。我们将投入更多的精力对市场需求进行深入剖析，超越表面的需求，深入挖掘潜在的市场痛点和机遇。通过对市场需求的细致了解，端子项目将更有针对性地设计解决方案，满足市场的多样化需求，从而更好地促进端子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端子项目战略至关重要。我们将对竞争态势进行更为深入的分析，包括但不限于市场份额、产品特点、客户满意度等多个维度。通过深度的竞争分析，端子项目将能够更准确地把握市场脉搏，制定具有竞争力的端子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端子项目的发展具有直接的影响。我们将进行更为全面的法规和政策分析，了解行业发展中的潜在法律风险和合规挑战。通过充分了解和遵守相关法规，端子项目将确保在法律框架内合法合规运营，为端子项目的稳健发展提供有力支持。</w:t>
      </w:r>
    </w:p>
    <w:p>
      <w:pPr>
        <w:pStyle w:val="Heading2"/>
        <w:ind w:firstLine="560" w:firstLineChars="200"/>
        <w:rPr>
          <w:rFonts w:ascii="仿宋" w:eastAsia="仿宋" w:hAnsi="仿宋" w:cs="仿宋" w:hint="eastAsia"/>
          <w:sz w:val="28"/>
          <w:lang w:eastAsia="zh-CN"/>
        </w:rPr>
      </w:pPr>
      <w:bookmarkStart w:id="7" w:name="_Toc4339"/>
      <w:r>
        <w:rPr>
          <w:rFonts w:ascii="仿宋" w:eastAsia="仿宋" w:hAnsi="仿宋" w:cs="仿宋" w:hint="eastAsia"/>
          <w:sz w:val="28"/>
          <w:lang w:eastAsia="zh-CN"/>
        </w:rPr>
        <w:t>(二)、端子项目建设必要性分析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端子项目建设的迫切性源于对行业发展趋势的深刻洞察。我们正处于一个行业变革的时代，科技创新、数字化转型成为企业发展的关键动力。端子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端子项目建设不仅仅是为了跟上潮流，更是为了通过技术创新推动企业的持续发展。通过引入先进的技术和解决方案，端子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端子项目的建设成为必然选择，通过提高产品质量、拓展服务领域，从而在竞争中获得更多的机会。端子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端子项目建设的必要性体现在对客户需求更精准的满足。通过端子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端子项目建设的背后是对企业持续创新的追求。只有通过不断创新，企业才能在竞争中立于不败之地。端子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8524"/>
      <w:r>
        <w:rPr>
          <w:rFonts w:ascii="仿宋" w:eastAsia="仿宋" w:hAnsi="仿宋" w:cs="仿宋" w:hint="eastAsia"/>
          <w:sz w:val="28"/>
          <w:lang w:eastAsia="zh-CN"/>
        </w:rPr>
        <w:t>三、端子项目建设单位说明</w:t>
      </w:r>
      <w:bookmarkEnd w:id="8"/>
    </w:p>
    <w:p>
      <w:pPr>
        <w:pStyle w:val="Heading2"/>
        <w:rPr>
          <w:rFonts w:ascii="仿宋" w:eastAsia="仿宋" w:hAnsi="仿宋" w:cs="仿宋" w:hint="eastAsia"/>
          <w:lang w:eastAsia="zh-CN"/>
        </w:rPr>
      </w:pPr>
      <w:bookmarkStart w:id="9" w:name="_Toc6008"/>
      <w:r>
        <w:rPr>
          <w:rFonts w:ascii="仿宋" w:eastAsia="仿宋" w:hAnsi="仿宋" w:cs="仿宋" w:hint="eastAsia"/>
          <w:lang w:eastAsia="zh-CN"/>
        </w:rPr>
        <w:t>(一)、端子项目承办单位基本情况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18045"/>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端子项目承办单位的XXXX，我们着眼于实现可持续的经济效益。通过技术创新和解决方案的提供，公司预计在端子项目执行期间将获得可观的收入增长。这一收入来源主要包括端子项目交付、技术服务和解决方案的销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同时，我们注重成本控制和效率提升，以确保端子项目的可持续盈利。透过精细的管理和资源优化，公司期望实现端子项目利润最大化。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端子项目实施进行全面的投资评估，包括端子项目启动阶段的资金投入和后续运营成本。通过对端子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为确保公司在端子项目实施过程中具备足够的资金流动性，公司将进行详尽的现金流分析。这包括资金需求的合理预测、端子项目周期内的资金峰谷分析以及灵活的财务管理策略，以应对各种潜在的经济变动。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12102"/>
      <w:r>
        <w:rPr>
          <w:rFonts w:ascii="仿宋" w:eastAsia="仿宋" w:hAnsi="仿宋" w:cs="仿宋" w:hint="eastAsia"/>
          <w:sz w:val="28"/>
          <w:lang w:eastAsia="zh-CN"/>
        </w:rPr>
        <w:t>四、端子项目概论</w:t>
      </w:r>
      <w:bookmarkEnd w:id="11"/>
    </w:p>
    <w:p>
      <w:pPr>
        <w:pStyle w:val="Heading2"/>
        <w:rPr>
          <w:rFonts w:ascii="仿宋" w:eastAsia="仿宋" w:hAnsi="仿宋" w:cs="仿宋" w:hint="eastAsia"/>
          <w:lang w:eastAsia="zh-CN"/>
        </w:rPr>
      </w:pPr>
      <w:bookmarkStart w:id="12" w:name="_Toc21520"/>
      <w:r>
        <w:rPr>
          <w:rFonts w:ascii="仿宋" w:eastAsia="仿宋" w:hAnsi="仿宋" w:cs="仿宋" w:hint="eastAsia"/>
          <w:lang w:eastAsia="zh-CN"/>
        </w:rPr>
        <w:t>(一)、端子项目概况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端子项目的起源追溯至对市场的深入洞察。市场的不断演变与变革为端子项目提供了难得的机遇。当前市场存在的需求缺口和变革的大环境共同构成了端子项目的背景。这个端子项目旨在充分利用市场机遇，填补行业中尚未满足的需求，为客户提供全新的解决方案。市场的变革和需求的增长使得这个端子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端子项目名称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端子项目正式命名为端子。这个名称不仅仅是一个标识，更代表了端子项目的核心理念和愿景。它蕴含着端子项目所要解决问题的关键字，具有强烈的表达和辨识度，为端子项目树立了鲜明的品牌形象。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端子项目目标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端子项目的核心目标是提供一种全新、高效的解决方案，满足客户日益增长的需求。端子项目追求的不仅仅是满足市场需求，更是在市场中获得卓越的竞争优势。通过不断提升产品或服务的质量和创新水平，端子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端子项目范围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端子项目全面涵盖了产品研发、制造、市场推广和售后服务，确保从产品设计到最终用户体验的全方位关注。这一全面的端子项目范围是为了确保端子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端子项目时间表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端子项目计划在未来18个月内完成，包括研发、测试、市场试点和正式推出等不同阶段。这个时间表的合理设计是为了确保端子项目各个阶段的顺利推进，以便按时交付高质量的成果。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端子项目预算</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端子项目总预算估算为XX百万美元，主要分配在研发、市场推广、人员培训和运营等方面。这一充足的预算为端子项目提供了充足的资源，确保端子项目在各个方面都能取得优异的表现。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端子项目风险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端子项目可能面临的风险包括市场接受度低、技术难题、竞争激烈等。端子项目团队已经制定了相应的风险应对计划，通过前瞻性的风险管理，确保端子项目在面对不确定性时能够迅速做出应对。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端子项目团队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端子项目汇聚了一支经验丰富、多领域专业素养的核心团队，确保端子项目在各个方面都能拥有高水平的执行力。团队的协同作战是端子项目成功的关键因素之一。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端子项目背景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端子项目的背景根植于市场对更高效、创新产品的渴望，同时也受到科技发展对行业格局的深刻改变的影响。这为端子项目提供了广阔的发展空间和市场需求。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端子项目现状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截至目前，端子项目已完成市场调研和技术验证，取得了初步的成功。这为端子项目在未来的发展奠定了坚实的基础，为更远大的目标打下了坚实的基石。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17967"/>
      <w:r>
        <w:rPr>
          <w:rFonts w:ascii="仿宋" w:eastAsia="仿宋" w:hAnsi="仿宋" w:cs="仿宋" w:hint="eastAsia"/>
          <w:sz w:val="28"/>
          <w:lang w:eastAsia="zh-CN"/>
        </w:rPr>
        <w:t>(二)、端子项目目标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keyword》端子项目首要业务目标是在市场中占据有利地位，实现产品/服务的成功推广和销售。通过不断提升产品质量、创新性，端子项目追求成为行业中的领导者，赢得更多客户的青睐。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在科技迅速发展的时代，端子项目着眼于技术创新。通过持续的研发和技术升级，端子项目旨在推出更具创新性的产品或服务，以满足市场对新鲜、先进解决方案的需求。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为了建立可持续的客户关系，端子项目设定了客户满意度目标。通过提供卓越的产品质量和优质的客户服务，端子项目追求赢得客户的信任和忠诚度，确保他们的满意度达到行业领先水平。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端子项目注重社会责任和可持续发展。通过实施环保、社会责任端子项目，端子项目致力于在经济发展的同时保护环境，促进社会公平，实现可持续经营。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端子项目的团队是实现目标的核心驱动力。因此，端子项目设定了团队发展目标，包括提升团队成员的专业技能、培养领导力，以及搭建协同高效的团队工作氛围。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5262"/>
      <w:r>
        <w:rPr>
          <w:rFonts w:ascii="仿宋" w:eastAsia="仿宋" w:hAnsi="仿宋" w:cs="仿宋" w:hint="eastAsia"/>
          <w:sz w:val="28"/>
          <w:lang w:eastAsia="zh-CN"/>
        </w:rPr>
        <w:t>(三)、端子项目提出的理由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端子项目提出的理由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端子项目的提出源于对市场机遇的深刻洞察。当前市场中存在的需求缺口和行业发展趋势表明，有巨大的商业机会等待被开发。通过准确捕捉市场机遇，端子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端子项目的理念基于对技术创新的信仰。通过持续的研发和技术投入，端子项目有望推出更具创新性的产品或服务。在科技飞速发展的当下，端子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端子项目的提出是为了增强企业的行业竞争力。通过提升产品或服务的质量和独特性，端子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端子项目响应了消费者需求的变化。随着社会和科技的不断发展，消费者对产品和服务的需求也在发生变化。通过深入了解并及时回应消费者的新需求，端子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端子项目的提出是企业战略发展规划的一部分。在面对日益激烈的市场竞争和不断变化的商业环境中，端子项目作为企业战略的一环，旨在为企业开辟新的增长领域，巩固企业在行业中的地位。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端子项目的提出不仅仅是基于商业考量，还注重社会责任。通过推出环保、社会责任等方面的端子项目，端子企业可以在社会中树立积极形象，为社会做出积极贡献，实现经济效益和社会效益的双赢。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端子项目的提出反映了对利益相关者期望的关注。包括客户、员工、投资者等利益相关者在企业发展中都有着各自的期望，端子项目力求在满足这些期望的同时，取得更大的共赢。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10413"/>
      <w:r>
        <w:rPr>
          <w:rFonts w:ascii="仿宋" w:eastAsia="仿宋" w:hAnsi="仿宋" w:cs="仿宋" w:hint="eastAsia"/>
          <w:sz w:val="28"/>
          <w:lang w:eastAsia="zh-CN"/>
        </w:rPr>
        <w:t>(四)、端子项目意义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在实施端子项目的过程中，我们不仅仅是在追逐商业成功，更是为企业和社会的多个层面创造了深远的意义。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端子项目的首要意义在于提升企业的市场竞争力。通过持续的创新和对产品质量的高标准要求，端子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端子项目的推进将促使行业技术水平的提升。通过引入先进技术和创新性解决方案，端子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在社会层面，端子项目不仅创造了大量就业机会，提高了就业水平，还注重社会责任和环保。通过参与社会公益事业和推动环保端子项目，端子项目为社会贡献了一份力量，体现了企业对社会的积极回馈。</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综合而言，端子项目意义重大，不仅推动了企业的发展，也为行业和社会的进步贡献了积极力量。这是一个全面而深刻的影响，将在未来产生可持续的正面效应。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26193"/>
      <w:r>
        <w:rPr>
          <w:rFonts w:ascii="仿宋" w:eastAsia="仿宋" w:hAnsi="仿宋" w:cs="仿宋" w:hint="eastAsia"/>
          <w:sz w:val="28"/>
          <w:lang w:eastAsia="zh-CN"/>
        </w:rPr>
        <w:t>(五)、端子项目背景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在当今迅猛发展的商业环境中，端子项目的动因根植于对多方面因素的审慎考量。这个端子项目的提出并非孤立的决策，而是对企业所处背景深入思考的产物。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市场的不断演变是端子项目背后的首要原因。科技的迅速发展和全球市场的快速变化使得企业必须灵活应对。端子项目应运而生，旨在通过创新性的解决方案迎合市场的多变需求，赢得竞争中的先机。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竞争的激烈程度也是端子项目背景中不可忽视的一环。企业需要在激烈竞争中脱颖而出，为此，端子项目致力于打破常规，提供独特的价值主张，以吸引客户并确保市场份额的增长。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技术的迅速发展为企业带来了机遇与挑战。作为端子项目启动的背景之一，对新兴技术的应用将有助于提升企业的技术水平，使其在不断演进的商业环境中保持竞争优势。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此外，社会对企业责任的期望也在逐渐升高。端子项目充分融入了社会责任的理念，通过可持续经营和社会公益端子项目，企图为社会贡献一份力量，在商业成功的同时关注社会价值。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6225"/>
      <w:r>
        <w:rPr>
          <w:rFonts w:ascii="仿宋" w:eastAsia="仿宋" w:hAnsi="仿宋" w:cs="仿宋" w:hint="eastAsia"/>
          <w:sz w:val="28"/>
          <w:lang w:eastAsia="zh-CN"/>
        </w:rPr>
        <w:t>五、端子项目绩效评估</w:t>
      </w:r>
      <w:bookmarkEnd w:id="17"/>
    </w:p>
    <w:p>
      <w:pPr>
        <w:pStyle w:val="Heading2"/>
        <w:rPr>
          <w:rFonts w:ascii="仿宋" w:eastAsia="仿宋" w:hAnsi="仿宋" w:cs="仿宋" w:hint="eastAsia"/>
          <w:lang w:eastAsia="zh-CN"/>
        </w:rPr>
      </w:pPr>
      <w:bookmarkStart w:id="18" w:name="_Toc30398"/>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在端子项目中，我们设计了一套全面的绩效评估指标，以确保端子项目的可控和成功交付。这些指标跨足端子项目目标、成本、进度和质量等多个维度，为我们提供了全面洞察端子项目的健康状况。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端子项目目标达成率是我们关注的首要指标。我们设定了明确的目标，并通过定期监测和评估，迅速发现并应对潜在的目标偏差。这为端子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成本绩效是另一个核心关注点。通过实际成本与预算成本的对比分析，我们深入了解成本差异的原因，及时调整资源分配，保持端子项目在经济效益方面的合理水平。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端子项目进度作为关键的绩效指标之一，得到了精心的关注。我们制定了详细的端子项目进度计划，并设立了进度符合度指标，确保实际进度与计划进度保持一致。这使我们能够快速发现和解决潜在的进度问题，保持端子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端子项目绩效的不可或缺的一环。我们引入了一系列的质量标准和客户满意度指标，以确保端子项目交付的成果在质量上达到或超越预期水平。通过持续监测这些指标，我们努力提升端子项目整体质量水平，为端子项目的成功交付提供有力保障。通过这些科学且全面的绩效评估，我们能够更好地引导端子项目的持续改进，确保端子项目目标的顺利达成。</w:t>
      </w:r>
    </w:p>
    <w:p>
      <w:pPr>
        <w:pStyle w:val="Heading2"/>
        <w:ind w:firstLine="560" w:firstLineChars="200"/>
        <w:rPr>
          <w:rFonts w:ascii="仿宋" w:eastAsia="仿宋" w:hAnsi="仿宋" w:cs="仿宋" w:hint="eastAsia"/>
          <w:sz w:val="28"/>
          <w:lang w:eastAsia="zh-CN"/>
        </w:rPr>
      </w:pPr>
      <w:bookmarkStart w:id="19" w:name="_Toc7839"/>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绩效评估是端子项目中的关键环节，为确保端子项目达到预期目标，我们采用了多层次、多维度的绩效评估方法。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https://d.book118.com/556024043233010044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端子项目计划设计方案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端子项目计划设计方案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端子项目计划设计方案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端子项目计划设计方案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端子项目计划设计方案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端子项目计划设计方案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端子项目计划设计方案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端子项目计划设计方案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端子项目计划设计方案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端子项目计划设计方案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端子项目计划设计方案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端子项目计划设计方案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端子项目计划设计方案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端子项目计划设计方案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端子项目计划设计方案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端子项目计划设计方案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端子项目计划设计方案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6B1853"/>
    <w:rsid w:val="566B185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56024043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2024-02-06T10:05:00Z</dcterms:created>
  <dcterms:modified xsi:type="dcterms:W3CDTF">2024-02-06T10:06:02Z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FA5C1639418C4C70AF07274E312C5BAD_11</vt:lpwstr>
  </property>
  <property fmtid="{D5CDD505-2E9C-101B-9397-08002B2CF9AE}" pid="3" name="KSOProductBuildVer">
    <vt:lpwstr>2052-12.1.0.16250</vt:lpwstr>
  </property>
</Properties>
</file>