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地热项目规划设计纲要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49" w:history="1">
        <w:r>
          <w:rPr>
            <w:rFonts w:ascii="仿宋" w:eastAsia="仿宋" w:hAnsi="仿宋" w:cs="仿宋" w:hint="eastAsia"/>
            <w:lang w:eastAsia="zh-CN"/>
          </w:rPr>
          <w:t>前言</w:t>
        </w:r>
        <w:r>
          <w:tab/>
        </w:r>
        <w:r>
          <w:fldChar w:fldCharType="begin"/>
        </w:r>
        <w:r>
          <w:instrText xml:space="preserve"> PAGEREF _Toc21949 \h </w:instrText>
        </w:r>
        <w:r>
          <w:fldChar w:fldCharType="separate"/>
        </w:r>
        <w:r>
          <w:t>3</w:t>
        </w:r>
        <w:r>
          <w:fldChar w:fldCharType="end"/>
        </w:r>
      </w:hyperlink>
    </w:p>
    <w:p>
      <w:pPr>
        <w:pStyle w:val="TOC1"/>
        <w:tabs>
          <w:tab w:val="right" w:leader="dot" w:pos="8306"/>
        </w:tabs>
      </w:pPr>
      <w:hyperlink w:anchor="_Toc25363" w:history="1">
        <w:r>
          <w:rPr>
            <w:rFonts w:ascii="仿宋" w:eastAsia="仿宋" w:hAnsi="仿宋" w:cs="仿宋" w:hint="eastAsia"/>
            <w:lang w:eastAsia="zh-CN"/>
          </w:rPr>
          <w:t>一、市场分析、调研</w:t>
        </w:r>
        <w:r>
          <w:tab/>
        </w:r>
        <w:r>
          <w:fldChar w:fldCharType="begin"/>
        </w:r>
        <w:r>
          <w:instrText xml:space="preserve"> PAGEREF _Toc25363 \h </w:instrText>
        </w:r>
        <w:r>
          <w:fldChar w:fldCharType="separate"/>
        </w:r>
        <w:r>
          <w:t>3</w:t>
        </w:r>
        <w:r>
          <w:fldChar w:fldCharType="end"/>
        </w:r>
      </w:hyperlink>
    </w:p>
    <w:p>
      <w:pPr>
        <w:pStyle w:val="TOC2"/>
        <w:tabs>
          <w:tab w:val="right" w:leader="dot" w:pos="8306"/>
        </w:tabs>
      </w:pPr>
      <w:hyperlink w:anchor="_Toc24786" w:history="1">
        <w:r>
          <w:rPr>
            <w:rFonts w:ascii="仿宋" w:eastAsia="仿宋" w:hAnsi="仿宋" w:cs="仿宋" w:hint="eastAsia"/>
            <w:lang w:eastAsia="zh-CN"/>
          </w:rPr>
          <w:t>(一)、地热行业分析</w:t>
        </w:r>
        <w:r>
          <w:tab/>
        </w:r>
        <w:r>
          <w:fldChar w:fldCharType="begin"/>
        </w:r>
        <w:r>
          <w:instrText xml:space="preserve"> PAGEREF _Toc24786 \h </w:instrText>
        </w:r>
        <w:r>
          <w:fldChar w:fldCharType="separate"/>
        </w:r>
        <w:r>
          <w:t>3</w:t>
        </w:r>
        <w:r>
          <w:fldChar w:fldCharType="end"/>
        </w:r>
      </w:hyperlink>
    </w:p>
    <w:p>
      <w:pPr>
        <w:pStyle w:val="TOC2"/>
        <w:tabs>
          <w:tab w:val="right" w:leader="dot" w:pos="8306"/>
        </w:tabs>
      </w:pPr>
      <w:hyperlink w:anchor="_Toc254" w:history="1">
        <w:r>
          <w:rPr>
            <w:rFonts w:ascii="仿宋" w:eastAsia="仿宋" w:hAnsi="仿宋" w:cs="仿宋" w:hint="eastAsia"/>
            <w:lang w:eastAsia="zh-CN"/>
          </w:rPr>
          <w:t>(二)、地热市场分析预测</w:t>
        </w:r>
        <w:r>
          <w:tab/>
        </w:r>
        <w:r>
          <w:fldChar w:fldCharType="begin"/>
        </w:r>
        <w:r>
          <w:instrText xml:space="preserve"> PAGEREF _Toc254 \h </w:instrText>
        </w:r>
        <w:r>
          <w:fldChar w:fldCharType="separate"/>
        </w:r>
        <w:r>
          <w:t>4</w:t>
        </w:r>
        <w:r>
          <w:fldChar w:fldCharType="end"/>
        </w:r>
      </w:hyperlink>
    </w:p>
    <w:p>
      <w:pPr>
        <w:pStyle w:val="TOC1"/>
        <w:tabs>
          <w:tab w:val="right" w:leader="dot" w:pos="8306"/>
        </w:tabs>
      </w:pPr>
      <w:hyperlink w:anchor="_Toc29748" w:history="1">
        <w:r>
          <w:rPr>
            <w:rFonts w:ascii="仿宋" w:eastAsia="仿宋" w:hAnsi="仿宋" w:cs="仿宋" w:hint="eastAsia"/>
            <w:lang w:eastAsia="zh-CN"/>
          </w:rPr>
          <w:t>二、地热项目建设单位说明</w:t>
        </w:r>
        <w:r>
          <w:tab/>
        </w:r>
        <w:r>
          <w:fldChar w:fldCharType="begin"/>
        </w:r>
        <w:r>
          <w:instrText xml:space="preserve"> PAGEREF _Toc29748 \h </w:instrText>
        </w:r>
        <w:r>
          <w:fldChar w:fldCharType="separate"/>
        </w:r>
        <w:r>
          <w:t>4</w:t>
        </w:r>
        <w:r>
          <w:fldChar w:fldCharType="end"/>
        </w:r>
      </w:hyperlink>
    </w:p>
    <w:p>
      <w:pPr>
        <w:pStyle w:val="TOC2"/>
        <w:tabs>
          <w:tab w:val="right" w:leader="dot" w:pos="8306"/>
        </w:tabs>
      </w:pPr>
      <w:hyperlink w:anchor="_Toc32660" w:history="1">
        <w:r>
          <w:rPr>
            <w:rFonts w:ascii="仿宋" w:eastAsia="仿宋" w:hAnsi="仿宋" w:cs="仿宋" w:hint="eastAsia"/>
            <w:lang w:eastAsia="zh-CN"/>
          </w:rPr>
          <w:t>(一)、地热项目承办单位基本情况</w:t>
        </w:r>
        <w:r>
          <w:tab/>
        </w:r>
        <w:r>
          <w:fldChar w:fldCharType="begin"/>
        </w:r>
        <w:r>
          <w:instrText xml:space="preserve"> PAGEREF _Toc32660 \h </w:instrText>
        </w:r>
        <w:r>
          <w:fldChar w:fldCharType="separate"/>
        </w:r>
        <w:r>
          <w:t>4</w:t>
        </w:r>
        <w:r>
          <w:fldChar w:fldCharType="end"/>
        </w:r>
      </w:hyperlink>
    </w:p>
    <w:p>
      <w:pPr>
        <w:pStyle w:val="TOC2"/>
        <w:tabs>
          <w:tab w:val="right" w:leader="dot" w:pos="8306"/>
        </w:tabs>
      </w:pPr>
      <w:hyperlink w:anchor="_Toc19936" w:history="1">
        <w:r>
          <w:rPr>
            <w:rFonts w:ascii="仿宋" w:eastAsia="仿宋" w:hAnsi="仿宋" w:cs="仿宋" w:hint="eastAsia"/>
            <w:lang w:eastAsia="zh-CN"/>
          </w:rPr>
          <w:t>(二)、公司经济效益分析</w:t>
        </w:r>
        <w:r>
          <w:tab/>
        </w:r>
        <w:r>
          <w:fldChar w:fldCharType="begin"/>
        </w:r>
        <w:r>
          <w:instrText xml:space="preserve"> PAGEREF _Toc19936 \h </w:instrText>
        </w:r>
        <w:r>
          <w:fldChar w:fldCharType="separate"/>
        </w:r>
        <w:r>
          <w:t>5</w:t>
        </w:r>
        <w:r>
          <w:fldChar w:fldCharType="end"/>
        </w:r>
      </w:hyperlink>
    </w:p>
    <w:p>
      <w:pPr>
        <w:pStyle w:val="TOC1"/>
        <w:tabs>
          <w:tab w:val="right" w:leader="dot" w:pos="8306"/>
        </w:tabs>
      </w:pPr>
      <w:hyperlink w:anchor="_Toc29540" w:history="1">
        <w:r>
          <w:rPr>
            <w:rFonts w:ascii="仿宋" w:eastAsia="仿宋" w:hAnsi="仿宋" w:cs="仿宋" w:hint="eastAsia"/>
            <w:lang w:eastAsia="zh-CN"/>
          </w:rPr>
          <w:t>三、地热项目可持续发展</w:t>
        </w:r>
        <w:r>
          <w:tab/>
        </w:r>
        <w:r>
          <w:fldChar w:fldCharType="begin"/>
        </w:r>
        <w:r>
          <w:instrText xml:space="preserve"> PAGEREF _Toc29540 \h </w:instrText>
        </w:r>
        <w:r>
          <w:fldChar w:fldCharType="separate"/>
        </w:r>
        <w:r>
          <w:t>6</w:t>
        </w:r>
        <w:r>
          <w:fldChar w:fldCharType="end"/>
        </w:r>
      </w:hyperlink>
    </w:p>
    <w:p>
      <w:pPr>
        <w:pStyle w:val="TOC2"/>
        <w:tabs>
          <w:tab w:val="right" w:leader="dot" w:pos="8306"/>
        </w:tabs>
      </w:pPr>
      <w:hyperlink w:anchor="_Toc27787" w:history="1">
        <w:r>
          <w:rPr>
            <w:rFonts w:ascii="仿宋" w:eastAsia="仿宋" w:hAnsi="仿宋" w:cs="仿宋" w:hint="eastAsia"/>
            <w:lang w:eastAsia="zh-CN"/>
          </w:rPr>
          <w:t>(一)、可持续战略与实践</w:t>
        </w:r>
        <w:r>
          <w:tab/>
        </w:r>
        <w:r>
          <w:fldChar w:fldCharType="begin"/>
        </w:r>
        <w:r>
          <w:instrText xml:space="preserve"> PAGEREF _Toc27787 \h </w:instrText>
        </w:r>
        <w:r>
          <w:fldChar w:fldCharType="separate"/>
        </w:r>
        <w:r>
          <w:t>6</w:t>
        </w:r>
        <w:r>
          <w:fldChar w:fldCharType="end"/>
        </w:r>
      </w:hyperlink>
    </w:p>
    <w:p>
      <w:pPr>
        <w:pStyle w:val="TOC2"/>
        <w:tabs>
          <w:tab w:val="right" w:leader="dot" w:pos="8306"/>
        </w:tabs>
      </w:pPr>
      <w:hyperlink w:anchor="_Toc13105" w:history="1">
        <w:r>
          <w:rPr>
            <w:rFonts w:ascii="仿宋" w:eastAsia="仿宋" w:hAnsi="仿宋" w:cs="仿宋" w:hint="eastAsia"/>
            <w:lang w:eastAsia="zh-CN"/>
          </w:rPr>
          <w:t>(二)、环保与社会责任</w:t>
        </w:r>
        <w:r>
          <w:tab/>
        </w:r>
        <w:r>
          <w:fldChar w:fldCharType="begin"/>
        </w:r>
        <w:r>
          <w:instrText xml:space="preserve"> PAGEREF _Toc13105 \h </w:instrText>
        </w:r>
        <w:r>
          <w:fldChar w:fldCharType="separate"/>
        </w:r>
        <w:r>
          <w:t>7</w:t>
        </w:r>
        <w:r>
          <w:fldChar w:fldCharType="end"/>
        </w:r>
      </w:hyperlink>
    </w:p>
    <w:p>
      <w:pPr>
        <w:pStyle w:val="TOC1"/>
        <w:tabs>
          <w:tab w:val="right" w:leader="dot" w:pos="8306"/>
        </w:tabs>
      </w:pPr>
      <w:hyperlink w:anchor="_Toc15201" w:history="1">
        <w:r>
          <w:rPr>
            <w:rFonts w:ascii="仿宋" w:eastAsia="仿宋" w:hAnsi="仿宋" w:cs="仿宋" w:hint="eastAsia"/>
            <w:lang w:eastAsia="zh-CN"/>
          </w:rPr>
          <w:t>四、产品规划分析</w:t>
        </w:r>
        <w:r>
          <w:tab/>
        </w:r>
        <w:r>
          <w:fldChar w:fldCharType="begin"/>
        </w:r>
        <w:r>
          <w:instrText xml:space="preserve"> PAGEREF _Toc15201 \h </w:instrText>
        </w:r>
        <w:r>
          <w:fldChar w:fldCharType="separate"/>
        </w:r>
        <w:r>
          <w:t>8</w:t>
        </w:r>
        <w:r>
          <w:fldChar w:fldCharType="end"/>
        </w:r>
      </w:hyperlink>
    </w:p>
    <w:p>
      <w:pPr>
        <w:pStyle w:val="TOC2"/>
        <w:tabs>
          <w:tab w:val="right" w:leader="dot" w:pos="8306"/>
        </w:tabs>
      </w:pPr>
      <w:hyperlink w:anchor="_Toc30488" w:history="1">
        <w:r>
          <w:rPr>
            <w:rFonts w:ascii="仿宋" w:eastAsia="仿宋" w:hAnsi="仿宋" w:cs="仿宋" w:hint="eastAsia"/>
            <w:lang w:eastAsia="zh-CN"/>
          </w:rPr>
          <w:t>(一)、产品规划</w:t>
        </w:r>
        <w:r>
          <w:tab/>
        </w:r>
        <w:r>
          <w:fldChar w:fldCharType="begin"/>
        </w:r>
        <w:r>
          <w:instrText xml:space="preserve"> PAGEREF _Toc30488 \h </w:instrText>
        </w:r>
        <w:r>
          <w:fldChar w:fldCharType="separate"/>
        </w:r>
        <w:r>
          <w:t>8</w:t>
        </w:r>
        <w:r>
          <w:fldChar w:fldCharType="end"/>
        </w:r>
      </w:hyperlink>
    </w:p>
    <w:p>
      <w:pPr>
        <w:pStyle w:val="TOC2"/>
        <w:tabs>
          <w:tab w:val="right" w:leader="dot" w:pos="8306"/>
        </w:tabs>
      </w:pPr>
      <w:hyperlink w:anchor="_Toc19722" w:history="1">
        <w:r>
          <w:rPr>
            <w:rFonts w:ascii="仿宋" w:eastAsia="仿宋" w:hAnsi="仿宋" w:cs="仿宋" w:hint="eastAsia"/>
            <w:lang w:eastAsia="zh-CN"/>
          </w:rPr>
          <w:t>(二)、建设规模</w:t>
        </w:r>
        <w:r>
          <w:tab/>
        </w:r>
        <w:r>
          <w:fldChar w:fldCharType="begin"/>
        </w:r>
        <w:r>
          <w:instrText xml:space="preserve"> PAGEREF _Toc19722 \h </w:instrText>
        </w:r>
        <w:r>
          <w:fldChar w:fldCharType="separate"/>
        </w:r>
        <w:r>
          <w:t>8</w:t>
        </w:r>
        <w:r>
          <w:fldChar w:fldCharType="end"/>
        </w:r>
      </w:hyperlink>
    </w:p>
    <w:p>
      <w:pPr>
        <w:pStyle w:val="TOC1"/>
        <w:tabs>
          <w:tab w:val="right" w:leader="dot" w:pos="8306"/>
        </w:tabs>
      </w:pPr>
      <w:hyperlink w:anchor="_Toc24100" w:history="1">
        <w:r>
          <w:rPr>
            <w:rFonts w:ascii="仿宋" w:eastAsia="仿宋" w:hAnsi="仿宋" w:cs="仿宋" w:hint="eastAsia"/>
            <w:lang w:eastAsia="zh-CN"/>
          </w:rPr>
          <w:t>五、地热项目土建工程</w:t>
        </w:r>
        <w:r>
          <w:tab/>
        </w:r>
        <w:r>
          <w:fldChar w:fldCharType="begin"/>
        </w:r>
        <w:r>
          <w:instrText xml:space="preserve"> PAGEREF _Toc24100 \h </w:instrText>
        </w:r>
        <w:r>
          <w:fldChar w:fldCharType="separate"/>
        </w:r>
        <w:r>
          <w:t>10</w:t>
        </w:r>
        <w:r>
          <w:fldChar w:fldCharType="end"/>
        </w:r>
      </w:hyperlink>
    </w:p>
    <w:p>
      <w:pPr>
        <w:pStyle w:val="TOC2"/>
        <w:tabs>
          <w:tab w:val="right" w:leader="dot" w:pos="8306"/>
        </w:tabs>
      </w:pPr>
      <w:hyperlink w:anchor="_Toc10104" w:history="1">
        <w:r>
          <w:rPr>
            <w:rFonts w:ascii="仿宋" w:eastAsia="仿宋" w:hAnsi="仿宋" w:cs="仿宋" w:hint="eastAsia"/>
            <w:lang w:eastAsia="zh-CN"/>
          </w:rPr>
          <w:t>(一)、建筑工程设计原则</w:t>
        </w:r>
        <w:r>
          <w:tab/>
        </w:r>
        <w:r>
          <w:fldChar w:fldCharType="begin"/>
        </w:r>
        <w:r>
          <w:instrText xml:space="preserve"> PAGEREF _Toc10104 \h </w:instrText>
        </w:r>
        <w:r>
          <w:fldChar w:fldCharType="separate"/>
        </w:r>
        <w:r>
          <w:t>10</w:t>
        </w:r>
        <w:r>
          <w:fldChar w:fldCharType="end"/>
        </w:r>
      </w:hyperlink>
    </w:p>
    <w:p>
      <w:pPr>
        <w:pStyle w:val="TOC2"/>
        <w:tabs>
          <w:tab w:val="right" w:leader="dot" w:pos="8306"/>
        </w:tabs>
      </w:pPr>
      <w:hyperlink w:anchor="_Toc30015" w:history="1">
        <w:r>
          <w:rPr>
            <w:rFonts w:ascii="仿宋" w:eastAsia="仿宋" w:hAnsi="仿宋" w:cs="仿宋" w:hint="eastAsia"/>
            <w:lang w:eastAsia="zh-CN"/>
          </w:rPr>
          <w:t>(二)、土建工程设计年限及安全等级</w:t>
        </w:r>
        <w:r>
          <w:tab/>
        </w:r>
        <w:r>
          <w:fldChar w:fldCharType="begin"/>
        </w:r>
        <w:r>
          <w:instrText xml:space="preserve"> PAGEREF _Toc30015 \h </w:instrText>
        </w:r>
        <w:r>
          <w:fldChar w:fldCharType="separate"/>
        </w:r>
        <w:r>
          <w:t>11</w:t>
        </w:r>
        <w:r>
          <w:fldChar w:fldCharType="end"/>
        </w:r>
      </w:hyperlink>
    </w:p>
    <w:p>
      <w:pPr>
        <w:pStyle w:val="TOC2"/>
        <w:tabs>
          <w:tab w:val="right" w:leader="dot" w:pos="8306"/>
        </w:tabs>
      </w:pPr>
      <w:hyperlink w:anchor="_Toc28561" w:history="1">
        <w:r>
          <w:rPr>
            <w:rFonts w:ascii="仿宋" w:eastAsia="仿宋" w:hAnsi="仿宋" w:cs="仿宋" w:hint="eastAsia"/>
            <w:lang w:eastAsia="zh-CN"/>
          </w:rPr>
          <w:t>(三)、建筑工程设计总体要求</w:t>
        </w:r>
        <w:r>
          <w:tab/>
        </w:r>
        <w:r>
          <w:fldChar w:fldCharType="begin"/>
        </w:r>
        <w:r>
          <w:instrText xml:space="preserve"> PAGEREF _Toc28561 \h </w:instrText>
        </w:r>
        <w:r>
          <w:fldChar w:fldCharType="separate"/>
        </w:r>
        <w:r>
          <w:t>12</w:t>
        </w:r>
        <w:r>
          <w:fldChar w:fldCharType="end"/>
        </w:r>
      </w:hyperlink>
    </w:p>
    <w:p>
      <w:pPr>
        <w:pStyle w:val="TOC2"/>
        <w:tabs>
          <w:tab w:val="right" w:leader="dot" w:pos="8306"/>
        </w:tabs>
      </w:pPr>
      <w:hyperlink w:anchor="_Toc29404" w:history="1">
        <w:r>
          <w:rPr>
            <w:rFonts w:ascii="仿宋" w:eastAsia="仿宋" w:hAnsi="仿宋" w:cs="仿宋" w:hint="eastAsia"/>
            <w:lang w:eastAsia="zh-CN"/>
          </w:rPr>
          <w:t>(四)、土建工程建设指标</w:t>
        </w:r>
        <w:r>
          <w:tab/>
        </w:r>
        <w:r>
          <w:fldChar w:fldCharType="begin"/>
        </w:r>
        <w:r>
          <w:instrText xml:space="preserve"> PAGEREF _Toc29404 \h </w:instrText>
        </w:r>
        <w:r>
          <w:fldChar w:fldCharType="separate"/>
        </w:r>
        <w:r>
          <w:t>13</w:t>
        </w:r>
        <w:r>
          <w:fldChar w:fldCharType="end"/>
        </w:r>
      </w:hyperlink>
    </w:p>
    <w:p>
      <w:pPr>
        <w:pStyle w:val="TOC1"/>
        <w:tabs>
          <w:tab w:val="right" w:leader="dot" w:pos="8306"/>
        </w:tabs>
      </w:pPr>
      <w:hyperlink w:anchor="_Toc31404" w:history="1">
        <w:r>
          <w:rPr>
            <w:rFonts w:ascii="仿宋" w:eastAsia="仿宋" w:hAnsi="仿宋" w:cs="仿宋" w:hint="eastAsia"/>
            <w:lang w:eastAsia="zh-CN"/>
          </w:rPr>
          <w:t>六、地热项目文档管理</w:t>
        </w:r>
        <w:r>
          <w:tab/>
        </w:r>
        <w:r>
          <w:fldChar w:fldCharType="begin"/>
        </w:r>
        <w:r>
          <w:instrText xml:space="preserve"> PAGEREF _Toc31404 \h </w:instrText>
        </w:r>
        <w:r>
          <w:fldChar w:fldCharType="separate"/>
        </w:r>
        <w:r>
          <w:t>13</w:t>
        </w:r>
        <w:r>
          <w:fldChar w:fldCharType="end"/>
        </w:r>
      </w:hyperlink>
    </w:p>
    <w:p>
      <w:pPr>
        <w:pStyle w:val="TOC2"/>
        <w:tabs>
          <w:tab w:val="right" w:leader="dot" w:pos="8306"/>
        </w:tabs>
      </w:pPr>
      <w:hyperlink w:anchor="_Toc13524" w:history="1">
        <w:r>
          <w:rPr>
            <w:rFonts w:ascii="仿宋" w:eastAsia="仿宋" w:hAnsi="仿宋" w:cs="仿宋" w:hint="eastAsia"/>
            <w:lang w:eastAsia="zh-CN"/>
          </w:rPr>
          <w:t>(一)、文档编制与审查</w:t>
        </w:r>
        <w:r>
          <w:tab/>
        </w:r>
        <w:r>
          <w:fldChar w:fldCharType="begin"/>
        </w:r>
        <w:r>
          <w:instrText xml:space="preserve"> PAGEREF _Toc13524 \h </w:instrText>
        </w:r>
        <w:r>
          <w:fldChar w:fldCharType="separate"/>
        </w:r>
        <w:r>
          <w:t>13</w:t>
        </w:r>
        <w:r>
          <w:fldChar w:fldCharType="end"/>
        </w:r>
      </w:hyperlink>
    </w:p>
    <w:p>
      <w:pPr>
        <w:pStyle w:val="TOC2"/>
        <w:tabs>
          <w:tab w:val="right" w:leader="dot" w:pos="8306"/>
        </w:tabs>
      </w:pPr>
      <w:hyperlink w:anchor="_Toc15742" w:history="1">
        <w:r>
          <w:rPr>
            <w:rFonts w:ascii="仿宋" w:eastAsia="仿宋" w:hAnsi="仿宋" w:cs="仿宋" w:hint="eastAsia"/>
            <w:lang w:eastAsia="zh-CN"/>
          </w:rPr>
          <w:t>(二)、文档发布与分发</w:t>
        </w:r>
        <w:r>
          <w:tab/>
        </w:r>
        <w:r>
          <w:fldChar w:fldCharType="begin"/>
        </w:r>
        <w:r>
          <w:instrText xml:space="preserve"> PAGEREF _Toc15742 \h </w:instrText>
        </w:r>
        <w:r>
          <w:fldChar w:fldCharType="separate"/>
        </w:r>
        <w:r>
          <w:t>14</w:t>
        </w:r>
        <w:r>
          <w:fldChar w:fldCharType="end"/>
        </w:r>
      </w:hyperlink>
    </w:p>
    <w:p>
      <w:pPr>
        <w:pStyle w:val="TOC2"/>
        <w:tabs>
          <w:tab w:val="right" w:leader="dot" w:pos="8306"/>
        </w:tabs>
      </w:pPr>
      <w:hyperlink w:anchor="_Toc14925" w:history="1">
        <w:r>
          <w:rPr>
            <w:rFonts w:ascii="仿宋" w:eastAsia="仿宋" w:hAnsi="仿宋" w:cs="仿宋" w:hint="eastAsia"/>
            <w:lang w:eastAsia="zh-CN"/>
          </w:rPr>
          <w:t>(三)、文档存档与归档</w:t>
        </w:r>
        <w:r>
          <w:tab/>
        </w:r>
        <w:r>
          <w:fldChar w:fldCharType="begin"/>
        </w:r>
        <w:r>
          <w:instrText xml:space="preserve"> PAGEREF _Toc14925 \h </w:instrText>
        </w:r>
        <w:r>
          <w:fldChar w:fldCharType="separate"/>
        </w:r>
        <w:r>
          <w:t>15</w:t>
        </w:r>
        <w:r>
          <w:fldChar w:fldCharType="end"/>
        </w:r>
      </w:hyperlink>
    </w:p>
    <w:p>
      <w:pPr>
        <w:pStyle w:val="TOC1"/>
        <w:tabs>
          <w:tab w:val="right" w:leader="dot" w:pos="8306"/>
        </w:tabs>
      </w:pPr>
      <w:hyperlink w:anchor="_Toc2795" w:history="1">
        <w:r>
          <w:rPr>
            <w:rFonts w:ascii="仿宋" w:eastAsia="仿宋" w:hAnsi="仿宋" w:cs="仿宋" w:hint="eastAsia"/>
            <w:lang w:eastAsia="zh-CN"/>
          </w:rPr>
          <w:t>七、地热项目经营效益</w:t>
        </w:r>
        <w:r>
          <w:tab/>
        </w:r>
        <w:r>
          <w:fldChar w:fldCharType="begin"/>
        </w:r>
        <w:r>
          <w:instrText xml:space="preserve"> PAGEREF _Toc2795 \h </w:instrText>
        </w:r>
        <w:r>
          <w:fldChar w:fldCharType="separate"/>
        </w:r>
        <w:r>
          <w:t>16</w:t>
        </w:r>
        <w:r>
          <w:fldChar w:fldCharType="end"/>
        </w:r>
      </w:hyperlink>
    </w:p>
    <w:p>
      <w:pPr>
        <w:pStyle w:val="TOC2"/>
        <w:tabs>
          <w:tab w:val="right" w:leader="dot" w:pos="8306"/>
        </w:tabs>
      </w:pPr>
      <w:hyperlink w:anchor="_Toc24989" w:history="1">
        <w:r>
          <w:rPr>
            <w:rFonts w:ascii="仿宋" w:eastAsia="仿宋" w:hAnsi="仿宋" w:cs="仿宋" w:hint="eastAsia"/>
            <w:lang w:eastAsia="zh-CN"/>
          </w:rPr>
          <w:t>(一)、经济评价财务测算</w:t>
        </w:r>
        <w:r>
          <w:tab/>
        </w:r>
        <w:r>
          <w:fldChar w:fldCharType="begin"/>
        </w:r>
        <w:r>
          <w:instrText xml:space="preserve"> PAGEREF _Toc24989 \h </w:instrText>
        </w:r>
        <w:r>
          <w:fldChar w:fldCharType="separate"/>
        </w:r>
        <w:r>
          <w:t>16</w:t>
        </w:r>
        <w:r>
          <w:fldChar w:fldCharType="end"/>
        </w:r>
      </w:hyperlink>
    </w:p>
    <w:p>
      <w:pPr>
        <w:pStyle w:val="TOC2"/>
        <w:tabs>
          <w:tab w:val="right" w:leader="dot" w:pos="8306"/>
        </w:tabs>
      </w:pPr>
      <w:hyperlink w:anchor="_Toc27345" w:history="1">
        <w:r>
          <w:rPr>
            <w:rFonts w:ascii="仿宋" w:eastAsia="仿宋" w:hAnsi="仿宋" w:cs="仿宋" w:hint="eastAsia"/>
            <w:lang w:eastAsia="zh-CN"/>
          </w:rPr>
          <w:t>(二)、地热项目盈利能力分析</w:t>
        </w:r>
        <w:r>
          <w:tab/>
        </w:r>
        <w:r>
          <w:fldChar w:fldCharType="begin"/>
        </w:r>
        <w:r>
          <w:instrText xml:space="preserve"> PAGEREF _Toc27345 \h </w:instrText>
        </w:r>
        <w:r>
          <w:fldChar w:fldCharType="separate"/>
        </w:r>
        <w:r>
          <w:t>17</w:t>
        </w:r>
        <w:r>
          <w:fldChar w:fldCharType="end"/>
        </w:r>
      </w:hyperlink>
    </w:p>
    <w:p>
      <w:pPr>
        <w:pStyle w:val="TOC1"/>
        <w:tabs>
          <w:tab w:val="right" w:leader="dot" w:pos="8306"/>
        </w:tabs>
      </w:pPr>
      <w:hyperlink w:anchor="_Toc12939" w:history="1">
        <w:r>
          <w:rPr>
            <w:rFonts w:ascii="仿宋" w:eastAsia="仿宋" w:hAnsi="仿宋" w:cs="仿宋" w:hint="eastAsia"/>
            <w:lang w:eastAsia="zh-CN"/>
          </w:rPr>
          <w:t>八、地热项目投资规划</w:t>
        </w:r>
        <w:r>
          <w:tab/>
        </w:r>
        <w:r>
          <w:fldChar w:fldCharType="begin"/>
        </w:r>
        <w:r>
          <w:instrText xml:space="preserve"> PAGEREF _Toc12939 \h </w:instrText>
        </w:r>
        <w:r>
          <w:fldChar w:fldCharType="separate"/>
        </w:r>
        <w:r>
          <w:t>18</w:t>
        </w:r>
        <w:r>
          <w:fldChar w:fldCharType="end"/>
        </w:r>
      </w:hyperlink>
    </w:p>
    <w:p>
      <w:pPr>
        <w:pStyle w:val="TOC2"/>
        <w:tabs>
          <w:tab w:val="right" w:leader="dot" w:pos="8306"/>
        </w:tabs>
      </w:pPr>
      <w:hyperlink w:anchor="_Toc20431" w:history="1">
        <w:r>
          <w:rPr>
            <w:rFonts w:ascii="仿宋" w:eastAsia="仿宋" w:hAnsi="仿宋" w:cs="仿宋" w:hint="eastAsia"/>
            <w:lang w:eastAsia="zh-CN"/>
          </w:rPr>
          <w:t>(一)、地热项目总投资估算</w:t>
        </w:r>
        <w:r>
          <w:tab/>
        </w:r>
        <w:r>
          <w:fldChar w:fldCharType="begin"/>
        </w:r>
        <w:r>
          <w:instrText xml:space="preserve"> PAGEREF _Toc20431 \h </w:instrText>
        </w:r>
        <w:r>
          <w:fldChar w:fldCharType="separate"/>
        </w:r>
        <w:r>
          <w:t>18</w:t>
        </w:r>
        <w:r>
          <w:fldChar w:fldCharType="end"/>
        </w:r>
      </w:hyperlink>
    </w:p>
    <w:p>
      <w:pPr>
        <w:pStyle w:val="TOC2"/>
        <w:tabs>
          <w:tab w:val="right" w:leader="dot" w:pos="8306"/>
        </w:tabs>
      </w:pPr>
      <w:hyperlink w:anchor="_Toc32606" w:history="1">
        <w:r>
          <w:rPr>
            <w:rFonts w:ascii="仿宋" w:eastAsia="仿宋" w:hAnsi="仿宋" w:cs="仿宋" w:hint="eastAsia"/>
            <w:lang w:eastAsia="zh-CN"/>
          </w:rPr>
          <w:t>(二)、资金筹措</w:t>
        </w:r>
        <w:r>
          <w:tab/>
        </w:r>
        <w:r>
          <w:fldChar w:fldCharType="begin"/>
        </w:r>
        <w:r>
          <w:instrText xml:space="preserve"> PAGEREF _Toc32606 \h </w:instrText>
        </w:r>
        <w:r>
          <w:fldChar w:fldCharType="separate"/>
        </w:r>
        <w:r>
          <w:t>19</w:t>
        </w:r>
        <w:r>
          <w:fldChar w:fldCharType="end"/>
        </w:r>
      </w:hyperlink>
    </w:p>
    <w:p>
      <w:pPr>
        <w:pStyle w:val="TOC1"/>
        <w:tabs>
          <w:tab w:val="right" w:leader="dot" w:pos="8306"/>
        </w:tabs>
      </w:pPr>
      <w:hyperlink w:anchor="_Toc27790" w:history="1">
        <w:r>
          <w:rPr>
            <w:rFonts w:ascii="仿宋" w:eastAsia="仿宋" w:hAnsi="仿宋" w:cs="仿宋" w:hint="eastAsia"/>
            <w:lang w:eastAsia="zh-CN"/>
          </w:rPr>
          <w:t>九、地热项目环境影响分析</w:t>
        </w:r>
        <w:r>
          <w:tab/>
        </w:r>
        <w:r>
          <w:fldChar w:fldCharType="begin"/>
        </w:r>
        <w:r>
          <w:instrText xml:space="preserve"> PAGEREF _Toc27790 \h </w:instrText>
        </w:r>
        <w:r>
          <w:fldChar w:fldCharType="separate"/>
        </w:r>
        <w:r>
          <w:t>20</w:t>
        </w:r>
        <w:r>
          <w:fldChar w:fldCharType="end"/>
        </w:r>
      </w:hyperlink>
    </w:p>
    <w:p>
      <w:pPr>
        <w:pStyle w:val="TOC2"/>
        <w:tabs>
          <w:tab w:val="right" w:leader="dot" w:pos="8306"/>
        </w:tabs>
      </w:pPr>
      <w:hyperlink w:anchor="_Toc15255" w:history="1">
        <w:r>
          <w:rPr>
            <w:rFonts w:ascii="仿宋" w:eastAsia="仿宋" w:hAnsi="仿宋" w:cs="仿宋" w:hint="eastAsia"/>
            <w:lang w:eastAsia="zh-CN"/>
          </w:rPr>
          <w:t>(一)、建设区域环境质量现状</w:t>
        </w:r>
        <w:r>
          <w:tab/>
        </w:r>
        <w:r>
          <w:fldChar w:fldCharType="begin"/>
        </w:r>
        <w:r>
          <w:instrText xml:space="preserve"> PAGEREF _Toc15255 \h </w:instrText>
        </w:r>
        <w:r>
          <w:fldChar w:fldCharType="separate"/>
        </w:r>
        <w:r>
          <w:t>20</w:t>
        </w:r>
        <w:r>
          <w:fldChar w:fldCharType="end"/>
        </w:r>
      </w:hyperlink>
    </w:p>
    <w:p>
      <w:pPr>
        <w:pStyle w:val="TOC2"/>
        <w:tabs>
          <w:tab w:val="right" w:leader="dot" w:pos="8306"/>
        </w:tabs>
      </w:pPr>
      <w:hyperlink w:anchor="_Toc11296" w:history="1">
        <w:r>
          <w:rPr>
            <w:rFonts w:ascii="仿宋" w:eastAsia="仿宋" w:hAnsi="仿宋" w:cs="仿宋" w:hint="eastAsia"/>
            <w:lang w:eastAsia="zh-CN"/>
          </w:rPr>
          <w:t>(二)、建设期环境保护</w:t>
        </w:r>
        <w:r>
          <w:tab/>
        </w:r>
        <w:r>
          <w:fldChar w:fldCharType="begin"/>
        </w:r>
        <w:r>
          <w:instrText xml:space="preserve"> PAGEREF _Toc11296 \h </w:instrText>
        </w:r>
        <w:r>
          <w:fldChar w:fldCharType="separate"/>
        </w:r>
        <w:r>
          <w:t>21</w:t>
        </w:r>
        <w:r>
          <w:fldChar w:fldCharType="end"/>
        </w:r>
      </w:hyperlink>
    </w:p>
    <w:p>
      <w:pPr>
        <w:pStyle w:val="TOC2"/>
        <w:tabs>
          <w:tab w:val="right" w:leader="dot" w:pos="8306"/>
        </w:tabs>
      </w:pPr>
      <w:hyperlink w:anchor="_Toc7500" w:history="1">
        <w:r>
          <w:rPr>
            <w:rFonts w:ascii="仿宋" w:eastAsia="仿宋" w:hAnsi="仿宋" w:cs="仿宋" w:hint="eastAsia"/>
            <w:lang w:eastAsia="zh-CN"/>
          </w:rPr>
          <w:t>(三)、运营期环境保护</w:t>
        </w:r>
        <w:r>
          <w:tab/>
        </w:r>
        <w:r>
          <w:fldChar w:fldCharType="begin"/>
        </w:r>
        <w:r>
          <w:instrText xml:space="preserve"> PAGEREF _Toc7500 \h </w:instrText>
        </w:r>
        <w:r>
          <w:fldChar w:fldCharType="separate"/>
        </w:r>
        <w:r>
          <w:t>23</w:t>
        </w:r>
        <w:r>
          <w:fldChar w:fldCharType="end"/>
        </w:r>
      </w:hyperlink>
    </w:p>
    <w:p>
      <w:pPr>
        <w:pStyle w:val="TOC2"/>
        <w:tabs>
          <w:tab w:val="right" w:leader="dot" w:pos="8306"/>
        </w:tabs>
      </w:pPr>
      <w:hyperlink w:anchor="_Toc11875" w:history="1">
        <w:r>
          <w:rPr>
            <w:rFonts w:ascii="仿宋" w:eastAsia="仿宋" w:hAnsi="仿宋" w:cs="仿宋" w:hint="eastAsia"/>
            <w:lang w:eastAsia="zh-CN"/>
          </w:rPr>
          <w:t>(四)、地热项目建设对区域经济的影响</w:t>
        </w:r>
        <w:r>
          <w:tab/>
        </w:r>
        <w:r>
          <w:fldChar w:fldCharType="begin"/>
        </w:r>
        <w:r>
          <w:instrText xml:space="preserve"> PAGEREF _Toc11875 \h </w:instrText>
        </w:r>
        <w:r>
          <w:fldChar w:fldCharType="separate"/>
        </w:r>
        <w:r>
          <w:t>24</w:t>
        </w:r>
        <w:r>
          <w:fldChar w:fldCharType="end"/>
        </w:r>
      </w:hyperlink>
    </w:p>
    <w:p>
      <w:pPr>
        <w:pStyle w:val="TOC2"/>
        <w:tabs>
          <w:tab w:val="right" w:leader="dot" w:pos="8306"/>
        </w:tabs>
      </w:pPr>
      <w:hyperlink w:anchor="_Toc1656" w:history="1">
        <w:r>
          <w:rPr>
            <w:rFonts w:ascii="仿宋" w:eastAsia="仿宋" w:hAnsi="仿宋" w:cs="仿宋" w:hint="eastAsia"/>
            <w:lang w:eastAsia="zh-CN"/>
          </w:rPr>
          <w:t>(五)、废弃物处理</w:t>
        </w:r>
        <w:r>
          <w:tab/>
        </w:r>
        <w:r>
          <w:fldChar w:fldCharType="begin"/>
        </w:r>
        <w:r>
          <w:instrText xml:space="preserve"> PAGEREF _Toc1656 \h </w:instrText>
        </w:r>
        <w:r>
          <w:fldChar w:fldCharType="separate"/>
        </w:r>
        <w:r>
          <w:t>26</w:t>
        </w:r>
        <w:r>
          <w:fldChar w:fldCharType="end"/>
        </w:r>
      </w:hyperlink>
    </w:p>
    <w:p>
      <w:pPr>
        <w:pStyle w:val="TOC2"/>
        <w:tabs>
          <w:tab w:val="right" w:leader="dot" w:pos="8306"/>
        </w:tabs>
      </w:pPr>
      <w:hyperlink w:anchor="_Toc28825" w:history="1">
        <w:r>
          <w:rPr>
            <w:rFonts w:ascii="仿宋" w:eastAsia="仿宋" w:hAnsi="仿宋" w:cs="仿宋" w:hint="eastAsia"/>
            <w:lang w:eastAsia="zh-CN"/>
          </w:rPr>
          <w:t>(六)、特殊环境影响分析</w:t>
        </w:r>
        <w:r>
          <w:tab/>
        </w:r>
        <w:r>
          <w:fldChar w:fldCharType="begin"/>
        </w:r>
        <w:r>
          <w:instrText xml:space="preserve"> PAGEREF _Toc28825 \h </w:instrText>
        </w:r>
        <w:r>
          <w:fldChar w:fldCharType="separate"/>
        </w:r>
        <w:r>
          <w:t>27</w:t>
        </w:r>
        <w:r>
          <w:fldChar w:fldCharType="end"/>
        </w:r>
      </w:hyperlink>
    </w:p>
    <w:p>
      <w:pPr>
        <w:pStyle w:val="TOC2"/>
        <w:tabs>
          <w:tab w:val="right" w:leader="dot" w:pos="8306"/>
        </w:tabs>
      </w:pPr>
      <w:hyperlink w:anchor="_Toc24004" w:history="1">
        <w:r>
          <w:rPr>
            <w:rFonts w:ascii="仿宋" w:eastAsia="仿宋" w:hAnsi="仿宋" w:cs="仿宋" w:hint="eastAsia"/>
            <w:lang w:eastAsia="zh-CN"/>
          </w:rPr>
          <w:t>(七)、清洁生产</w:t>
        </w:r>
        <w:r>
          <w:tab/>
        </w:r>
        <w:r>
          <w:fldChar w:fldCharType="begin"/>
        </w:r>
        <w:r>
          <w:instrText xml:space="preserve"> PAGEREF _Toc24004 \h </w:instrText>
        </w:r>
        <w:r>
          <w:fldChar w:fldCharType="separate"/>
        </w:r>
        <w:r>
          <w:t>28</w:t>
        </w:r>
        <w:r>
          <w:fldChar w:fldCharType="end"/>
        </w:r>
      </w:hyperlink>
    </w:p>
    <w:p>
      <w:pPr>
        <w:pStyle w:val="TOC2"/>
        <w:tabs>
          <w:tab w:val="right" w:leader="dot" w:pos="8306"/>
        </w:tabs>
      </w:pPr>
      <w:hyperlink w:anchor="_Toc19339" w:history="1">
        <w:r>
          <w:rPr>
            <w:rFonts w:ascii="仿宋" w:eastAsia="仿宋" w:hAnsi="仿宋" w:cs="仿宋" w:hint="eastAsia"/>
            <w:lang w:eastAsia="zh-CN"/>
          </w:rPr>
          <w:t>(八)、环境保护综合评价</w:t>
        </w:r>
        <w:r>
          <w:tab/>
        </w:r>
        <w:r>
          <w:fldChar w:fldCharType="begin"/>
        </w:r>
        <w:r>
          <w:instrText xml:space="preserve"> PAGEREF _Toc19339 \h </w:instrText>
        </w:r>
        <w:r>
          <w:fldChar w:fldCharType="separate"/>
        </w:r>
        <w:r>
          <w:t>29</w:t>
        </w:r>
        <w:r>
          <w:fldChar w:fldCharType="end"/>
        </w:r>
      </w:hyperlink>
    </w:p>
    <w:p>
      <w:pPr>
        <w:pStyle w:val="TOC1"/>
        <w:tabs>
          <w:tab w:val="right" w:leader="dot" w:pos="8306"/>
        </w:tabs>
      </w:pPr>
      <w:hyperlink w:anchor="_Toc31374" w:history="1">
        <w:r>
          <w:rPr>
            <w:rFonts w:ascii="仿宋" w:eastAsia="仿宋" w:hAnsi="仿宋" w:cs="仿宋" w:hint="eastAsia"/>
            <w:lang w:eastAsia="zh-CN"/>
          </w:rPr>
          <w:t>十、地热项目人力资源培养与发展</w:t>
        </w:r>
        <w:r>
          <w:tab/>
        </w:r>
        <w:r>
          <w:fldChar w:fldCharType="begin"/>
        </w:r>
        <w:r>
          <w:instrText xml:space="preserve"> PAGEREF _Toc31374 \h </w:instrText>
        </w:r>
        <w:r>
          <w:fldChar w:fldCharType="separate"/>
        </w:r>
        <w:r>
          <w:t>31</w:t>
        </w:r>
        <w:r>
          <w:fldChar w:fldCharType="end"/>
        </w:r>
      </w:hyperlink>
    </w:p>
    <w:p>
      <w:pPr>
        <w:pStyle w:val="TOC2"/>
        <w:tabs>
          <w:tab w:val="right" w:leader="dot" w:pos="8306"/>
        </w:tabs>
      </w:pPr>
      <w:hyperlink w:anchor="_Toc31727" w:history="1">
        <w:r>
          <w:rPr>
            <w:rFonts w:ascii="仿宋" w:eastAsia="仿宋" w:hAnsi="仿宋" w:cs="仿宋" w:hint="eastAsia"/>
            <w:lang w:eastAsia="zh-CN"/>
          </w:rPr>
          <w:t>(一)、人才需求与规划</w:t>
        </w:r>
        <w:r>
          <w:tab/>
        </w:r>
        <w:r>
          <w:fldChar w:fldCharType="begin"/>
        </w:r>
        <w:r>
          <w:instrText xml:space="preserve"> PAGEREF _Toc31727 \h </w:instrText>
        </w:r>
        <w:r>
          <w:fldChar w:fldCharType="separate"/>
        </w:r>
        <w:r>
          <w:t>31</w:t>
        </w:r>
        <w:r>
          <w:fldChar w:fldCharType="end"/>
        </w:r>
      </w:hyperlink>
    </w:p>
    <w:p>
      <w:pPr>
        <w:pStyle w:val="TOC2"/>
        <w:tabs>
          <w:tab w:val="right" w:leader="dot" w:pos="8306"/>
        </w:tabs>
      </w:pPr>
      <w:hyperlink w:anchor="_Toc9789" w:history="1">
        <w:r>
          <w:rPr>
            <w:rFonts w:ascii="仿宋" w:eastAsia="仿宋" w:hAnsi="仿宋" w:cs="仿宋" w:hint="eastAsia"/>
            <w:lang w:eastAsia="zh-CN"/>
          </w:rPr>
          <w:t>(二)、培训与发展计划</w:t>
        </w:r>
        <w:r>
          <w:tab/>
        </w:r>
        <w:r>
          <w:fldChar w:fldCharType="begin"/>
        </w:r>
        <w:r>
          <w:instrText xml:space="preserve"> PAGEREF _Toc9789 \h </w:instrText>
        </w:r>
        <w:r>
          <w:fldChar w:fldCharType="separate"/>
        </w:r>
        <w:r>
          <w:t>31</w:t>
        </w:r>
        <w:r>
          <w:fldChar w:fldCharType="end"/>
        </w:r>
      </w:hyperlink>
    </w:p>
    <w:p>
      <w:pPr>
        <w:pStyle w:val="TOC1"/>
        <w:tabs>
          <w:tab w:val="right" w:leader="dot" w:pos="8306"/>
        </w:tabs>
      </w:pPr>
      <w:hyperlink w:anchor="_Toc20210" w:history="1">
        <w:r>
          <w:rPr>
            <w:rFonts w:ascii="仿宋" w:eastAsia="仿宋" w:hAnsi="仿宋" w:cs="仿宋" w:hint="eastAsia"/>
            <w:lang w:eastAsia="zh-CN"/>
          </w:rPr>
          <w:t>十一、地热项目社会影响</w:t>
        </w:r>
        <w:r>
          <w:tab/>
        </w:r>
        <w:r>
          <w:fldChar w:fldCharType="begin"/>
        </w:r>
        <w:r>
          <w:instrText xml:space="preserve"> PAGEREF _Toc20210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6" w:history="1">
        <w:r>
          <w:rPr>
            <w:rFonts w:ascii="仿宋" w:eastAsia="仿宋" w:hAnsi="仿宋" w:cs="仿宋" w:hint="eastAsia"/>
            <w:lang w:eastAsia="zh-CN"/>
          </w:rPr>
          <w:t>(一)、社会责任与义务</w:t>
        </w:r>
        <w:r>
          <w:tab/>
        </w:r>
        <w:r>
          <w:fldChar w:fldCharType="begin"/>
        </w:r>
        <w:r>
          <w:instrText xml:space="preserve"> PAGEREF _Toc1316 \h </w:instrText>
        </w:r>
        <w:r>
          <w:fldChar w:fldCharType="separate"/>
        </w:r>
        <w:r>
          <w:t>32</w:t>
        </w:r>
        <w:r>
          <w:fldChar w:fldCharType="end"/>
        </w:r>
      </w:hyperlink>
    </w:p>
    <w:p>
      <w:pPr>
        <w:pStyle w:val="TOC2"/>
        <w:tabs>
          <w:tab w:val="right" w:leader="dot" w:pos="8306"/>
        </w:tabs>
      </w:pPr>
      <w:hyperlink w:anchor="_Toc7183" w:history="1">
        <w:r>
          <w:rPr>
            <w:rFonts w:ascii="仿宋" w:eastAsia="仿宋" w:hAnsi="仿宋" w:cs="仿宋" w:hint="eastAsia"/>
            <w:lang w:eastAsia="zh-CN"/>
          </w:rPr>
          <w:t>(二)、社会参与与沟通</w:t>
        </w:r>
        <w:r>
          <w:tab/>
        </w:r>
        <w:r>
          <w:fldChar w:fldCharType="begin"/>
        </w:r>
        <w:r>
          <w:instrText xml:space="preserve"> PAGEREF _Toc7183 \h </w:instrText>
        </w:r>
        <w:r>
          <w:fldChar w:fldCharType="separate"/>
        </w:r>
        <w:r>
          <w:t>32</w:t>
        </w:r>
        <w:r>
          <w:fldChar w:fldCharType="end"/>
        </w:r>
      </w:hyperlink>
    </w:p>
    <w:p>
      <w:pPr>
        <w:pStyle w:val="TOC1"/>
        <w:tabs>
          <w:tab w:val="right" w:leader="dot" w:pos="8306"/>
        </w:tabs>
      </w:pPr>
      <w:hyperlink w:anchor="_Toc2940" w:history="1">
        <w:r>
          <w:rPr>
            <w:rFonts w:ascii="仿宋" w:eastAsia="仿宋" w:hAnsi="仿宋" w:cs="仿宋" w:hint="eastAsia"/>
            <w:lang w:eastAsia="zh-CN"/>
          </w:rPr>
          <w:t>十二、地热项目财务管理</w:t>
        </w:r>
        <w:r>
          <w:tab/>
        </w:r>
        <w:r>
          <w:fldChar w:fldCharType="begin"/>
        </w:r>
        <w:r>
          <w:instrText xml:space="preserve"> PAGEREF _Toc2940 \h </w:instrText>
        </w:r>
        <w:r>
          <w:fldChar w:fldCharType="separate"/>
        </w:r>
        <w:r>
          <w:t>33</w:t>
        </w:r>
        <w:r>
          <w:fldChar w:fldCharType="end"/>
        </w:r>
      </w:hyperlink>
    </w:p>
    <w:p>
      <w:pPr>
        <w:pStyle w:val="TOC2"/>
        <w:tabs>
          <w:tab w:val="right" w:leader="dot" w:pos="8306"/>
        </w:tabs>
      </w:pPr>
      <w:hyperlink w:anchor="_Toc16026" w:history="1">
        <w:r>
          <w:rPr>
            <w:rFonts w:ascii="仿宋" w:eastAsia="仿宋" w:hAnsi="仿宋" w:cs="仿宋" w:hint="eastAsia"/>
            <w:lang w:eastAsia="zh-CN"/>
          </w:rPr>
          <w:t>(一)、资金需求大</w:t>
        </w:r>
        <w:r>
          <w:tab/>
        </w:r>
        <w:r>
          <w:fldChar w:fldCharType="begin"/>
        </w:r>
        <w:r>
          <w:instrText xml:space="preserve"> PAGEREF _Toc16026 \h </w:instrText>
        </w:r>
        <w:r>
          <w:fldChar w:fldCharType="separate"/>
        </w:r>
        <w:r>
          <w:t>33</w:t>
        </w:r>
        <w:r>
          <w:fldChar w:fldCharType="end"/>
        </w:r>
      </w:hyperlink>
    </w:p>
    <w:p>
      <w:pPr>
        <w:pStyle w:val="TOC2"/>
        <w:tabs>
          <w:tab w:val="right" w:leader="dot" w:pos="8306"/>
        </w:tabs>
      </w:pPr>
      <w:hyperlink w:anchor="_Toc1860" w:history="1">
        <w:r>
          <w:rPr>
            <w:rFonts w:ascii="仿宋" w:eastAsia="仿宋" w:hAnsi="仿宋" w:cs="仿宋" w:hint="eastAsia"/>
            <w:lang w:eastAsia="zh-CN"/>
          </w:rPr>
          <w:t>(二)、研发周期长</w:t>
        </w:r>
        <w:r>
          <w:tab/>
        </w:r>
        <w:r>
          <w:fldChar w:fldCharType="begin"/>
        </w:r>
        <w:r>
          <w:instrText xml:space="preserve"> PAGEREF _Toc1860 \h </w:instrText>
        </w:r>
        <w:r>
          <w:fldChar w:fldCharType="separate"/>
        </w:r>
        <w:r>
          <w:t>34</w:t>
        </w:r>
        <w:r>
          <w:fldChar w:fldCharType="end"/>
        </w:r>
      </w:hyperlink>
    </w:p>
    <w:p>
      <w:pPr>
        <w:pStyle w:val="TOC2"/>
        <w:tabs>
          <w:tab w:val="right" w:leader="dot" w:pos="8306"/>
        </w:tabs>
      </w:pPr>
      <w:hyperlink w:anchor="_Toc5287" w:history="1">
        <w:r>
          <w:rPr>
            <w:rFonts w:ascii="仿宋" w:eastAsia="仿宋" w:hAnsi="仿宋" w:cs="仿宋" w:hint="eastAsia"/>
            <w:lang w:eastAsia="zh-CN"/>
          </w:rPr>
          <w:t>(三)、市场风险大</w:t>
        </w:r>
        <w:r>
          <w:tab/>
        </w:r>
        <w:r>
          <w:fldChar w:fldCharType="begin"/>
        </w:r>
        <w:r>
          <w:instrText xml:space="preserve"> PAGEREF _Toc5287 \h </w:instrText>
        </w:r>
        <w:r>
          <w:fldChar w:fldCharType="separate"/>
        </w:r>
        <w:r>
          <w:t>36</w:t>
        </w:r>
        <w:r>
          <w:fldChar w:fldCharType="end"/>
        </w:r>
      </w:hyperlink>
    </w:p>
    <w:p>
      <w:pPr>
        <w:pStyle w:val="TOC2"/>
        <w:tabs>
          <w:tab w:val="right" w:leader="dot" w:pos="8306"/>
        </w:tabs>
      </w:pPr>
      <w:hyperlink w:anchor="_Toc19975" w:history="1">
        <w:r>
          <w:rPr>
            <w:rFonts w:ascii="仿宋" w:eastAsia="仿宋" w:hAnsi="仿宋" w:cs="仿宋" w:hint="eastAsia"/>
            <w:lang w:eastAsia="zh-CN"/>
          </w:rPr>
          <w:t>(四)、利润率高</w:t>
        </w:r>
        <w:r>
          <w:tab/>
        </w:r>
        <w:r>
          <w:fldChar w:fldCharType="begin"/>
        </w:r>
        <w:r>
          <w:instrText xml:space="preserve"> PAGEREF _Toc19975 \h </w:instrText>
        </w:r>
        <w:r>
          <w:fldChar w:fldCharType="separate"/>
        </w:r>
        <w:r>
          <w:t>38</w:t>
        </w:r>
        <w:r>
          <w:fldChar w:fldCharType="end"/>
        </w:r>
      </w:hyperlink>
    </w:p>
    <w:p>
      <w:pPr>
        <w:pStyle w:val="TOC1"/>
        <w:tabs>
          <w:tab w:val="right" w:leader="dot" w:pos="8306"/>
        </w:tabs>
      </w:pPr>
      <w:hyperlink w:anchor="_Toc30269" w:history="1">
        <w:r>
          <w:rPr>
            <w:rFonts w:ascii="仿宋" w:eastAsia="仿宋" w:hAnsi="仿宋" w:cs="仿宋" w:hint="eastAsia"/>
            <w:lang w:eastAsia="zh-CN"/>
          </w:rPr>
          <w:t>十三、供应链管理</w:t>
        </w:r>
        <w:r>
          <w:tab/>
        </w:r>
        <w:r>
          <w:fldChar w:fldCharType="begin"/>
        </w:r>
        <w:r>
          <w:instrText xml:space="preserve"> PAGEREF _Toc30269 \h </w:instrText>
        </w:r>
        <w:r>
          <w:fldChar w:fldCharType="separate"/>
        </w:r>
        <w:r>
          <w:t>40</w:t>
        </w:r>
        <w:r>
          <w:fldChar w:fldCharType="end"/>
        </w:r>
      </w:hyperlink>
    </w:p>
    <w:p>
      <w:pPr>
        <w:pStyle w:val="TOC2"/>
        <w:tabs>
          <w:tab w:val="right" w:leader="dot" w:pos="8306"/>
        </w:tabs>
      </w:pPr>
      <w:hyperlink w:anchor="_Toc21967" w:history="1">
        <w:r>
          <w:rPr>
            <w:rFonts w:ascii="仿宋" w:eastAsia="仿宋" w:hAnsi="仿宋" w:cs="仿宋" w:hint="eastAsia"/>
            <w:lang w:eastAsia="zh-CN"/>
          </w:rPr>
          <w:t>(一)、供应链战略规划</w:t>
        </w:r>
        <w:r>
          <w:tab/>
        </w:r>
        <w:r>
          <w:fldChar w:fldCharType="begin"/>
        </w:r>
        <w:r>
          <w:instrText xml:space="preserve"> PAGEREF _Toc21967 \h </w:instrText>
        </w:r>
        <w:r>
          <w:fldChar w:fldCharType="separate"/>
        </w:r>
        <w:r>
          <w:t>40</w:t>
        </w:r>
        <w:r>
          <w:fldChar w:fldCharType="end"/>
        </w:r>
      </w:hyperlink>
    </w:p>
    <w:p>
      <w:pPr>
        <w:pStyle w:val="TOC2"/>
        <w:tabs>
          <w:tab w:val="right" w:leader="dot" w:pos="8306"/>
        </w:tabs>
      </w:pPr>
      <w:hyperlink w:anchor="_Toc28393" w:history="1">
        <w:r>
          <w:rPr>
            <w:rFonts w:ascii="仿宋" w:eastAsia="仿宋" w:hAnsi="仿宋" w:cs="仿宋" w:hint="eastAsia"/>
            <w:lang w:eastAsia="zh-CN"/>
          </w:rPr>
          <w:t>(二)、供应商选择与合作</w:t>
        </w:r>
        <w:r>
          <w:tab/>
        </w:r>
        <w:r>
          <w:fldChar w:fldCharType="begin"/>
        </w:r>
        <w:r>
          <w:instrText xml:space="preserve"> PAGEREF _Toc28393 \h </w:instrText>
        </w:r>
        <w:r>
          <w:fldChar w:fldCharType="separate"/>
        </w:r>
        <w:r>
          <w:t>42</w:t>
        </w:r>
        <w:r>
          <w:fldChar w:fldCharType="end"/>
        </w:r>
      </w:hyperlink>
    </w:p>
    <w:p>
      <w:pPr>
        <w:pStyle w:val="TOC2"/>
        <w:tabs>
          <w:tab w:val="right" w:leader="dot" w:pos="8306"/>
        </w:tabs>
      </w:pPr>
      <w:hyperlink w:anchor="_Toc31451" w:history="1">
        <w:r>
          <w:rPr>
            <w:rFonts w:ascii="仿宋" w:eastAsia="仿宋" w:hAnsi="仿宋" w:cs="仿宋" w:hint="eastAsia"/>
            <w:lang w:eastAsia="zh-CN"/>
          </w:rPr>
          <w:t>(三)、物流与库存管理</w:t>
        </w:r>
        <w:r>
          <w:tab/>
        </w:r>
        <w:r>
          <w:fldChar w:fldCharType="begin"/>
        </w:r>
        <w:r>
          <w:instrText xml:space="preserve"> PAGEREF _Toc31451 \h </w:instrText>
        </w:r>
        <w:r>
          <w:fldChar w:fldCharType="separate"/>
        </w:r>
        <w:r>
          <w:t>43</w:t>
        </w:r>
        <w:r>
          <w:fldChar w:fldCharType="end"/>
        </w:r>
      </w:hyperlink>
    </w:p>
    <w:p>
      <w:pPr>
        <w:pStyle w:val="TOC1"/>
        <w:tabs>
          <w:tab w:val="right" w:leader="dot" w:pos="8306"/>
        </w:tabs>
      </w:pPr>
      <w:hyperlink w:anchor="_Toc5428" w:history="1">
        <w:r>
          <w:rPr>
            <w:rFonts w:ascii="仿宋" w:eastAsia="仿宋" w:hAnsi="仿宋" w:cs="仿宋" w:hint="eastAsia"/>
            <w:lang w:eastAsia="zh-CN"/>
          </w:rPr>
          <w:t>十四、地热项目实施时间节点</w:t>
        </w:r>
        <w:r>
          <w:tab/>
        </w:r>
        <w:r>
          <w:fldChar w:fldCharType="begin"/>
        </w:r>
        <w:r>
          <w:instrText xml:space="preserve"> PAGEREF _Toc5428 \h </w:instrText>
        </w:r>
        <w:r>
          <w:fldChar w:fldCharType="separate"/>
        </w:r>
        <w:r>
          <w:t>44</w:t>
        </w:r>
        <w:r>
          <w:fldChar w:fldCharType="end"/>
        </w:r>
      </w:hyperlink>
    </w:p>
    <w:p>
      <w:pPr>
        <w:pStyle w:val="TOC2"/>
        <w:tabs>
          <w:tab w:val="right" w:leader="dot" w:pos="8306"/>
        </w:tabs>
      </w:pPr>
      <w:hyperlink w:anchor="_Toc32717" w:history="1">
        <w:r>
          <w:rPr>
            <w:rFonts w:ascii="仿宋" w:eastAsia="仿宋" w:hAnsi="仿宋" w:cs="仿宋" w:hint="eastAsia"/>
            <w:lang w:eastAsia="zh-CN"/>
          </w:rPr>
          <w:t>(一)、地热项目启动阶段时间节点</w:t>
        </w:r>
        <w:r>
          <w:tab/>
        </w:r>
        <w:r>
          <w:fldChar w:fldCharType="begin"/>
        </w:r>
        <w:r>
          <w:instrText xml:space="preserve"> PAGEREF _Toc32717 \h </w:instrText>
        </w:r>
        <w:r>
          <w:fldChar w:fldCharType="separate"/>
        </w:r>
        <w:r>
          <w:t>44</w:t>
        </w:r>
        <w:r>
          <w:fldChar w:fldCharType="end"/>
        </w:r>
      </w:hyperlink>
    </w:p>
    <w:p>
      <w:pPr>
        <w:pStyle w:val="TOC2"/>
        <w:tabs>
          <w:tab w:val="right" w:leader="dot" w:pos="8306"/>
        </w:tabs>
      </w:pPr>
      <w:hyperlink w:anchor="_Toc30348" w:history="1">
        <w:r>
          <w:rPr>
            <w:rFonts w:ascii="仿宋" w:eastAsia="仿宋" w:hAnsi="仿宋" w:cs="仿宋" w:hint="eastAsia"/>
            <w:lang w:eastAsia="zh-CN"/>
          </w:rPr>
          <w:t>(二)、地热项目执行阶段时间节点</w:t>
        </w:r>
        <w:r>
          <w:tab/>
        </w:r>
        <w:r>
          <w:fldChar w:fldCharType="begin"/>
        </w:r>
        <w:r>
          <w:instrText xml:space="preserve"> PAGEREF _Toc30348 \h </w:instrText>
        </w:r>
        <w:r>
          <w:fldChar w:fldCharType="separate"/>
        </w:r>
        <w:r>
          <w:t>45</w:t>
        </w:r>
        <w:r>
          <w:fldChar w:fldCharType="end"/>
        </w:r>
      </w:hyperlink>
    </w:p>
    <w:p>
      <w:pPr>
        <w:pStyle w:val="TOC2"/>
        <w:tabs>
          <w:tab w:val="right" w:leader="dot" w:pos="8306"/>
        </w:tabs>
      </w:pPr>
      <w:hyperlink w:anchor="_Toc1121" w:history="1">
        <w:r>
          <w:rPr>
            <w:rFonts w:ascii="仿宋" w:eastAsia="仿宋" w:hAnsi="仿宋" w:cs="仿宋" w:hint="eastAsia"/>
            <w:lang w:eastAsia="zh-CN"/>
          </w:rPr>
          <w:t>(三)、地热项目完成阶段时间节点</w:t>
        </w:r>
        <w:r>
          <w:tab/>
        </w:r>
        <w:r>
          <w:fldChar w:fldCharType="begin"/>
        </w:r>
        <w:r>
          <w:instrText xml:space="preserve"> PAGEREF _Toc1121 \h </w:instrText>
        </w:r>
        <w:r>
          <w:fldChar w:fldCharType="separate"/>
        </w:r>
        <w:r>
          <w:t>46</w:t>
        </w:r>
        <w:r>
          <w:fldChar w:fldCharType="end"/>
        </w:r>
      </w:hyperlink>
    </w:p>
    <w:p>
      <w:pPr>
        <w:pStyle w:val="TOC1"/>
        <w:tabs>
          <w:tab w:val="right" w:leader="dot" w:pos="8306"/>
        </w:tabs>
      </w:pPr>
      <w:hyperlink w:anchor="_Toc919" w:history="1">
        <w:r>
          <w:rPr>
            <w:rFonts w:ascii="仿宋" w:eastAsia="仿宋" w:hAnsi="仿宋" w:cs="仿宋" w:hint="eastAsia"/>
            <w:lang w:eastAsia="zh-CN"/>
          </w:rPr>
          <w:t>十五、风险识别与分类</w:t>
        </w:r>
        <w:r>
          <w:tab/>
        </w:r>
        <w:r>
          <w:fldChar w:fldCharType="begin"/>
        </w:r>
        <w:r>
          <w:instrText xml:space="preserve"> PAGEREF _Toc919 \h </w:instrText>
        </w:r>
        <w:r>
          <w:fldChar w:fldCharType="separate"/>
        </w:r>
        <w:r>
          <w:t>47</w:t>
        </w:r>
        <w:r>
          <w:fldChar w:fldCharType="end"/>
        </w:r>
      </w:hyperlink>
    </w:p>
    <w:p>
      <w:pPr>
        <w:pStyle w:val="TOC2"/>
        <w:tabs>
          <w:tab w:val="right" w:leader="dot" w:pos="8306"/>
        </w:tabs>
      </w:pPr>
      <w:hyperlink w:anchor="_Toc20225" w:history="1">
        <w:r>
          <w:rPr>
            <w:rFonts w:ascii="仿宋" w:eastAsia="仿宋" w:hAnsi="仿宋" w:cs="仿宋" w:hint="eastAsia"/>
            <w:lang w:eastAsia="zh-CN"/>
          </w:rPr>
          <w:t>(一)、风险识别</w:t>
        </w:r>
        <w:r>
          <w:tab/>
        </w:r>
        <w:r>
          <w:fldChar w:fldCharType="begin"/>
        </w:r>
        <w:r>
          <w:instrText xml:space="preserve"> PAGEREF _Toc20225 \h </w:instrText>
        </w:r>
        <w:r>
          <w:fldChar w:fldCharType="separate"/>
        </w:r>
        <w:r>
          <w:t>47</w:t>
        </w:r>
        <w:r>
          <w:fldChar w:fldCharType="end"/>
        </w:r>
      </w:hyperlink>
    </w:p>
    <w:p>
      <w:pPr>
        <w:pStyle w:val="TOC2"/>
        <w:tabs>
          <w:tab w:val="right" w:leader="dot" w:pos="8306"/>
        </w:tabs>
      </w:pPr>
      <w:hyperlink w:anchor="_Toc2067" w:history="1">
        <w:r>
          <w:rPr>
            <w:rFonts w:ascii="仿宋" w:eastAsia="仿宋" w:hAnsi="仿宋" w:cs="仿宋" w:hint="eastAsia"/>
            <w:lang w:eastAsia="zh-CN"/>
          </w:rPr>
          <w:t>(二)、风险分类</w:t>
        </w:r>
        <w:r>
          <w:tab/>
        </w:r>
        <w:r>
          <w:fldChar w:fldCharType="begin"/>
        </w:r>
        <w:r>
          <w:instrText xml:space="preserve"> PAGEREF _Toc2067 \h </w:instrText>
        </w:r>
        <w:r>
          <w:fldChar w:fldCharType="separate"/>
        </w:r>
        <w:r>
          <w:t>48</w:t>
        </w:r>
        <w:r>
          <w:fldChar w:fldCharType="end"/>
        </w:r>
      </w:hyperlink>
    </w:p>
    <w:p>
      <w:pPr>
        <w:pStyle w:val="TOC1"/>
        <w:tabs>
          <w:tab w:val="right" w:leader="dot" w:pos="8306"/>
        </w:tabs>
      </w:pPr>
      <w:hyperlink w:anchor="_Toc26527" w:history="1">
        <w:r>
          <w:rPr>
            <w:rFonts w:ascii="仿宋" w:eastAsia="仿宋" w:hAnsi="仿宋" w:cs="仿宋" w:hint="eastAsia"/>
            <w:lang w:eastAsia="zh-CN"/>
          </w:rPr>
          <w:t>十六、利益相关者分析与沟通计划</w:t>
        </w:r>
        <w:r>
          <w:tab/>
        </w:r>
        <w:r>
          <w:fldChar w:fldCharType="begin"/>
        </w:r>
        <w:r>
          <w:instrText xml:space="preserve"> PAGEREF _Toc26527 \h </w:instrText>
        </w:r>
        <w:r>
          <w:fldChar w:fldCharType="separate"/>
        </w:r>
        <w:r>
          <w:t>50</w:t>
        </w:r>
        <w:r>
          <w:fldChar w:fldCharType="end"/>
        </w:r>
      </w:hyperlink>
    </w:p>
    <w:p>
      <w:pPr>
        <w:pStyle w:val="TOC2"/>
        <w:tabs>
          <w:tab w:val="right" w:leader="dot" w:pos="8306"/>
        </w:tabs>
      </w:pPr>
      <w:hyperlink w:anchor="_Toc21158" w:history="1">
        <w:r>
          <w:rPr>
            <w:rFonts w:ascii="仿宋" w:eastAsia="仿宋" w:hAnsi="仿宋" w:cs="仿宋" w:hint="eastAsia"/>
            <w:lang w:eastAsia="zh-CN"/>
          </w:rPr>
          <w:t>(一)、利益相关者分析</w:t>
        </w:r>
        <w:r>
          <w:tab/>
        </w:r>
        <w:r>
          <w:fldChar w:fldCharType="begin"/>
        </w:r>
        <w:r>
          <w:instrText xml:space="preserve"> PAGEREF _Toc21158 \h </w:instrText>
        </w:r>
        <w:r>
          <w:fldChar w:fldCharType="separate"/>
        </w:r>
        <w:r>
          <w:t>50</w:t>
        </w:r>
        <w:r>
          <w:fldChar w:fldCharType="end"/>
        </w:r>
      </w:hyperlink>
    </w:p>
    <w:p>
      <w:pPr>
        <w:pStyle w:val="TOC2"/>
        <w:tabs>
          <w:tab w:val="right" w:leader="dot" w:pos="8306"/>
        </w:tabs>
      </w:pPr>
      <w:hyperlink w:anchor="_Toc14016" w:history="1">
        <w:r>
          <w:rPr>
            <w:rFonts w:ascii="仿宋" w:eastAsia="仿宋" w:hAnsi="仿宋" w:cs="仿宋" w:hint="eastAsia"/>
            <w:lang w:eastAsia="zh-CN"/>
          </w:rPr>
          <w:t>(二)、沟通计划</w:t>
        </w:r>
        <w:r>
          <w:tab/>
        </w:r>
        <w:r>
          <w:fldChar w:fldCharType="begin"/>
        </w:r>
        <w:r>
          <w:instrText xml:space="preserve"> PAGEREF _Toc14016 \h </w:instrText>
        </w:r>
        <w:r>
          <w:fldChar w:fldCharType="separate"/>
        </w:r>
        <w:r>
          <w:t>51</w:t>
        </w:r>
        <w:r>
          <w:fldChar w:fldCharType="end"/>
        </w:r>
      </w:hyperlink>
    </w:p>
    <w:p>
      <w:pPr>
        <w:pStyle w:val="TOC1"/>
        <w:tabs>
          <w:tab w:val="right" w:leader="dot" w:pos="8306"/>
        </w:tabs>
      </w:pPr>
      <w:hyperlink w:anchor="_Toc5201" w:history="1">
        <w:r>
          <w:rPr>
            <w:rFonts w:ascii="仿宋" w:eastAsia="仿宋" w:hAnsi="仿宋" w:cs="仿宋" w:hint="eastAsia"/>
            <w:lang w:eastAsia="zh-CN"/>
          </w:rPr>
          <w:t>十七、地热项目实施保障措施</w:t>
        </w:r>
        <w:r>
          <w:tab/>
        </w:r>
        <w:r>
          <w:fldChar w:fldCharType="begin"/>
        </w:r>
        <w:r>
          <w:instrText xml:space="preserve"> PAGEREF _Toc5201 \h </w:instrText>
        </w:r>
        <w:r>
          <w:fldChar w:fldCharType="separate"/>
        </w:r>
        <w:r>
          <w:t>52</w:t>
        </w:r>
        <w:r>
          <w:fldChar w:fldCharType="end"/>
        </w:r>
      </w:hyperlink>
    </w:p>
    <w:p>
      <w:pPr>
        <w:pStyle w:val="TOC2"/>
        <w:tabs>
          <w:tab w:val="right" w:leader="dot" w:pos="8306"/>
        </w:tabs>
      </w:pPr>
      <w:hyperlink w:anchor="_Toc12715" w:history="1">
        <w:r>
          <w:rPr>
            <w:rFonts w:ascii="仿宋" w:eastAsia="仿宋" w:hAnsi="仿宋" w:cs="仿宋" w:hint="eastAsia"/>
            <w:lang w:eastAsia="zh-CN"/>
          </w:rPr>
          <w:t>(一)、地热项目实施保障机制</w:t>
        </w:r>
        <w:r>
          <w:tab/>
        </w:r>
        <w:r>
          <w:fldChar w:fldCharType="begin"/>
        </w:r>
        <w:r>
          <w:instrText xml:space="preserve"> PAGEREF _Toc12715 \h </w:instrText>
        </w:r>
        <w:r>
          <w:fldChar w:fldCharType="separate"/>
        </w:r>
        <w:r>
          <w:t>52</w:t>
        </w:r>
        <w:r>
          <w:fldChar w:fldCharType="end"/>
        </w:r>
      </w:hyperlink>
    </w:p>
    <w:p>
      <w:pPr>
        <w:pStyle w:val="TOC2"/>
        <w:tabs>
          <w:tab w:val="right" w:leader="dot" w:pos="8306"/>
        </w:tabs>
      </w:pPr>
      <w:hyperlink w:anchor="_Toc31847" w:history="1">
        <w:r>
          <w:rPr>
            <w:rFonts w:ascii="仿宋" w:eastAsia="仿宋" w:hAnsi="仿宋" w:cs="仿宋" w:hint="eastAsia"/>
            <w:lang w:eastAsia="zh-CN"/>
          </w:rPr>
          <w:t>(二)、地热项目法律合规要求</w:t>
        </w:r>
        <w:r>
          <w:tab/>
        </w:r>
        <w:r>
          <w:fldChar w:fldCharType="begin"/>
        </w:r>
        <w:r>
          <w:instrText xml:space="preserve"> PAGEREF _Toc31847 \h </w:instrText>
        </w:r>
        <w:r>
          <w:fldChar w:fldCharType="separate"/>
        </w:r>
        <w:r>
          <w:t>56</w:t>
        </w:r>
        <w:r>
          <w:fldChar w:fldCharType="end"/>
        </w:r>
      </w:hyperlink>
    </w:p>
    <w:p>
      <w:pPr>
        <w:pStyle w:val="TOC2"/>
        <w:tabs>
          <w:tab w:val="right" w:leader="dot" w:pos="8306"/>
        </w:tabs>
      </w:pPr>
      <w:hyperlink w:anchor="_Toc9476" w:history="1">
        <w:r>
          <w:rPr>
            <w:rFonts w:ascii="仿宋" w:eastAsia="仿宋" w:hAnsi="仿宋" w:cs="仿宋" w:hint="eastAsia"/>
            <w:lang w:eastAsia="zh-CN"/>
          </w:rPr>
          <w:t>(三)、地热项目合同管理与法律事务</w:t>
        </w:r>
        <w:r>
          <w:tab/>
        </w:r>
        <w:r>
          <w:fldChar w:fldCharType="begin"/>
        </w:r>
        <w:r>
          <w:instrText xml:space="preserve"> PAGEREF _Toc9476 \h </w:instrText>
        </w:r>
        <w:r>
          <w:fldChar w:fldCharType="separate"/>
        </w:r>
        <w:r>
          <w:t>59</w:t>
        </w:r>
        <w:r>
          <w:fldChar w:fldCharType="end"/>
        </w:r>
      </w:hyperlink>
    </w:p>
    <w:p>
      <w:pPr>
        <w:pStyle w:val="TOC2"/>
        <w:tabs>
          <w:tab w:val="right" w:leader="dot" w:pos="8306"/>
        </w:tabs>
      </w:pPr>
      <w:hyperlink w:anchor="_Toc32045" w:history="1">
        <w:r>
          <w:rPr>
            <w:rFonts w:ascii="仿宋" w:eastAsia="仿宋" w:hAnsi="仿宋" w:cs="仿宋" w:hint="eastAsia"/>
            <w:lang w:eastAsia="zh-CN"/>
          </w:rPr>
          <w:t>(四)、地热项目知识产权保护策略</w:t>
        </w:r>
        <w:r>
          <w:tab/>
        </w:r>
        <w:r>
          <w:fldChar w:fldCharType="begin"/>
        </w:r>
        <w:r>
          <w:instrText xml:space="preserve"> PAGEREF _Toc32045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36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786"/>
      <w:r>
        <w:rPr>
          <w:rFonts w:ascii="仿宋" w:eastAsia="仿宋" w:hAnsi="仿宋" w:cs="仿宋" w:hint="eastAsia"/>
          <w:lang w:eastAsia="zh-CN"/>
        </w:rPr>
        <w:t>(一)、地热行业分析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热行业一直以来都是市场的关注焦点。行业内的发展趋势、竞争态势以及潜在机会都对地热项目的推进产生深远的影响。通过深入研究行业的整体概貌，我们将更好地理解行业的核心特征，为地热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行业，技术一直是推动创新和发展的关键因素。我们将对当前技术趋势进行详尽分析，包括但不限于人工智能、大数据应用、先进制造技术等。这有助于地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热项目成功的基础。我们将对主要竞争对手进行深入研究，包括其市场份额、产品特点、市场定位等。通过全面了解竞争对手的优势和劣势，地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4"/>
      <w:r>
        <w:rPr>
          <w:rFonts w:ascii="仿宋" w:eastAsia="仿宋" w:hAnsi="仿宋" w:cs="仿宋" w:hint="eastAsia"/>
          <w:sz w:val="28"/>
          <w:lang w:eastAsia="zh-CN"/>
        </w:rPr>
        <w:t>(二)、地热市场分析预测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通过对市场规模的深入调研，我们将预测地热市场未来的增长趋势。这包括市场的整体规模、各细分领域的发展趋势等。地热项目可以根据市场的扩张速度和潜在机会，制定更符合市场需求的发展策略。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了解消费者的需求是市场分析的核心。我们将通过调查研究，深入挖掘目标消费者的需求特点、购买习惯以及对产品和服务的期望。这有助于地热项目更好地定位目标市场，提供更符合消费者期待的解决方案。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热项目实施过程中需要充分考虑的因素。我们将对市场风险进行全面评估，包括但不限于政策法规风险、市场竞争风险、技术变革风险等。通过对潜在风险的深入分析，地热项目可以制定相应的风险缓解策略，降低不确定性对地热项目的影响。</w:t>
      </w:r>
    </w:p>
    <w:p>
      <w:pPr>
        <w:pStyle w:val="Heading1"/>
        <w:ind w:firstLine="560" w:firstLineChars="200"/>
        <w:rPr>
          <w:rFonts w:ascii="仿宋" w:eastAsia="仿宋" w:hAnsi="仿宋" w:cs="仿宋" w:hint="eastAsia"/>
          <w:sz w:val="28"/>
          <w:lang w:eastAsia="zh-CN"/>
        </w:rPr>
      </w:pPr>
      <w:bookmarkStart w:id="5" w:name="_Toc29748"/>
      <w:r>
        <w:rPr>
          <w:rFonts w:ascii="仿宋" w:eastAsia="仿宋" w:hAnsi="仿宋" w:cs="仿宋" w:hint="eastAsia"/>
          <w:sz w:val="28"/>
          <w:lang w:eastAsia="zh-CN"/>
        </w:rPr>
        <w:t>二、地热项目建设单位说明</w:t>
      </w:r>
      <w:bookmarkEnd w:id="5"/>
    </w:p>
    <w:p>
      <w:pPr>
        <w:pStyle w:val="Heading2"/>
        <w:rPr>
          <w:rFonts w:ascii="仿宋" w:eastAsia="仿宋" w:hAnsi="仿宋" w:cs="仿宋" w:hint="eastAsia"/>
          <w:lang w:eastAsia="zh-CN"/>
        </w:rPr>
      </w:pPr>
      <w:bookmarkStart w:id="6" w:name="_Toc32660"/>
      <w:r>
        <w:rPr>
          <w:rFonts w:ascii="仿宋" w:eastAsia="仿宋" w:hAnsi="仿宋" w:cs="仿宋" w:hint="eastAsia"/>
          <w:lang w:eastAsia="zh-CN"/>
        </w:rPr>
        <w:t>(一)、地热项目承办单位基本情况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93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热项目承办单位的XXXX，我们着眼于实现可持续的经济效益。通过技术创新和解决方案的提供，公司预计在地热项目执行期间将获得可观的收入增长。这一收入来源主要包括地热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同时，我们注重成本控制和效率提升，以确保地热项目的可持续盈利。透过精细的管理和资源优化，公司期望实现地热项目利润最大化。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热项目实施进行全面的投资评估，包括地热项目启动阶段的资金投入和后续运营成本。通过对地热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为确保公司在地热项目实施过程中具备足够的资金流动性，公司将进行详尽的现金流分析。这包括资金需求的合理预测、地热项目周期内的资金峰谷分析以及灵活的财务管理策略，以应对各种潜在的经济变动。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9540"/>
      <w:r>
        <w:rPr>
          <w:rFonts w:ascii="仿宋" w:eastAsia="仿宋" w:hAnsi="仿宋" w:cs="仿宋" w:hint="eastAsia"/>
          <w:sz w:val="28"/>
          <w:lang w:eastAsia="zh-CN"/>
        </w:rPr>
        <w:t>三、地热项目可持续发展</w:t>
      </w:r>
      <w:bookmarkEnd w:id="8"/>
    </w:p>
    <w:p>
      <w:pPr>
        <w:pStyle w:val="Heading2"/>
        <w:rPr>
          <w:rFonts w:ascii="仿宋" w:eastAsia="仿宋" w:hAnsi="仿宋" w:cs="仿宋" w:hint="eastAsia"/>
          <w:lang w:eastAsia="zh-CN"/>
        </w:rPr>
      </w:pPr>
      <w:bookmarkStart w:id="9" w:name="_Toc2778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项目中，地热项目团队着眼于未来，明确了可持续发展的战略方向。制定的具体可持续发展目标包括降低资源使用、采用环保技术、最大化社会效益等。这一步骤不仅有助于地热项目在环保和社会责任方面达到最高标准，也为未来提供了明确的指引，确保地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可持续实践的融入地热项目管理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地热项目管理周期。从地热项目规划开始，地热项目团队就考虑了环境和社会的因素。在执行阶段，地热项目团队积极推动绿色技术的应用，优化资源利用。此外，关注员工的社会责任，通过培训和沟通活动提高员工对可持续发展的认知，使他们能够在日常工作中践行可持续实践。这些举措不仅为地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310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扎根于地热项目的可持续发展理念，我们深信环保与社会责任是地热项目成功的关键支柱。在地热项目的每一步，我们都致力于通过创新和实践，履行对环境和社会的坚定责任。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项目团队通过引入先进的环保技术、建立高效的废物处理系统以及推动能源节约措施，积极履行环保责任。定期的环保监测和评估确保地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项目不仅致力于自身可持续发展，还注重对社会的回馈。通过支持社区地热项目、参与慈善事业、提供培训机会等方式，地热项目积极履行社会责任。与当地社区建立积极互动，关注员工的工作与生活平衡，以及员工的身心健康，是地热项目在社会责任层面的关键举措。这样的实践不仅增强了地热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5201"/>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3048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地热项目的主要产品是XXXX，预计年产值为XXX万元。这一产品在市场中占据着重要的地位，其广泛的应用范围使得该地热项目的市场前景非常广阔。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地热项目的xxx产品作为重要的原材料之一，将在多个领域发挥关键作用。其在建筑、交通、能源等方面的广泛应用将为整个产业链提供强大的支持，形成产业协同效应。地热项目的年产值XXX万XXX万XXX万万元不仅反映了其在市场上的巨大潜力，更预示着它对国民经济的积极贡献。这种关联度高、涉及面广的产业关系，使得该地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972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热项目总征地面积为XXXX平方米，相当于约XX.XX亩，其中净用地面积为XXXX平方米，红线范围内相当于约XX.XX亩。这一用地规模充分考虑了地热项目的建设需求，保障了地热项目在合适的空间内得以充分发展。地热项目规划的总建筑面积为XXXX平方米，其中主体工程建设占XXXX平方米，计容建筑面积达XXXX平方米。预计建筑工程的投资将达到XXXX万元，为地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项目计划购置的设备共计XXXX台（套），设备购置费用为XXXX万元。这一设备购置计划充分考虑到地热项目的生产需求和技术要求，确保了地热项目在生产运营中具备先进的技术装备和高效的生产能力。设备的合理配置将为地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热项目计划总投资为XXXX万元，预计年实现营业收入为XXXX万元。这一产能规模的设定旨在确保地热项目能够在投资与回报之间取得平衡，实现长期可持续的发展。地热项目的总投资充分考虑到各个方面的需求，包括用地建设、设备购置等多个环节，以确保地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4100"/>
      <w:r>
        <w:rPr>
          <w:rFonts w:ascii="仿宋" w:eastAsia="仿宋" w:hAnsi="仿宋" w:cs="仿宋" w:hint="eastAsia"/>
          <w:sz w:val="28"/>
          <w:lang w:eastAsia="zh-CN"/>
        </w:rPr>
        <w:t>五、地热项目土建工程</w:t>
      </w:r>
      <w:bookmarkEnd w:id="14"/>
    </w:p>
    <w:p>
      <w:pPr>
        <w:pStyle w:val="Heading2"/>
        <w:rPr>
          <w:rFonts w:ascii="仿宋" w:eastAsia="仿宋" w:hAnsi="仿宋" w:cs="仿宋" w:hint="eastAsia"/>
          <w:lang w:eastAsia="zh-CN"/>
        </w:rPr>
      </w:pPr>
      <w:bookmarkStart w:id="15" w:name="_Toc1010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在地热项目的建筑工程设计中，我们将秉承一系列重要的设计原则，以确保地热项目建筑在功能、美观、可持续性等方面达到最佳效果。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首要原则是确保建筑的功能性得到最大化的发挥。我们将充分理解地热项目的实际需求，合理布局各个功能区域，保证建筑在满足业务需求的同时，提供高效的工作环境。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在建筑设计中，我们将综合考虑建设和运营成本。通过精细的经济效益分析，确保设计方案在高效利用资源的同时，对地热项目的长期盈利能力有积极的贡献。</w:t>
      </w:r>
    </w:p>
    <w:p>
      <w:pPr>
        <w:pStyle w:val="Heading2"/>
        <w:ind w:firstLine="560" w:firstLineChars="200"/>
        <w:rPr>
          <w:rFonts w:ascii="仿宋" w:eastAsia="仿宋" w:hAnsi="仿宋" w:cs="仿宋" w:hint="eastAsia"/>
          <w:sz w:val="28"/>
          <w:lang w:eastAsia="zh-CN"/>
        </w:rPr>
      </w:pPr>
      <w:bookmarkStart w:id="16" w:name="_Toc3001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热项目的土建工程设计中，我们将精准设定设计年限，结合地热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热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856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地热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地热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地热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940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本期工程地热项目预计总建筑面积XXX平方米，其中：计容建筑面积XXX平方米，计划建筑工程投资XX万元，占地热项目总投资的XX%。</w:t>
      </w:r>
    </w:p>
    <w:p>
      <w:pPr>
        <w:pStyle w:val="Heading1"/>
        <w:ind w:firstLine="560" w:firstLineChars="200"/>
        <w:rPr>
          <w:rFonts w:ascii="仿宋" w:eastAsia="仿宋" w:hAnsi="仿宋" w:cs="仿宋" w:hint="eastAsia"/>
          <w:sz w:val="28"/>
          <w:lang w:eastAsia="zh-CN"/>
        </w:rPr>
      </w:pPr>
      <w:bookmarkStart w:id="19" w:name="_Toc31404"/>
      <w:r>
        <w:rPr>
          <w:rFonts w:ascii="仿宋" w:eastAsia="仿宋" w:hAnsi="仿宋" w:cs="仿宋" w:hint="eastAsia"/>
          <w:sz w:val="28"/>
          <w:lang w:eastAsia="zh-CN"/>
        </w:rPr>
        <w:t>六、地热项目文档管理</w:t>
      </w:r>
      <w:bookmarkEnd w:id="19"/>
    </w:p>
    <w:p>
      <w:pPr>
        <w:pStyle w:val="Heading2"/>
        <w:rPr>
          <w:rFonts w:ascii="仿宋" w:eastAsia="仿宋" w:hAnsi="仿宋" w:cs="仿宋" w:hint="eastAsia"/>
          <w:lang w:eastAsia="zh-CN"/>
        </w:rPr>
      </w:pPr>
      <w:bookmarkStart w:id="20" w:name="_Toc1352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地热项目高度重视文档的质量和准确性，以支持地热项目的各项活动和决策。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项目文档的编制始于地热项目计划的初期，我们制定了详细的文档编制计划，明确了每个文档的内容、格式和编写责任人。在地热项目启动阶段，我们首先编制了地热项目章程，明确定义了地热项目的目标、范围、风险等关键要素。随后，地热项目团队根据计划陆续编制了需求文档、设计文档、测试文档等各类文档，确保地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热项目管理中的重要环节，旨在确保地热项目文档符合质量标准和地热项目需求。在地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除了内部审查，我们还进行了外部审查，邀请地热项目相关利益方和专业领域的专家对文档进行独立审查。这有助于获取更全面、客观的反馈，确保地热项目文档不仅符合内部标准，也满足外部需求。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地热项目在文档编制与审查方面建立了严格的管理机制，通过规范的流程和多维度的审查，确保地热项目文档的质量、准确性和可靠性，为地热项目的顺利推进提供了有力支持。</w:t>
      </w:r>
    </w:p>
    <w:p>
      <w:pPr>
        <w:pStyle w:val="Heading2"/>
        <w:ind w:firstLine="560" w:firstLineChars="200"/>
        <w:rPr>
          <w:rFonts w:ascii="仿宋" w:eastAsia="仿宋" w:hAnsi="仿宋" w:cs="仿宋" w:hint="eastAsia"/>
          <w:sz w:val="28"/>
          <w:lang w:eastAsia="zh-CN"/>
        </w:rPr>
      </w:pPr>
      <w:bookmarkStart w:id="21" w:name="_Toc15742"/>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在地热项目中，我们致力于优化文档发布与分发过程，以确保信息的高效传递和团队间协作的顺畅进行。以下是我们采取的关键优化策略：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我们通过多渠道发布文档，包括电子邮件、地热项目管理平台、内部网站等，以满足不同团队成员的偏好和需求。多渠道发布确保了信息的全面覆盖。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我们采用了精细的权限控制，确保只有授权人员可以访问敏感信息。这种安全措施保护了地热项目文档的机密性，防止了未经授权的信息泄露。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2" w:name="_Toc14925"/>
      <w:r>
        <w:rPr>
          <w:rFonts w:ascii="仿宋" w:eastAsia="仿宋" w:hAnsi="仿宋" w:cs="仿宋" w:hint="eastAsia"/>
          <w:sz w:val="28"/>
          <w:lang w:eastAsia="zh-CN"/>
        </w:rPr>
        <w:t>(三)、文档存档与归档</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文档存档与归档是地热项目生命周期中一个至关重要的环节，直接关系到地热项目信息的长期保存和历史记录的完整性。在地热项目中，我们实施了一系列有效的文档存档与归档管理策略：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3" w:name="_Toc2795"/>
      <w:r>
        <w:rPr>
          <w:rFonts w:ascii="仿宋" w:eastAsia="仿宋" w:hAnsi="仿宋" w:cs="仿宋" w:hint="eastAsia"/>
          <w:sz w:val="28"/>
          <w:lang w:eastAsia="zh-CN"/>
        </w:rPr>
        <w:t>七、地热项目经营效益</w:t>
      </w:r>
      <w:bookmarkEnd w:id="23"/>
    </w:p>
    <w:p>
      <w:pPr>
        <w:pStyle w:val="Heading2"/>
        <w:rPr>
          <w:rFonts w:ascii="仿宋" w:eastAsia="仿宋" w:hAnsi="仿宋" w:cs="仿宋" w:hint="eastAsia"/>
          <w:lang w:eastAsia="zh-CN"/>
        </w:rPr>
      </w:pPr>
      <w:bookmarkStart w:id="24" w:name="_Toc24989"/>
      <w:r>
        <w:rPr>
          <w:rFonts w:ascii="仿宋" w:eastAsia="仿宋" w:hAnsi="仿宋" w:cs="仿宋" w:hint="eastAsia"/>
          <w:lang w:eastAsia="zh-CN"/>
        </w:rPr>
        <w:t>(一)、经济评价财务测算</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地热项目总投资为XX万元，包括固定资产投资和流动资金投资。其中，固定资产投资为XX万元，占总投资的XX%；流动资金投资为XX万元，占总投资的XX%。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固定资产投资构成： 固定资产投资主要分为建筑工程投资、设备购置费和其他投资。建筑工程投资为XX万元，占固定资产投资的XX%；设备购置费为XX万元，占比XX%；其他投资为XX万元，占比XX%。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https://d.book118.com/556100112202010101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地热项目规划设计纲要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26AE3"/>
    <w:rsid w:val="40C26A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10011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2024-03-02T14:36:00Z</dcterms:created>
  <dcterms:modified xsi:type="dcterms:W3CDTF">2024-03-02T14:36:24Z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7E4DCA3933554D48804D9FD63736631C_11</vt:lpwstr>
  </property>
  <property fmtid="{D5CDD505-2E9C-101B-9397-08002B2CF9AE}" pid="3" name="KSOProductBuildVer">
    <vt:lpwstr>2052-12.1.0.16388</vt:lpwstr>
  </property>
</Properties>
</file>