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60" w:history="1">
        <w:r>
          <w:rPr>
            <w:rFonts w:ascii="仿宋" w:eastAsia="仿宋" w:hAnsi="仿宋" w:cs="仿宋" w:hint="eastAsia"/>
            <w:lang w:eastAsia="zh-CN"/>
          </w:rPr>
          <w:t>序言</w:t>
        </w:r>
        <w:r>
          <w:tab/>
        </w:r>
        <w:r>
          <w:fldChar w:fldCharType="begin"/>
        </w:r>
        <w:r>
          <w:instrText xml:space="preserve"> PAGEREF _Toc24860 \h </w:instrText>
        </w:r>
        <w:r>
          <w:fldChar w:fldCharType="separate"/>
        </w:r>
        <w:r>
          <w:t>3</w:t>
        </w:r>
        <w:r>
          <w:fldChar w:fldCharType="end"/>
        </w:r>
      </w:hyperlink>
    </w:p>
    <w:p>
      <w:pPr>
        <w:pStyle w:val="TOC1"/>
        <w:tabs>
          <w:tab w:val="right" w:leader="dot" w:pos="8306"/>
        </w:tabs>
      </w:pPr>
      <w:hyperlink w:anchor="_Toc3329" w:history="1">
        <w:r>
          <w:rPr>
            <w:rFonts w:ascii="仿宋" w:eastAsia="仿宋" w:hAnsi="仿宋" w:cs="仿宋" w:hint="eastAsia"/>
            <w:lang w:eastAsia="zh-CN"/>
          </w:rPr>
          <w:t>一、资源开发及综合利用分析</w:t>
        </w:r>
        <w:r>
          <w:tab/>
        </w:r>
        <w:r>
          <w:fldChar w:fldCharType="begin"/>
        </w:r>
        <w:r>
          <w:instrText xml:space="preserve"> PAGEREF _Toc3329 \h </w:instrText>
        </w:r>
        <w:r>
          <w:fldChar w:fldCharType="separate"/>
        </w:r>
        <w:r>
          <w:t>3</w:t>
        </w:r>
        <w:r>
          <w:fldChar w:fldCharType="end"/>
        </w:r>
      </w:hyperlink>
    </w:p>
    <w:p>
      <w:pPr>
        <w:pStyle w:val="TOC2"/>
        <w:tabs>
          <w:tab w:val="right" w:leader="dot" w:pos="8306"/>
        </w:tabs>
      </w:pPr>
      <w:hyperlink w:anchor="_Toc30739" w:history="1">
        <w:r>
          <w:rPr>
            <w:rFonts w:ascii="仿宋" w:eastAsia="仿宋" w:hAnsi="仿宋" w:cs="仿宋" w:hint="eastAsia"/>
            <w:lang w:eastAsia="zh-CN"/>
          </w:rPr>
          <w:t>(一)、资源开发方案</w:t>
        </w:r>
        <w:r>
          <w:tab/>
        </w:r>
        <w:r>
          <w:fldChar w:fldCharType="begin"/>
        </w:r>
        <w:r>
          <w:instrText xml:space="preserve"> PAGEREF _Toc30739 \h </w:instrText>
        </w:r>
        <w:r>
          <w:fldChar w:fldCharType="separate"/>
        </w:r>
        <w:r>
          <w:t>3</w:t>
        </w:r>
        <w:r>
          <w:fldChar w:fldCharType="end"/>
        </w:r>
      </w:hyperlink>
    </w:p>
    <w:p>
      <w:pPr>
        <w:pStyle w:val="TOC2"/>
        <w:tabs>
          <w:tab w:val="right" w:leader="dot" w:pos="8306"/>
        </w:tabs>
      </w:pPr>
      <w:hyperlink w:anchor="_Toc20619" w:history="1">
        <w:r>
          <w:rPr>
            <w:rFonts w:ascii="仿宋" w:eastAsia="仿宋" w:hAnsi="仿宋" w:cs="仿宋" w:hint="eastAsia"/>
            <w:lang w:eastAsia="zh-CN"/>
          </w:rPr>
          <w:t>(二)、资源利用方案</w:t>
        </w:r>
        <w:r>
          <w:tab/>
        </w:r>
        <w:r>
          <w:fldChar w:fldCharType="begin"/>
        </w:r>
        <w:r>
          <w:instrText xml:space="preserve"> PAGEREF _Toc20619 \h </w:instrText>
        </w:r>
        <w:r>
          <w:fldChar w:fldCharType="separate"/>
        </w:r>
        <w:r>
          <w:t>4</w:t>
        </w:r>
        <w:r>
          <w:fldChar w:fldCharType="end"/>
        </w:r>
      </w:hyperlink>
    </w:p>
    <w:p>
      <w:pPr>
        <w:pStyle w:val="TOC2"/>
        <w:tabs>
          <w:tab w:val="right" w:leader="dot" w:pos="8306"/>
        </w:tabs>
      </w:pPr>
      <w:hyperlink w:anchor="_Toc2123" w:history="1">
        <w:r>
          <w:rPr>
            <w:rFonts w:ascii="仿宋" w:eastAsia="仿宋" w:hAnsi="仿宋" w:cs="仿宋" w:hint="eastAsia"/>
            <w:lang w:eastAsia="zh-CN"/>
          </w:rPr>
          <w:t>(三)、资源节约措施</w:t>
        </w:r>
        <w:r>
          <w:tab/>
        </w:r>
        <w:r>
          <w:fldChar w:fldCharType="begin"/>
        </w:r>
        <w:r>
          <w:instrText xml:space="preserve"> PAGEREF _Toc2123 \h </w:instrText>
        </w:r>
        <w:r>
          <w:fldChar w:fldCharType="separate"/>
        </w:r>
        <w:r>
          <w:t>5</w:t>
        </w:r>
        <w:r>
          <w:fldChar w:fldCharType="end"/>
        </w:r>
      </w:hyperlink>
    </w:p>
    <w:p>
      <w:pPr>
        <w:pStyle w:val="TOC1"/>
        <w:tabs>
          <w:tab w:val="right" w:leader="dot" w:pos="8306"/>
        </w:tabs>
      </w:pPr>
      <w:hyperlink w:anchor="_Toc13063" w:history="1">
        <w:r>
          <w:rPr>
            <w:rFonts w:ascii="仿宋" w:eastAsia="仿宋" w:hAnsi="仿宋" w:cs="仿宋" w:hint="eastAsia"/>
            <w:lang w:eastAsia="zh-CN"/>
          </w:rPr>
          <w:t>二、背景、必要性分析</w:t>
        </w:r>
        <w:r>
          <w:tab/>
        </w:r>
        <w:r>
          <w:fldChar w:fldCharType="begin"/>
        </w:r>
        <w:r>
          <w:instrText xml:space="preserve"> PAGEREF _Toc13063 \h </w:instrText>
        </w:r>
        <w:r>
          <w:fldChar w:fldCharType="separate"/>
        </w:r>
        <w:r>
          <w:t>6</w:t>
        </w:r>
        <w:r>
          <w:fldChar w:fldCharType="end"/>
        </w:r>
      </w:hyperlink>
    </w:p>
    <w:p>
      <w:pPr>
        <w:pStyle w:val="TOC2"/>
        <w:tabs>
          <w:tab w:val="right" w:leader="dot" w:pos="8306"/>
        </w:tabs>
      </w:pPr>
      <w:hyperlink w:anchor="_Toc15502" w:history="1">
        <w:r>
          <w:rPr>
            <w:rFonts w:ascii="仿宋" w:eastAsia="仿宋" w:hAnsi="仿宋" w:cs="仿宋" w:hint="eastAsia"/>
            <w:lang w:eastAsia="zh-CN"/>
          </w:rPr>
          <w:t>(一)、项目建设背景</w:t>
        </w:r>
        <w:r>
          <w:tab/>
        </w:r>
        <w:r>
          <w:fldChar w:fldCharType="begin"/>
        </w:r>
        <w:r>
          <w:instrText xml:space="preserve"> PAGEREF _Toc15502 \h </w:instrText>
        </w:r>
        <w:r>
          <w:fldChar w:fldCharType="separate"/>
        </w:r>
        <w:r>
          <w:t>6</w:t>
        </w:r>
        <w:r>
          <w:fldChar w:fldCharType="end"/>
        </w:r>
      </w:hyperlink>
    </w:p>
    <w:p>
      <w:pPr>
        <w:pStyle w:val="TOC2"/>
        <w:tabs>
          <w:tab w:val="right" w:leader="dot" w:pos="8306"/>
        </w:tabs>
      </w:pPr>
      <w:hyperlink w:anchor="_Toc17332" w:history="1">
        <w:r>
          <w:rPr>
            <w:rFonts w:ascii="仿宋" w:eastAsia="仿宋" w:hAnsi="仿宋" w:cs="仿宋" w:hint="eastAsia"/>
            <w:lang w:eastAsia="zh-CN"/>
          </w:rPr>
          <w:t>(二)、必要性分析</w:t>
        </w:r>
        <w:r>
          <w:tab/>
        </w:r>
        <w:r>
          <w:fldChar w:fldCharType="begin"/>
        </w:r>
        <w:r>
          <w:instrText xml:space="preserve"> PAGEREF _Toc17332 \h </w:instrText>
        </w:r>
        <w:r>
          <w:fldChar w:fldCharType="separate"/>
        </w:r>
        <w:r>
          <w:t>7</w:t>
        </w:r>
        <w:r>
          <w:fldChar w:fldCharType="end"/>
        </w:r>
      </w:hyperlink>
    </w:p>
    <w:p>
      <w:pPr>
        <w:pStyle w:val="TOC2"/>
        <w:tabs>
          <w:tab w:val="right" w:leader="dot" w:pos="8306"/>
        </w:tabs>
      </w:pPr>
      <w:hyperlink w:anchor="_Toc16442" w:history="1">
        <w:r>
          <w:rPr>
            <w:rFonts w:ascii="仿宋" w:eastAsia="仿宋" w:hAnsi="仿宋" w:cs="仿宋" w:hint="eastAsia"/>
            <w:lang w:eastAsia="zh-CN"/>
          </w:rPr>
          <w:t>(三)、项目建设有利条件</w:t>
        </w:r>
        <w:r>
          <w:tab/>
        </w:r>
        <w:r>
          <w:fldChar w:fldCharType="begin"/>
        </w:r>
        <w:r>
          <w:instrText xml:space="preserve"> PAGEREF _Toc16442 \h </w:instrText>
        </w:r>
        <w:r>
          <w:fldChar w:fldCharType="separate"/>
        </w:r>
        <w:r>
          <w:t>9</w:t>
        </w:r>
        <w:r>
          <w:fldChar w:fldCharType="end"/>
        </w:r>
      </w:hyperlink>
    </w:p>
    <w:p>
      <w:pPr>
        <w:pStyle w:val="TOC1"/>
        <w:tabs>
          <w:tab w:val="right" w:leader="dot" w:pos="8306"/>
        </w:tabs>
      </w:pPr>
      <w:hyperlink w:anchor="_Toc23860" w:history="1">
        <w:r>
          <w:rPr>
            <w:rFonts w:ascii="仿宋" w:eastAsia="仿宋" w:hAnsi="仿宋" w:cs="仿宋" w:hint="eastAsia"/>
            <w:lang w:eastAsia="zh-CN"/>
          </w:rPr>
          <w:t>三、发展规划、产业政策和行业准入分析</w:t>
        </w:r>
        <w:r>
          <w:tab/>
        </w:r>
        <w:r>
          <w:fldChar w:fldCharType="begin"/>
        </w:r>
        <w:r>
          <w:instrText xml:space="preserve"> PAGEREF _Toc23860 \h </w:instrText>
        </w:r>
        <w:r>
          <w:fldChar w:fldCharType="separate"/>
        </w:r>
        <w:r>
          <w:t>10</w:t>
        </w:r>
        <w:r>
          <w:fldChar w:fldCharType="end"/>
        </w:r>
      </w:hyperlink>
    </w:p>
    <w:p>
      <w:pPr>
        <w:pStyle w:val="TOC2"/>
        <w:tabs>
          <w:tab w:val="right" w:leader="dot" w:pos="8306"/>
        </w:tabs>
      </w:pPr>
      <w:hyperlink w:anchor="_Toc13657" w:history="1">
        <w:r>
          <w:rPr>
            <w:rFonts w:ascii="仿宋" w:eastAsia="仿宋" w:hAnsi="仿宋" w:cs="仿宋" w:hint="eastAsia"/>
            <w:lang w:eastAsia="zh-CN"/>
          </w:rPr>
          <w:t>(一)、发展规划分析</w:t>
        </w:r>
        <w:r>
          <w:tab/>
        </w:r>
        <w:r>
          <w:fldChar w:fldCharType="begin"/>
        </w:r>
        <w:r>
          <w:instrText xml:space="preserve"> PAGEREF _Toc13657 \h </w:instrText>
        </w:r>
        <w:r>
          <w:fldChar w:fldCharType="separate"/>
        </w:r>
        <w:r>
          <w:t>10</w:t>
        </w:r>
        <w:r>
          <w:fldChar w:fldCharType="end"/>
        </w:r>
      </w:hyperlink>
    </w:p>
    <w:p>
      <w:pPr>
        <w:pStyle w:val="TOC2"/>
        <w:tabs>
          <w:tab w:val="right" w:leader="dot" w:pos="8306"/>
        </w:tabs>
      </w:pPr>
      <w:hyperlink w:anchor="_Toc11171" w:history="1">
        <w:r>
          <w:rPr>
            <w:rFonts w:ascii="仿宋" w:eastAsia="仿宋" w:hAnsi="仿宋" w:cs="仿宋" w:hint="eastAsia"/>
            <w:lang w:eastAsia="zh-CN"/>
          </w:rPr>
          <w:t>(二)、产业政策分析</w:t>
        </w:r>
        <w:r>
          <w:tab/>
        </w:r>
        <w:r>
          <w:fldChar w:fldCharType="begin"/>
        </w:r>
        <w:r>
          <w:instrText xml:space="preserve"> PAGEREF _Toc11171 \h </w:instrText>
        </w:r>
        <w:r>
          <w:fldChar w:fldCharType="separate"/>
        </w:r>
        <w:r>
          <w:t>12</w:t>
        </w:r>
        <w:r>
          <w:fldChar w:fldCharType="end"/>
        </w:r>
      </w:hyperlink>
    </w:p>
    <w:p>
      <w:pPr>
        <w:pStyle w:val="TOC2"/>
        <w:tabs>
          <w:tab w:val="right" w:leader="dot" w:pos="8306"/>
        </w:tabs>
      </w:pPr>
      <w:hyperlink w:anchor="_Toc26823" w:history="1">
        <w:r>
          <w:rPr>
            <w:rFonts w:ascii="仿宋" w:eastAsia="仿宋" w:hAnsi="仿宋" w:cs="仿宋" w:hint="eastAsia"/>
            <w:lang w:eastAsia="zh-CN"/>
          </w:rPr>
          <w:t>(三)、行业准入分析</w:t>
        </w:r>
        <w:r>
          <w:tab/>
        </w:r>
        <w:r>
          <w:fldChar w:fldCharType="begin"/>
        </w:r>
        <w:r>
          <w:instrText xml:space="preserve"> PAGEREF _Toc26823 \h </w:instrText>
        </w:r>
        <w:r>
          <w:fldChar w:fldCharType="separate"/>
        </w:r>
        <w:r>
          <w:t>14</w:t>
        </w:r>
        <w:r>
          <w:fldChar w:fldCharType="end"/>
        </w:r>
      </w:hyperlink>
    </w:p>
    <w:p>
      <w:pPr>
        <w:pStyle w:val="TOC1"/>
        <w:tabs>
          <w:tab w:val="right" w:leader="dot" w:pos="8306"/>
        </w:tabs>
      </w:pPr>
      <w:hyperlink w:anchor="_Toc15550" w:history="1">
        <w:r>
          <w:rPr>
            <w:rFonts w:ascii="仿宋" w:eastAsia="仿宋" w:hAnsi="仿宋" w:cs="仿宋" w:hint="eastAsia"/>
            <w:lang w:eastAsia="zh-CN"/>
          </w:rPr>
          <w:t>四、钼矿项目概论</w:t>
        </w:r>
        <w:r>
          <w:tab/>
        </w:r>
        <w:r>
          <w:fldChar w:fldCharType="begin"/>
        </w:r>
        <w:r>
          <w:instrText xml:space="preserve"> PAGEREF _Toc15550 \h </w:instrText>
        </w:r>
        <w:r>
          <w:fldChar w:fldCharType="separate"/>
        </w:r>
        <w:r>
          <w:t>15</w:t>
        </w:r>
        <w:r>
          <w:fldChar w:fldCharType="end"/>
        </w:r>
      </w:hyperlink>
    </w:p>
    <w:p>
      <w:pPr>
        <w:pStyle w:val="TOC2"/>
        <w:tabs>
          <w:tab w:val="right" w:leader="dot" w:pos="8306"/>
        </w:tabs>
      </w:pPr>
      <w:hyperlink w:anchor="_Toc7263" w:history="1">
        <w:r>
          <w:rPr>
            <w:rFonts w:ascii="仿宋" w:eastAsia="仿宋" w:hAnsi="仿宋" w:cs="仿宋" w:hint="eastAsia"/>
            <w:lang w:eastAsia="zh-CN"/>
          </w:rPr>
          <w:t>(一)、项目申报单位概况</w:t>
        </w:r>
        <w:r>
          <w:tab/>
        </w:r>
        <w:r>
          <w:fldChar w:fldCharType="begin"/>
        </w:r>
        <w:r>
          <w:instrText xml:space="preserve"> PAGEREF _Toc7263 \h </w:instrText>
        </w:r>
        <w:r>
          <w:fldChar w:fldCharType="separate"/>
        </w:r>
        <w:r>
          <w:t>15</w:t>
        </w:r>
        <w:r>
          <w:fldChar w:fldCharType="end"/>
        </w:r>
      </w:hyperlink>
    </w:p>
    <w:p>
      <w:pPr>
        <w:pStyle w:val="TOC2"/>
        <w:tabs>
          <w:tab w:val="right" w:leader="dot" w:pos="8306"/>
        </w:tabs>
      </w:pPr>
      <w:hyperlink w:anchor="_Toc12766" w:history="1">
        <w:r>
          <w:rPr>
            <w:rFonts w:ascii="仿宋" w:eastAsia="仿宋" w:hAnsi="仿宋" w:cs="仿宋" w:hint="eastAsia"/>
            <w:lang w:eastAsia="zh-CN"/>
          </w:rPr>
          <w:t>(二)、项目概况</w:t>
        </w:r>
        <w:r>
          <w:tab/>
        </w:r>
        <w:r>
          <w:fldChar w:fldCharType="begin"/>
        </w:r>
        <w:r>
          <w:instrText xml:space="preserve"> PAGEREF _Toc12766 \h </w:instrText>
        </w:r>
        <w:r>
          <w:fldChar w:fldCharType="separate"/>
        </w:r>
        <w:r>
          <w:t>16</w:t>
        </w:r>
        <w:r>
          <w:fldChar w:fldCharType="end"/>
        </w:r>
      </w:hyperlink>
    </w:p>
    <w:p>
      <w:pPr>
        <w:pStyle w:val="TOC1"/>
        <w:tabs>
          <w:tab w:val="right" w:leader="dot" w:pos="8306"/>
        </w:tabs>
      </w:pPr>
      <w:hyperlink w:anchor="_Toc16238" w:history="1">
        <w:r>
          <w:rPr>
            <w:rFonts w:ascii="仿宋" w:eastAsia="仿宋" w:hAnsi="仿宋" w:cs="仿宋" w:hint="eastAsia"/>
            <w:lang w:eastAsia="zh-CN"/>
          </w:rPr>
          <w:t>五、项目选址研究</w:t>
        </w:r>
        <w:r>
          <w:tab/>
        </w:r>
        <w:r>
          <w:fldChar w:fldCharType="begin"/>
        </w:r>
        <w:r>
          <w:instrText xml:space="preserve"> PAGEREF _Toc16238 \h </w:instrText>
        </w:r>
        <w:r>
          <w:fldChar w:fldCharType="separate"/>
        </w:r>
        <w:r>
          <w:t>19</w:t>
        </w:r>
        <w:r>
          <w:fldChar w:fldCharType="end"/>
        </w:r>
      </w:hyperlink>
    </w:p>
    <w:p>
      <w:pPr>
        <w:pStyle w:val="TOC2"/>
        <w:tabs>
          <w:tab w:val="right" w:leader="dot" w:pos="8306"/>
        </w:tabs>
      </w:pPr>
      <w:hyperlink w:anchor="_Toc11016" w:history="1">
        <w:r>
          <w:rPr>
            <w:rFonts w:ascii="仿宋" w:eastAsia="仿宋" w:hAnsi="仿宋" w:cs="仿宋" w:hint="eastAsia"/>
            <w:lang w:eastAsia="zh-CN"/>
          </w:rPr>
          <w:t>(一)、项目选址原则</w:t>
        </w:r>
        <w:r>
          <w:tab/>
        </w:r>
        <w:r>
          <w:fldChar w:fldCharType="begin"/>
        </w:r>
        <w:r>
          <w:instrText xml:space="preserve"> PAGEREF _Toc11016 \h </w:instrText>
        </w:r>
        <w:r>
          <w:fldChar w:fldCharType="separate"/>
        </w:r>
        <w:r>
          <w:t>19</w:t>
        </w:r>
        <w:r>
          <w:fldChar w:fldCharType="end"/>
        </w:r>
      </w:hyperlink>
    </w:p>
    <w:p>
      <w:pPr>
        <w:pStyle w:val="TOC2"/>
        <w:tabs>
          <w:tab w:val="right" w:leader="dot" w:pos="8306"/>
        </w:tabs>
      </w:pPr>
      <w:hyperlink w:anchor="_Toc28685" w:history="1">
        <w:r>
          <w:rPr>
            <w:rFonts w:ascii="仿宋" w:eastAsia="仿宋" w:hAnsi="仿宋" w:cs="仿宋" w:hint="eastAsia"/>
            <w:lang w:eastAsia="zh-CN"/>
          </w:rPr>
          <w:t>(二)、项目选址</w:t>
        </w:r>
        <w:r>
          <w:tab/>
        </w:r>
        <w:r>
          <w:fldChar w:fldCharType="begin"/>
        </w:r>
        <w:r>
          <w:instrText xml:space="preserve"> PAGEREF _Toc28685 \h </w:instrText>
        </w:r>
        <w:r>
          <w:fldChar w:fldCharType="separate"/>
        </w:r>
        <w:r>
          <w:t>22</w:t>
        </w:r>
        <w:r>
          <w:fldChar w:fldCharType="end"/>
        </w:r>
      </w:hyperlink>
    </w:p>
    <w:p>
      <w:pPr>
        <w:pStyle w:val="TOC2"/>
        <w:tabs>
          <w:tab w:val="right" w:leader="dot" w:pos="8306"/>
        </w:tabs>
      </w:pPr>
      <w:hyperlink w:anchor="_Toc31601" w:history="1">
        <w:r>
          <w:rPr>
            <w:rFonts w:ascii="仿宋" w:eastAsia="仿宋" w:hAnsi="仿宋" w:cs="仿宋" w:hint="eastAsia"/>
            <w:lang w:eastAsia="zh-CN"/>
          </w:rPr>
          <w:t>(三)、建设条件分析</w:t>
        </w:r>
        <w:r>
          <w:tab/>
        </w:r>
        <w:r>
          <w:fldChar w:fldCharType="begin"/>
        </w:r>
        <w:r>
          <w:instrText xml:space="preserve"> PAGEREF _Toc31601 \h </w:instrText>
        </w:r>
        <w:r>
          <w:fldChar w:fldCharType="separate"/>
        </w:r>
        <w:r>
          <w:t>24</w:t>
        </w:r>
        <w:r>
          <w:fldChar w:fldCharType="end"/>
        </w:r>
      </w:hyperlink>
    </w:p>
    <w:p>
      <w:pPr>
        <w:pStyle w:val="TOC2"/>
        <w:tabs>
          <w:tab w:val="right" w:leader="dot" w:pos="8306"/>
        </w:tabs>
      </w:pPr>
      <w:hyperlink w:anchor="_Toc13335" w:history="1">
        <w:r>
          <w:rPr>
            <w:rFonts w:ascii="仿宋" w:eastAsia="仿宋" w:hAnsi="仿宋" w:cs="仿宋" w:hint="eastAsia"/>
            <w:lang w:eastAsia="zh-CN"/>
          </w:rPr>
          <w:t>(四)、用地控制指标</w:t>
        </w:r>
        <w:r>
          <w:tab/>
        </w:r>
        <w:r>
          <w:fldChar w:fldCharType="begin"/>
        </w:r>
        <w:r>
          <w:instrText xml:space="preserve"> PAGEREF _Toc13335 \h </w:instrText>
        </w:r>
        <w:r>
          <w:fldChar w:fldCharType="separate"/>
        </w:r>
        <w:r>
          <w:t>25</w:t>
        </w:r>
        <w:r>
          <w:fldChar w:fldCharType="end"/>
        </w:r>
      </w:hyperlink>
    </w:p>
    <w:p>
      <w:pPr>
        <w:pStyle w:val="TOC2"/>
        <w:tabs>
          <w:tab w:val="right" w:leader="dot" w:pos="8306"/>
        </w:tabs>
      </w:pPr>
      <w:hyperlink w:anchor="_Toc31521" w:history="1">
        <w:r>
          <w:rPr>
            <w:rFonts w:ascii="仿宋" w:eastAsia="仿宋" w:hAnsi="仿宋" w:cs="仿宋" w:hint="eastAsia"/>
            <w:lang w:eastAsia="zh-CN"/>
          </w:rPr>
          <w:t>(五)、地总体要求</w:t>
        </w:r>
        <w:r>
          <w:tab/>
        </w:r>
        <w:r>
          <w:fldChar w:fldCharType="begin"/>
        </w:r>
        <w:r>
          <w:instrText xml:space="preserve"> PAGEREF _Toc31521 \h </w:instrText>
        </w:r>
        <w:r>
          <w:fldChar w:fldCharType="separate"/>
        </w:r>
        <w:r>
          <w:t>26</w:t>
        </w:r>
        <w:r>
          <w:fldChar w:fldCharType="end"/>
        </w:r>
      </w:hyperlink>
    </w:p>
    <w:p>
      <w:pPr>
        <w:pStyle w:val="TOC2"/>
        <w:tabs>
          <w:tab w:val="right" w:leader="dot" w:pos="8306"/>
        </w:tabs>
      </w:pPr>
      <w:hyperlink w:anchor="_Toc3778" w:history="1">
        <w:r>
          <w:rPr>
            <w:rFonts w:ascii="仿宋" w:eastAsia="仿宋" w:hAnsi="仿宋" w:cs="仿宋" w:hint="eastAsia"/>
            <w:lang w:eastAsia="zh-CN"/>
          </w:rPr>
          <w:t>(六)、节约用地措施</w:t>
        </w:r>
        <w:r>
          <w:tab/>
        </w:r>
        <w:r>
          <w:fldChar w:fldCharType="begin"/>
        </w:r>
        <w:r>
          <w:instrText xml:space="preserve"> PAGEREF _Toc3778 \h </w:instrText>
        </w:r>
        <w:r>
          <w:fldChar w:fldCharType="separate"/>
        </w:r>
        <w:r>
          <w:t>28</w:t>
        </w:r>
        <w:r>
          <w:fldChar w:fldCharType="end"/>
        </w:r>
      </w:hyperlink>
    </w:p>
    <w:p>
      <w:pPr>
        <w:pStyle w:val="TOC2"/>
        <w:tabs>
          <w:tab w:val="right" w:leader="dot" w:pos="8306"/>
        </w:tabs>
      </w:pPr>
      <w:hyperlink w:anchor="_Toc9875" w:history="1">
        <w:r>
          <w:rPr>
            <w:rFonts w:ascii="仿宋" w:eastAsia="仿宋" w:hAnsi="仿宋" w:cs="仿宋" w:hint="eastAsia"/>
            <w:lang w:eastAsia="zh-CN"/>
          </w:rPr>
          <w:t>(七)、选址综合评价</w:t>
        </w:r>
        <w:r>
          <w:tab/>
        </w:r>
        <w:r>
          <w:fldChar w:fldCharType="begin"/>
        </w:r>
        <w:r>
          <w:instrText xml:space="preserve"> PAGEREF _Toc9875 \h </w:instrText>
        </w:r>
        <w:r>
          <w:fldChar w:fldCharType="separate"/>
        </w:r>
        <w:r>
          <w:t>29</w:t>
        </w:r>
        <w:r>
          <w:fldChar w:fldCharType="end"/>
        </w:r>
      </w:hyperlink>
    </w:p>
    <w:p>
      <w:pPr>
        <w:pStyle w:val="TOC1"/>
        <w:tabs>
          <w:tab w:val="right" w:leader="dot" w:pos="8306"/>
        </w:tabs>
      </w:pPr>
      <w:hyperlink w:anchor="_Toc50" w:history="1">
        <w:r>
          <w:rPr>
            <w:rFonts w:ascii="仿宋" w:eastAsia="仿宋" w:hAnsi="仿宋" w:cs="仿宋" w:hint="eastAsia"/>
            <w:lang w:eastAsia="zh-CN"/>
          </w:rPr>
          <w:t>六、财务管理与成本控制</w:t>
        </w:r>
        <w:r>
          <w:tab/>
        </w:r>
        <w:r>
          <w:fldChar w:fldCharType="begin"/>
        </w:r>
        <w:r>
          <w:instrText xml:space="preserve"> PAGEREF _Toc50 \h </w:instrText>
        </w:r>
        <w:r>
          <w:fldChar w:fldCharType="separate"/>
        </w:r>
        <w:r>
          <w:t>30</w:t>
        </w:r>
        <w:r>
          <w:fldChar w:fldCharType="end"/>
        </w:r>
      </w:hyperlink>
    </w:p>
    <w:p>
      <w:pPr>
        <w:pStyle w:val="TOC2"/>
        <w:tabs>
          <w:tab w:val="right" w:leader="dot" w:pos="8306"/>
        </w:tabs>
      </w:pPr>
      <w:hyperlink w:anchor="_Toc1165" w:history="1">
        <w:r>
          <w:rPr>
            <w:rFonts w:ascii="仿宋" w:eastAsia="仿宋" w:hAnsi="仿宋" w:cs="仿宋" w:hint="eastAsia"/>
            <w:lang w:eastAsia="zh-CN"/>
          </w:rPr>
          <w:t>(一)、财务管理体系建设</w:t>
        </w:r>
        <w:r>
          <w:tab/>
        </w:r>
        <w:r>
          <w:fldChar w:fldCharType="begin"/>
        </w:r>
        <w:r>
          <w:instrText xml:space="preserve"> PAGEREF _Toc1165 \h </w:instrText>
        </w:r>
        <w:r>
          <w:fldChar w:fldCharType="separate"/>
        </w:r>
        <w:r>
          <w:t>30</w:t>
        </w:r>
        <w:r>
          <w:fldChar w:fldCharType="end"/>
        </w:r>
      </w:hyperlink>
    </w:p>
    <w:p>
      <w:pPr>
        <w:pStyle w:val="TOC2"/>
        <w:tabs>
          <w:tab w:val="right" w:leader="dot" w:pos="8306"/>
        </w:tabs>
      </w:pPr>
      <w:hyperlink w:anchor="_Toc9857" w:history="1">
        <w:r>
          <w:rPr>
            <w:rFonts w:ascii="仿宋" w:eastAsia="仿宋" w:hAnsi="仿宋" w:cs="仿宋" w:hint="eastAsia"/>
            <w:lang w:eastAsia="zh-CN"/>
          </w:rPr>
          <w:t>(二)、成本控制措施</w:t>
        </w:r>
        <w:r>
          <w:tab/>
        </w:r>
        <w:r>
          <w:fldChar w:fldCharType="begin"/>
        </w:r>
        <w:r>
          <w:instrText xml:space="preserve"> PAGEREF _Toc9857 \h </w:instrText>
        </w:r>
        <w:r>
          <w:fldChar w:fldCharType="separate"/>
        </w:r>
        <w:r>
          <w:t>31</w:t>
        </w:r>
        <w:r>
          <w:fldChar w:fldCharType="end"/>
        </w:r>
      </w:hyperlink>
    </w:p>
    <w:p>
      <w:pPr>
        <w:pStyle w:val="TOC1"/>
        <w:tabs>
          <w:tab w:val="right" w:leader="dot" w:pos="8306"/>
        </w:tabs>
      </w:pPr>
      <w:hyperlink w:anchor="_Toc19334" w:history="1">
        <w:r>
          <w:rPr>
            <w:rFonts w:ascii="仿宋" w:eastAsia="仿宋" w:hAnsi="仿宋" w:cs="仿宋" w:hint="eastAsia"/>
            <w:lang w:eastAsia="zh-CN"/>
          </w:rPr>
          <w:t>七、土地利用与规划方案</w:t>
        </w:r>
        <w:r>
          <w:tab/>
        </w:r>
        <w:r>
          <w:fldChar w:fldCharType="begin"/>
        </w:r>
        <w:r>
          <w:instrText xml:space="preserve"> PAGEREF _Toc19334 \h </w:instrText>
        </w:r>
        <w:r>
          <w:fldChar w:fldCharType="separate"/>
        </w:r>
        <w:r>
          <w:t>33</w:t>
        </w:r>
        <w:r>
          <w:fldChar w:fldCharType="end"/>
        </w:r>
      </w:hyperlink>
    </w:p>
    <w:p>
      <w:pPr>
        <w:pStyle w:val="TOC2"/>
        <w:tabs>
          <w:tab w:val="right" w:leader="dot" w:pos="8306"/>
        </w:tabs>
      </w:pPr>
      <w:hyperlink w:anchor="_Toc13318" w:history="1">
        <w:r>
          <w:rPr>
            <w:rFonts w:ascii="仿宋" w:eastAsia="仿宋" w:hAnsi="仿宋" w:cs="仿宋" w:hint="eastAsia"/>
            <w:lang w:eastAsia="zh-CN"/>
          </w:rPr>
          <w:t>(一)、项目用地情况分析</w:t>
        </w:r>
        <w:r>
          <w:tab/>
        </w:r>
        <w:r>
          <w:fldChar w:fldCharType="begin"/>
        </w:r>
        <w:r>
          <w:instrText xml:space="preserve"> PAGEREF _Toc13318 \h </w:instrText>
        </w:r>
        <w:r>
          <w:fldChar w:fldCharType="separate"/>
        </w:r>
        <w:r>
          <w:t>33</w:t>
        </w:r>
        <w:r>
          <w:fldChar w:fldCharType="end"/>
        </w:r>
      </w:hyperlink>
    </w:p>
    <w:p>
      <w:pPr>
        <w:pStyle w:val="TOC2"/>
        <w:tabs>
          <w:tab w:val="right" w:leader="dot" w:pos="8306"/>
        </w:tabs>
      </w:pPr>
      <w:hyperlink w:anchor="_Toc19273" w:history="1">
        <w:r>
          <w:rPr>
            <w:rFonts w:ascii="仿宋" w:eastAsia="仿宋" w:hAnsi="仿宋" w:cs="仿宋" w:hint="eastAsia"/>
            <w:lang w:eastAsia="zh-CN"/>
          </w:rPr>
          <w:t>(二)、土地利用规划方案</w:t>
        </w:r>
        <w:r>
          <w:tab/>
        </w:r>
        <w:r>
          <w:fldChar w:fldCharType="begin"/>
        </w:r>
        <w:r>
          <w:instrText xml:space="preserve"> PAGEREF _Toc19273 \h </w:instrText>
        </w:r>
        <w:r>
          <w:fldChar w:fldCharType="separate"/>
        </w:r>
        <w:r>
          <w:t>34</w:t>
        </w:r>
        <w:r>
          <w:fldChar w:fldCharType="end"/>
        </w:r>
      </w:hyperlink>
    </w:p>
    <w:p>
      <w:pPr>
        <w:pStyle w:val="TOC1"/>
        <w:tabs>
          <w:tab w:val="right" w:leader="dot" w:pos="8306"/>
        </w:tabs>
      </w:pPr>
      <w:hyperlink w:anchor="_Toc19690" w:history="1">
        <w:r>
          <w:rPr>
            <w:rFonts w:ascii="仿宋" w:eastAsia="仿宋" w:hAnsi="仿宋" w:cs="仿宋" w:hint="eastAsia"/>
            <w:lang w:eastAsia="zh-CN"/>
          </w:rPr>
          <w:t>八、项目实施与管理方案</w:t>
        </w:r>
        <w:r>
          <w:tab/>
        </w:r>
        <w:r>
          <w:fldChar w:fldCharType="begin"/>
        </w:r>
        <w:r>
          <w:instrText xml:space="preserve"> PAGEREF _Toc19690 \h </w:instrText>
        </w:r>
        <w:r>
          <w:fldChar w:fldCharType="separate"/>
        </w:r>
        <w:r>
          <w:t>35</w:t>
        </w:r>
        <w:r>
          <w:fldChar w:fldCharType="end"/>
        </w:r>
      </w:hyperlink>
    </w:p>
    <w:p>
      <w:pPr>
        <w:pStyle w:val="TOC2"/>
        <w:tabs>
          <w:tab w:val="right" w:leader="dot" w:pos="8306"/>
        </w:tabs>
      </w:pPr>
      <w:hyperlink w:anchor="_Toc1215" w:history="1">
        <w:r>
          <w:rPr>
            <w:rFonts w:ascii="仿宋" w:eastAsia="仿宋" w:hAnsi="仿宋" w:cs="仿宋" w:hint="eastAsia"/>
            <w:lang w:eastAsia="zh-CN"/>
          </w:rPr>
          <w:t>(一)、项目实施计划</w:t>
        </w:r>
        <w:r>
          <w:tab/>
        </w:r>
        <w:r>
          <w:fldChar w:fldCharType="begin"/>
        </w:r>
        <w:r>
          <w:instrText xml:space="preserve"> PAGEREF _Toc1215 \h </w:instrText>
        </w:r>
        <w:r>
          <w:fldChar w:fldCharType="separate"/>
        </w:r>
        <w:r>
          <w:t>35</w:t>
        </w:r>
        <w:r>
          <w:fldChar w:fldCharType="end"/>
        </w:r>
      </w:hyperlink>
    </w:p>
    <w:p>
      <w:pPr>
        <w:pStyle w:val="TOC2"/>
        <w:tabs>
          <w:tab w:val="right" w:leader="dot" w:pos="8306"/>
        </w:tabs>
      </w:pPr>
      <w:hyperlink w:anchor="_Toc11846" w:history="1">
        <w:r>
          <w:rPr>
            <w:rFonts w:ascii="仿宋" w:eastAsia="仿宋" w:hAnsi="仿宋" w:cs="仿宋" w:hint="eastAsia"/>
            <w:lang w:eastAsia="zh-CN"/>
          </w:rPr>
          <w:t>(二)、项目组织机构与职责</w:t>
        </w:r>
        <w:r>
          <w:tab/>
        </w:r>
        <w:r>
          <w:fldChar w:fldCharType="begin"/>
        </w:r>
        <w:r>
          <w:instrText xml:space="preserve"> PAGEREF _Toc11846 \h </w:instrText>
        </w:r>
        <w:r>
          <w:fldChar w:fldCharType="separate"/>
        </w:r>
        <w:r>
          <w:t>36</w:t>
        </w:r>
        <w:r>
          <w:fldChar w:fldCharType="end"/>
        </w:r>
      </w:hyperlink>
    </w:p>
    <w:p>
      <w:pPr>
        <w:pStyle w:val="TOC2"/>
        <w:tabs>
          <w:tab w:val="right" w:leader="dot" w:pos="8306"/>
        </w:tabs>
      </w:pPr>
      <w:hyperlink w:anchor="_Toc26889" w:history="1">
        <w:r>
          <w:rPr>
            <w:rFonts w:ascii="仿宋" w:eastAsia="仿宋" w:hAnsi="仿宋" w:cs="仿宋" w:hint="eastAsia"/>
            <w:lang w:eastAsia="zh-CN"/>
          </w:rPr>
          <w:t>(三)、项目管理与监控体系</w:t>
        </w:r>
        <w:r>
          <w:tab/>
        </w:r>
        <w:r>
          <w:fldChar w:fldCharType="begin"/>
        </w:r>
        <w:r>
          <w:instrText xml:space="preserve"> PAGEREF _Toc26889 \h </w:instrText>
        </w:r>
        <w:r>
          <w:fldChar w:fldCharType="separate"/>
        </w:r>
        <w:r>
          <w:t>39</w:t>
        </w:r>
        <w:r>
          <w:fldChar w:fldCharType="end"/>
        </w:r>
      </w:hyperlink>
    </w:p>
    <w:p>
      <w:pPr>
        <w:pStyle w:val="TOC1"/>
        <w:tabs>
          <w:tab w:val="right" w:leader="dot" w:pos="8306"/>
        </w:tabs>
      </w:pPr>
      <w:hyperlink w:anchor="_Toc21352" w:history="1">
        <w:r>
          <w:rPr>
            <w:rFonts w:ascii="仿宋" w:eastAsia="仿宋" w:hAnsi="仿宋" w:cs="仿宋" w:hint="eastAsia"/>
            <w:lang w:eastAsia="zh-CN"/>
          </w:rPr>
          <w:t>九、安全与应急管理</w:t>
        </w:r>
        <w:r>
          <w:tab/>
        </w:r>
        <w:r>
          <w:fldChar w:fldCharType="begin"/>
        </w:r>
        <w:r>
          <w:instrText xml:space="preserve"> PAGEREF _Toc21352 \h </w:instrText>
        </w:r>
        <w:r>
          <w:fldChar w:fldCharType="separate"/>
        </w:r>
        <w:r>
          <w:t>40</w:t>
        </w:r>
        <w:r>
          <w:fldChar w:fldCharType="end"/>
        </w:r>
      </w:hyperlink>
    </w:p>
    <w:p>
      <w:pPr>
        <w:pStyle w:val="TOC2"/>
        <w:tabs>
          <w:tab w:val="right" w:leader="dot" w:pos="8306"/>
        </w:tabs>
      </w:pPr>
      <w:hyperlink w:anchor="_Toc16967" w:history="1">
        <w:r>
          <w:rPr>
            <w:rFonts w:ascii="仿宋" w:eastAsia="仿宋" w:hAnsi="仿宋" w:cs="仿宋" w:hint="eastAsia"/>
            <w:lang w:eastAsia="zh-CN"/>
          </w:rPr>
          <w:t>(一)、安全生产管理</w:t>
        </w:r>
        <w:r>
          <w:tab/>
        </w:r>
        <w:r>
          <w:fldChar w:fldCharType="begin"/>
        </w:r>
        <w:r>
          <w:instrText xml:space="preserve"> PAGEREF _Toc16967 \h </w:instrText>
        </w:r>
        <w:r>
          <w:fldChar w:fldCharType="separate"/>
        </w:r>
        <w:r>
          <w:t>40</w:t>
        </w:r>
        <w:r>
          <w:fldChar w:fldCharType="end"/>
        </w:r>
      </w:hyperlink>
    </w:p>
    <w:p>
      <w:pPr>
        <w:pStyle w:val="TOC2"/>
        <w:tabs>
          <w:tab w:val="right" w:leader="dot" w:pos="8306"/>
        </w:tabs>
      </w:pPr>
      <w:hyperlink w:anchor="_Toc12774" w:history="1">
        <w:r>
          <w:rPr>
            <w:rFonts w:ascii="仿宋" w:eastAsia="仿宋" w:hAnsi="仿宋" w:cs="仿宋" w:hint="eastAsia"/>
            <w:lang w:eastAsia="zh-CN"/>
          </w:rPr>
          <w:t>(二)、应急预案与响应</w:t>
        </w:r>
        <w:r>
          <w:tab/>
        </w:r>
        <w:r>
          <w:fldChar w:fldCharType="begin"/>
        </w:r>
        <w:r>
          <w:instrText xml:space="preserve"> PAGEREF _Toc12774 \h </w:instrText>
        </w:r>
        <w:r>
          <w:fldChar w:fldCharType="separate"/>
        </w:r>
        <w:r>
          <w:t>42</w:t>
        </w:r>
        <w:r>
          <w:fldChar w:fldCharType="end"/>
        </w:r>
      </w:hyperlink>
    </w:p>
    <w:p>
      <w:pPr>
        <w:pStyle w:val="TOC1"/>
        <w:tabs>
          <w:tab w:val="right" w:leader="dot" w:pos="8306"/>
        </w:tabs>
      </w:pPr>
      <w:hyperlink w:anchor="_Toc7108" w:history="1">
        <w:r>
          <w:rPr>
            <w:rFonts w:ascii="仿宋" w:eastAsia="仿宋" w:hAnsi="仿宋" w:cs="仿宋" w:hint="eastAsia"/>
            <w:lang w:eastAsia="zh-CN"/>
          </w:rPr>
          <w:t>十、环境保护与治理方案</w:t>
        </w:r>
        <w:r>
          <w:tab/>
        </w:r>
        <w:r>
          <w:fldChar w:fldCharType="begin"/>
        </w:r>
        <w:r>
          <w:instrText xml:space="preserve"> PAGEREF _Toc7108 \h </w:instrText>
        </w:r>
        <w:r>
          <w:fldChar w:fldCharType="separate"/>
        </w:r>
        <w:r>
          <w:t>44</w:t>
        </w:r>
        <w:r>
          <w:fldChar w:fldCharType="end"/>
        </w:r>
      </w:hyperlink>
    </w:p>
    <w:p>
      <w:pPr>
        <w:pStyle w:val="TOC2"/>
        <w:tabs>
          <w:tab w:val="right" w:leader="dot" w:pos="8306"/>
        </w:tabs>
      </w:pPr>
      <w:hyperlink w:anchor="_Toc11179" w:history="1">
        <w:r>
          <w:rPr>
            <w:rFonts w:ascii="仿宋" w:eastAsia="仿宋" w:hAnsi="仿宋" w:cs="仿宋" w:hint="eastAsia"/>
            <w:lang w:eastAsia="zh-CN"/>
          </w:rPr>
          <w:t>(一)、项目环境影响评估</w:t>
        </w:r>
        <w:r>
          <w:tab/>
        </w:r>
        <w:r>
          <w:fldChar w:fldCharType="begin"/>
        </w:r>
        <w:r>
          <w:instrText xml:space="preserve"> PAGEREF _Toc11179 \h </w:instrText>
        </w:r>
        <w:r>
          <w:fldChar w:fldCharType="separate"/>
        </w:r>
        <w:r>
          <w:t>44</w:t>
        </w:r>
        <w:r>
          <w:fldChar w:fldCharType="end"/>
        </w:r>
      </w:hyperlink>
    </w:p>
    <w:p>
      <w:pPr>
        <w:pStyle w:val="TOC2"/>
        <w:tabs>
          <w:tab w:val="right" w:leader="dot" w:pos="8306"/>
        </w:tabs>
      </w:pPr>
      <w:hyperlink w:anchor="_Toc27745" w:history="1">
        <w:r>
          <w:rPr>
            <w:rFonts w:ascii="仿宋" w:eastAsia="仿宋" w:hAnsi="仿宋" w:cs="仿宋" w:hint="eastAsia"/>
            <w:lang w:eastAsia="zh-CN"/>
          </w:rPr>
          <w:t>(二)、环境保护措施与治理方案</w:t>
        </w:r>
        <w:r>
          <w:tab/>
        </w:r>
        <w:r>
          <w:fldChar w:fldCharType="begin"/>
        </w:r>
        <w:r>
          <w:instrText xml:space="preserve"> PAGEREF _Toc27745 \h </w:instrText>
        </w:r>
        <w:r>
          <w:fldChar w:fldCharType="separate"/>
        </w:r>
        <w:r>
          <w:t>44</w:t>
        </w:r>
        <w:r>
          <w:fldChar w:fldCharType="end"/>
        </w:r>
      </w:hyperlink>
    </w:p>
    <w:p>
      <w:pPr>
        <w:pStyle w:val="TOC1"/>
        <w:tabs>
          <w:tab w:val="right" w:leader="dot" w:pos="8306"/>
        </w:tabs>
      </w:pPr>
      <w:hyperlink w:anchor="_Toc3628" w:history="1">
        <w:r>
          <w:rPr>
            <w:rFonts w:ascii="仿宋" w:eastAsia="仿宋" w:hAnsi="仿宋" w:cs="仿宋" w:hint="eastAsia"/>
            <w:lang w:eastAsia="zh-CN"/>
          </w:rPr>
          <w:t>十一、项目质量与标准</w:t>
        </w:r>
        <w:r>
          <w:tab/>
        </w:r>
        <w:r>
          <w:fldChar w:fldCharType="begin"/>
        </w:r>
        <w:r>
          <w:instrText xml:space="preserve"> PAGEREF _Toc3628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8" w:history="1">
        <w:r>
          <w:rPr>
            <w:rFonts w:ascii="仿宋" w:eastAsia="仿宋" w:hAnsi="仿宋" w:cs="仿宋" w:hint="eastAsia"/>
            <w:lang w:eastAsia="zh-CN"/>
          </w:rPr>
          <w:t>(一)、质量保障体系</w:t>
        </w:r>
        <w:r>
          <w:tab/>
        </w:r>
        <w:r>
          <w:fldChar w:fldCharType="begin"/>
        </w:r>
        <w:r>
          <w:instrText xml:space="preserve"> PAGEREF _Toc7538 \h </w:instrText>
        </w:r>
        <w:r>
          <w:fldChar w:fldCharType="separate"/>
        </w:r>
        <w:r>
          <w:t>45</w:t>
        </w:r>
        <w:r>
          <w:fldChar w:fldCharType="end"/>
        </w:r>
      </w:hyperlink>
    </w:p>
    <w:p>
      <w:pPr>
        <w:pStyle w:val="TOC2"/>
        <w:tabs>
          <w:tab w:val="right" w:leader="dot" w:pos="8306"/>
        </w:tabs>
      </w:pPr>
      <w:hyperlink w:anchor="_Toc28761" w:history="1">
        <w:r>
          <w:rPr>
            <w:rFonts w:ascii="仿宋" w:eastAsia="仿宋" w:hAnsi="仿宋" w:cs="仿宋" w:hint="eastAsia"/>
            <w:lang w:eastAsia="zh-CN"/>
          </w:rPr>
          <w:t>(二)、标准化作业流程</w:t>
        </w:r>
        <w:r>
          <w:tab/>
        </w:r>
        <w:r>
          <w:fldChar w:fldCharType="begin"/>
        </w:r>
        <w:r>
          <w:instrText xml:space="preserve"> PAGEREF _Toc28761 \h </w:instrText>
        </w:r>
        <w:r>
          <w:fldChar w:fldCharType="separate"/>
        </w:r>
        <w:r>
          <w:t>46</w:t>
        </w:r>
        <w:r>
          <w:fldChar w:fldCharType="end"/>
        </w:r>
      </w:hyperlink>
    </w:p>
    <w:p>
      <w:pPr>
        <w:pStyle w:val="TOC2"/>
        <w:tabs>
          <w:tab w:val="right" w:leader="dot" w:pos="8306"/>
        </w:tabs>
      </w:pPr>
      <w:hyperlink w:anchor="_Toc6509" w:history="1">
        <w:r>
          <w:rPr>
            <w:rFonts w:ascii="仿宋" w:eastAsia="仿宋" w:hAnsi="仿宋" w:cs="仿宋" w:hint="eastAsia"/>
            <w:lang w:eastAsia="zh-CN"/>
          </w:rPr>
          <w:t>(三)、质量监控与评估</w:t>
        </w:r>
        <w:r>
          <w:tab/>
        </w:r>
        <w:r>
          <w:fldChar w:fldCharType="begin"/>
        </w:r>
        <w:r>
          <w:instrText xml:space="preserve"> PAGEREF _Toc6509 \h </w:instrText>
        </w:r>
        <w:r>
          <w:fldChar w:fldCharType="separate"/>
        </w:r>
        <w:r>
          <w:t>48</w:t>
        </w:r>
        <w:r>
          <w:fldChar w:fldCharType="end"/>
        </w:r>
      </w:hyperlink>
    </w:p>
    <w:p>
      <w:pPr>
        <w:pStyle w:val="TOC2"/>
        <w:tabs>
          <w:tab w:val="right" w:leader="dot" w:pos="8306"/>
        </w:tabs>
      </w:pPr>
      <w:hyperlink w:anchor="_Toc3338" w:history="1">
        <w:r>
          <w:rPr>
            <w:rFonts w:ascii="仿宋" w:eastAsia="仿宋" w:hAnsi="仿宋" w:cs="仿宋" w:hint="eastAsia"/>
            <w:lang w:eastAsia="zh-CN"/>
          </w:rPr>
          <w:t>(四)、质量改进计划</w:t>
        </w:r>
        <w:r>
          <w:tab/>
        </w:r>
        <w:r>
          <w:fldChar w:fldCharType="begin"/>
        </w:r>
        <w:r>
          <w:instrText xml:space="preserve"> PAGEREF _Toc3338 \h </w:instrText>
        </w:r>
        <w:r>
          <w:fldChar w:fldCharType="separate"/>
        </w:r>
        <w:r>
          <w:t>49</w:t>
        </w:r>
        <w:r>
          <w:fldChar w:fldCharType="end"/>
        </w:r>
      </w:hyperlink>
    </w:p>
    <w:p>
      <w:pPr>
        <w:pStyle w:val="TOC1"/>
        <w:tabs>
          <w:tab w:val="right" w:leader="dot" w:pos="8306"/>
        </w:tabs>
      </w:pPr>
      <w:hyperlink w:anchor="_Toc10517" w:history="1">
        <w:r>
          <w:rPr>
            <w:rFonts w:ascii="仿宋" w:eastAsia="仿宋" w:hAnsi="仿宋" w:cs="仿宋" w:hint="eastAsia"/>
            <w:lang w:eastAsia="zh-CN"/>
          </w:rPr>
          <w:t>十二、资金管理与财务规划</w:t>
        </w:r>
        <w:r>
          <w:tab/>
        </w:r>
        <w:r>
          <w:fldChar w:fldCharType="begin"/>
        </w:r>
        <w:r>
          <w:instrText xml:space="preserve"> PAGEREF _Toc10517 \h </w:instrText>
        </w:r>
        <w:r>
          <w:fldChar w:fldCharType="separate"/>
        </w:r>
        <w:r>
          <w:t>50</w:t>
        </w:r>
        <w:r>
          <w:fldChar w:fldCharType="end"/>
        </w:r>
      </w:hyperlink>
    </w:p>
    <w:p>
      <w:pPr>
        <w:pStyle w:val="TOC2"/>
        <w:tabs>
          <w:tab w:val="right" w:leader="dot" w:pos="8306"/>
        </w:tabs>
      </w:pPr>
      <w:hyperlink w:anchor="_Toc26112" w:history="1">
        <w:r>
          <w:rPr>
            <w:rFonts w:ascii="仿宋" w:eastAsia="仿宋" w:hAnsi="仿宋" w:cs="仿宋" w:hint="eastAsia"/>
            <w:lang w:eastAsia="zh-CN"/>
          </w:rPr>
          <w:t>(一)、项目资金来源与筹措</w:t>
        </w:r>
        <w:r>
          <w:tab/>
        </w:r>
        <w:r>
          <w:fldChar w:fldCharType="begin"/>
        </w:r>
        <w:r>
          <w:instrText xml:space="preserve"> PAGEREF _Toc26112 \h </w:instrText>
        </w:r>
        <w:r>
          <w:fldChar w:fldCharType="separate"/>
        </w:r>
        <w:r>
          <w:t>50</w:t>
        </w:r>
        <w:r>
          <w:fldChar w:fldCharType="end"/>
        </w:r>
      </w:hyperlink>
    </w:p>
    <w:p>
      <w:pPr>
        <w:pStyle w:val="TOC2"/>
        <w:tabs>
          <w:tab w:val="right" w:leader="dot" w:pos="8306"/>
        </w:tabs>
      </w:pPr>
      <w:hyperlink w:anchor="_Toc23308" w:history="1">
        <w:r>
          <w:rPr>
            <w:rFonts w:ascii="仿宋" w:eastAsia="仿宋" w:hAnsi="仿宋" w:cs="仿宋" w:hint="eastAsia"/>
            <w:lang w:eastAsia="zh-CN"/>
          </w:rPr>
          <w:t>(二)、资金使用与监管</w:t>
        </w:r>
        <w:r>
          <w:tab/>
        </w:r>
        <w:r>
          <w:fldChar w:fldCharType="begin"/>
        </w:r>
        <w:r>
          <w:instrText xml:space="preserve"> PAGEREF _Toc23308 \h </w:instrText>
        </w:r>
        <w:r>
          <w:fldChar w:fldCharType="separate"/>
        </w:r>
        <w:r>
          <w:t>52</w:t>
        </w:r>
        <w:r>
          <w:fldChar w:fldCharType="end"/>
        </w:r>
      </w:hyperlink>
    </w:p>
    <w:p>
      <w:pPr>
        <w:pStyle w:val="TOC2"/>
        <w:tabs>
          <w:tab w:val="right" w:leader="dot" w:pos="8306"/>
        </w:tabs>
      </w:pPr>
      <w:hyperlink w:anchor="_Toc7083" w:history="1">
        <w:r>
          <w:rPr>
            <w:rFonts w:ascii="仿宋" w:eastAsia="仿宋" w:hAnsi="仿宋" w:cs="仿宋" w:hint="eastAsia"/>
            <w:lang w:eastAsia="zh-CN"/>
          </w:rPr>
          <w:t>(三)、财务规划与预测</w:t>
        </w:r>
        <w:r>
          <w:tab/>
        </w:r>
        <w:r>
          <w:fldChar w:fldCharType="begin"/>
        </w:r>
        <w:r>
          <w:instrText xml:space="preserve"> PAGEREF _Toc7083 \h </w:instrText>
        </w:r>
        <w:r>
          <w:fldChar w:fldCharType="separate"/>
        </w:r>
        <w:r>
          <w:t>53</w:t>
        </w:r>
        <w:r>
          <w:fldChar w:fldCharType="end"/>
        </w:r>
      </w:hyperlink>
    </w:p>
    <w:p>
      <w:pPr>
        <w:pStyle w:val="TOC1"/>
        <w:tabs>
          <w:tab w:val="right" w:leader="dot" w:pos="8306"/>
        </w:tabs>
      </w:pPr>
      <w:hyperlink w:anchor="_Toc20726" w:history="1">
        <w:r>
          <w:rPr>
            <w:rFonts w:ascii="仿宋" w:eastAsia="仿宋" w:hAnsi="仿宋" w:cs="仿宋" w:hint="eastAsia"/>
            <w:lang w:eastAsia="zh-CN"/>
          </w:rPr>
          <w:t>十三、合作与交流机制建立</w:t>
        </w:r>
        <w:r>
          <w:tab/>
        </w:r>
        <w:r>
          <w:fldChar w:fldCharType="begin"/>
        </w:r>
        <w:r>
          <w:instrText xml:space="preserve"> PAGEREF _Toc20726 \h </w:instrText>
        </w:r>
        <w:r>
          <w:fldChar w:fldCharType="separate"/>
        </w:r>
        <w:r>
          <w:t>54</w:t>
        </w:r>
        <w:r>
          <w:fldChar w:fldCharType="end"/>
        </w:r>
      </w:hyperlink>
    </w:p>
    <w:p>
      <w:pPr>
        <w:pStyle w:val="TOC2"/>
        <w:tabs>
          <w:tab w:val="right" w:leader="dot" w:pos="8306"/>
        </w:tabs>
      </w:pPr>
      <w:hyperlink w:anchor="_Toc2128" w:history="1">
        <w:r>
          <w:rPr>
            <w:rFonts w:ascii="仿宋" w:eastAsia="仿宋" w:hAnsi="仿宋" w:cs="仿宋" w:hint="eastAsia"/>
            <w:lang w:eastAsia="zh-CN"/>
          </w:rPr>
          <w:t>(一)、合作伙伴选择与合作方式</w:t>
        </w:r>
        <w:r>
          <w:tab/>
        </w:r>
        <w:r>
          <w:fldChar w:fldCharType="begin"/>
        </w:r>
        <w:r>
          <w:instrText xml:space="preserve"> PAGEREF _Toc2128 \h </w:instrText>
        </w:r>
        <w:r>
          <w:fldChar w:fldCharType="separate"/>
        </w:r>
        <w:r>
          <w:t>54</w:t>
        </w:r>
        <w:r>
          <w:fldChar w:fldCharType="end"/>
        </w:r>
      </w:hyperlink>
    </w:p>
    <w:p>
      <w:pPr>
        <w:pStyle w:val="TOC2"/>
        <w:tabs>
          <w:tab w:val="right" w:leader="dot" w:pos="8306"/>
        </w:tabs>
      </w:pPr>
      <w:hyperlink w:anchor="_Toc26245" w:history="1">
        <w:r>
          <w:rPr>
            <w:rFonts w:ascii="仿宋" w:eastAsia="仿宋" w:hAnsi="仿宋" w:cs="仿宋" w:hint="eastAsia"/>
            <w:lang w:eastAsia="zh-CN"/>
          </w:rPr>
          <w:t>(二)、交流与合作平台搭建</w:t>
        </w:r>
        <w:r>
          <w:tab/>
        </w:r>
        <w:r>
          <w:fldChar w:fldCharType="begin"/>
        </w:r>
        <w:r>
          <w:instrText xml:space="preserve"> PAGEREF _Toc26245 \h </w:instrText>
        </w:r>
        <w:r>
          <w:fldChar w:fldCharType="separate"/>
        </w:r>
        <w:r>
          <w:t>55</w:t>
        </w:r>
        <w:r>
          <w:fldChar w:fldCharType="end"/>
        </w:r>
      </w:hyperlink>
    </w:p>
    <w:p>
      <w:pPr>
        <w:pStyle w:val="TOC1"/>
        <w:tabs>
          <w:tab w:val="right" w:leader="dot" w:pos="8306"/>
        </w:tabs>
      </w:pPr>
      <w:hyperlink w:anchor="_Toc24908" w:history="1">
        <w:r>
          <w:rPr>
            <w:rFonts w:ascii="仿宋" w:eastAsia="仿宋" w:hAnsi="仿宋" w:cs="仿宋" w:hint="eastAsia"/>
            <w:lang w:eastAsia="zh-CN"/>
          </w:rPr>
          <w:t>十四、法律法规与政策遵循</w:t>
        </w:r>
        <w:r>
          <w:tab/>
        </w:r>
        <w:r>
          <w:fldChar w:fldCharType="begin"/>
        </w:r>
        <w:r>
          <w:instrText xml:space="preserve"> PAGEREF _Toc24908 \h </w:instrText>
        </w:r>
        <w:r>
          <w:fldChar w:fldCharType="separate"/>
        </w:r>
        <w:r>
          <w:t>57</w:t>
        </w:r>
        <w:r>
          <w:fldChar w:fldCharType="end"/>
        </w:r>
      </w:hyperlink>
    </w:p>
    <w:p>
      <w:pPr>
        <w:pStyle w:val="TOC2"/>
        <w:tabs>
          <w:tab w:val="right" w:leader="dot" w:pos="8306"/>
        </w:tabs>
      </w:pPr>
      <w:hyperlink w:anchor="_Toc2609" w:history="1">
        <w:r>
          <w:rPr>
            <w:rFonts w:ascii="仿宋" w:eastAsia="仿宋" w:hAnsi="仿宋" w:cs="仿宋" w:hint="eastAsia"/>
            <w:lang w:eastAsia="zh-CN"/>
          </w:rPr>
          <w:t>(一)、法律法规遵守</w:t>
        </w:r>
        <w:r>
          <w:tab/>
        </w:r>
        <w:r>
          <w:fldChar w:fldCharType="begin"/>
        </w:r>
        <w:r>
          <w:instrText xml:space="preserve"> PAGEREF _Toc2609 \h </w:instrText>
        </w:r>
        <w:r>
          <w:fldChar w:fldCharType="separate"/>
        </w:r>
        <w:r>
          <w:t>57</w:t>
        </w:r>
        <w:r>
          <w:fldChar w:fldCharType="end"/>
        </w:r>
      </w:hyperlink>
    </w:p>
    <w:p>
      <w:pPr>
        <w:pStyle w:val="TOC2"/>
        <w:tabs>
          <w:tab w:val="right" w:leader="dot" w:pos="8306"/>
        </w:tabs>
      </w:pPr>
      <w:hyperlink w:anchor="_Toc30599" w:history="1">
        <w:r>
          <w:rPr>
            <w:rFonts w:ascii="仿宋" w:eastAsia="仿宋" w:hAnsi="仿宋" w:cs="仿宋" w:hint="eastAsia"/>
            <w:lang w:eastAsia="zh-CN"/>
          </w:rPr>
          <w:t>(二)、政策导向与利用</w:t>
        </w:r>
        <w:r>
          <w:tab/>
        </w:r>
        <w:r>
          <w:fldChar w:fldCharType="begin"/>
        </w:r>
        <w:r>
          <w:instrText xml:space="preserve"> PAGEREF _Toc30599 \h </w:instrText>
        </w:r>
        <w:r>
          <w:fldChar w:fldCharType="separate"/>
        </w:r>
        <w:r>
          <w:t>58</w:t>
        </w:r>
        <w:r>
          <w:fldChar w:fldCharType="end"/>
        </w:r>
      </w:hyperlink>
    </w:p>
    <w:p>
      <w:pPr>
        <w:pStyle w:val="TOC1"/>
        <w:tabs>
          <w:tab w:val="right" w:leader="dot" w:pos="8306"/>
        </w:tabs>
      </w:pPr>
      <w:hyperlink w:anchor="_Toc7272" w:history="1">
        <w:r>
          <w:rPr>
            <w:rFonts w:ascii="仿宋" w:eastAsia="仿宋" w:hAnsi="仿宋" w:cs="仿宋" w:hint="eastAsia"/>
            <w:lang w:eastAsia="zh-CN"/>
          </w:rPr>
          <w:t>十五、设施与设备管理</w:t>
        </w:r>
        <w:r>
          <w:tab/>
        </w:r>
        <w:r>
          <w:fldChar w:fldCharType="begin"/>
        </w:r>
        <w:r>
          <w:instrText xml:space="preserve"> PAGEREF _Toc7272 \h </w:instrText>
        </w:r>
        <w:r>
          <w:fldChar w:fldCharType="separate"/>
        </w:r>
        <w:r>
          <w:t>59</w:t>
        </w:r>
        <w:r>
          <w:fldChar w:fldCharType="end"/>
        </w:r>
      </w:hyperlink>
    </w:p>
    <w:p>
      <w:pPr>
        <w:pStyle w:val="TOC2"/>
        <w:tabs>
          <w:tab w:val="right" w:leader="dot" w:pos="8306"/>
        </w:tabs>
      </w:pPr>
      <w:hyperlink w:anchor="_Toc14413" w:history="1">
        <w:r>
          <w:rPr>
            <w:rFonts w:ascii="仿宋" w:eastAsia="仿宋" w:hAnsi="仿宋" w:cs="仿宋" w:hint="eastAsia"/>
            <w:lang w:eastAsia="zh-CN"/>
          </w:rPr>
          <w:t>(一)、设施规划与配置</w:t>
        </w:r>
        <w:r>
          <w:tab/>
        </w:r>
        <w:r>
          <w:fldChar w:fldCharType="begin"/>
        </w:r>
        <w:r>
          <w:instrText xml:space="preserve"> PAGEREF _Toc14413 \h </w:instrText>
        </w:r>
        <w:r>
          <w:fldChar w:fldCharType="separate"/>
        </w:r>
        <w:r>
          <w:t>59</w:t>
        </w:r>
        <w:r>
          <w:fldChar w:fldCharType="end"/>
        </w:r>
      </w:hyperlink>
    </w:p>
    <w:p>
      <w:pPr>
        <w:pStyle w:val="TOC2"/>
        <w:tabs>
          <w:tab w:val="right" w:leader="dot" w:pos="8306"/>
        </w:tabs>
      </w:pPr>
      <w:hyperlink w:anchor="_Toc4467" w:history="1">
        <w:r>
          <w:rPr>
            <w:rFonts w:ascii="仿宋" w:eastAsia="仿宋" w:hAnsi="仿宋" w:cs="仿宋" w:hint="eastAsia"/>
            <w:lang w:eastAsia="zh-CN"/>
          </w:rPr>
          <w:t>(二)、设备采购与维护管理</w:t>
        </w:r>
        <w:r>
          <w:tab/>
        </w:r>
        <w:r>
          <w:fldChar w:fldCharType="begin"/>
        </w:r>
        <w:r>
          <w:instrText xml:space="preserve"> PAGEREF _Toc4467 \h </w:instrText>
        </w:r>
        <w:r>
          <w:fldChar w:fldCharType="separate"/>
        </w:r>
        <w:r>
          <w:t>59</w:t>
        </w:r>
        <w:r>
          <w:fldChar w:fldCharType="end"/>
        </w:r>
      </w:hyperlink>
    </w:p>
    <w:p>
      <w:pPr>
        <w:pStyle w:val="TOC2"/>
        <w:tabs>
          <w:tab w:val="right" w:leader="dot" w:pos="8306"/>
        </w:tabs>
      </w:pPr>
      <w:hyperlink w:anchor="_Toc23084" w:history="1">
        <w:r>
          <w:rPr>
            <w:rFonts w:ascii="仿宋" w:eastAsia="仿宋" w:hAnsi="仿宋" w:cs="仿宋" w:hint="eastAsia"/>
            <w:lang w:eastAsia="zh-CN"/>
          </w:rPr>
          <w:t>(三)、设施设备升级策略</w:t>
        </w:r>
        <w:r>
          <w:tab/>
        </w:r>
        <w:r>
          <w:fldChar w:fldCharType="begin"/>
        </w:r>
        <w:r>
          <w:instrText xml:space="preserve"> PAGEREF _Toc23084 \h </w:instrText>
        </w:r>
        <w:r>
          <w:fldChar w:fldCharType="separate"/>
        </w:r>
        <w:r>
          <w:t>60</w:t>
        </w:r>
        <w:r>
          <w:fldChar w:fldCharType="end"/>
        </w:r>
      </w:hyperlink>
    </w:p>
    <w:p>
      <w:pPr>
        <w:pStyle w:val="TOC1"/>
        <w:tabs>
          <w:tab w:val="right" w:leader="dot" w:pos="8306"/>
        </w:tabs>
      </w:pPr>
      <w:hyperlink w:anchor="_Toc13169" w:history="1">
        <w:r>
          <w:rPr>
            <w:rFonts w:ascii="仿宋" w:eastAsia="仿宋" w:hAnsi="仿宋" w:cs="仿宋" w:hint="eastAsia"/>
            <w:lang w:eastAsia="zh-CN"/>
          </w:rPr>
          <w:t>十六、项目施工方案</w:t>
        </w:r>
        <w:r>
          <w:tab/>
        </w:r>
        <w:r>
          <w:fldChar w:fldCharType="begin"/>
        </w:r>
        <w:r>
          <w:instrText xml:space="preserve"> PAGEREF _Toc13169 \h </w:instrText>
        </w:r>
        <w:r>
          <w:fldChar w:fldCharType="separate"/>
        </w:r>
        <w:r>
          <w:t>61</w:t>
        </w:r>
        <w:r>
          <w:fldChar w:fldCharType="end"/>
        </w:r>
      </w:hyperlink>
    </w:p>
    <w:p>
      <w:pPr>
        <w:pStyle w:val="TOC2"/>
        <w:tabs>
          <w:tab w:val="right" w:leader="dot" w:pos="8306"/>
        </w:tabs>
      </w:pPr>
      <w:hyperlink w:anchor="_Toc15752" w:history="1">
        <w:r>
          <w:rPr>
            <w:rFonts w:ascii="仿宋" w:eastAsia="仿宋" w:hAnsi="仿宋" w:cs="仿宋" w:hint="eastAsia"/>
            <w:lang w:eastAsia="zh-CN"/>
          </w:rPr>
          <w:t>(一)、施工组织设计</w:t>
        </w:r>
        <w:r>
          <w:tab/>
        </w:r>
        <w:r>
          <w:fldChar w:fldCharType="begin"/>
        </w:r>
        <w:r>
          <w:instrText xml:space="preserve"> PAGEREF _Toc15752 \h </w:instrText>
        </w:r>
        <w:r>
          <w:fldChar w:fldCharType="separate"/>
        </w:r>
        <w:r>
          <w:t>61</w:t>
        </w:r>
        <w:r>
          <w:fldChar w:fldCharType="end"/>
        </w:r>
      </w:hyperlink>
    </w:p>
    <w:p>
      <w:pPr>
        <w:pStyle w:val="TOC2"/>
        <w:tabs>
          <w:tab w:val="right" w:leader="dot" w:pos="8306"/>
        </w:tabs>
      </w:pPr>
      <w:hyperlink w:anchor="_Toc3331" w:history="1">
        <w:r>
          <w:rPr>
            <w:rFonts w:ascii="仿宋" w:eastAsia="仿宋" w:hAnsi="仿宋" w:cs="仿宋" w:hint="eastAsia"/>
            <w:lang w:eastAsia="zh-CN"/>
          </w:rPr>
          <w:t>(二)、施工工艺与技术路线</w:t>
        </w:r>
        <w:r>
          <w:tab/>
        </w:r>
        <w:r>
          <w:fldChar w:fldCharType="begin"/>
        </w:r>
        <w:r>
          <w:instrText xml:space="preserve"> PAGEREF _Toc3331 \h </w:instrText>
        </w:r>
        <w:r>
          <w:fldChar w:fldCharType="separate"/>
        </w:r>
        <w:r>
          <w:t>62</w:t>
        </w:r>
        <w:r>
          <w:fldChar w:fldCharType="end"/>
        </w:r>
      </w:hyperlink>
    </w:p>
    <w:p>
      <w:pPr>
        <w:pStyle w:val="TOC2"/>
        <w:tabs>
          <w:tab w:val="right" w:leader="dot" w:pos="8306"/>
        </w:tabs>
      </w:pPr>
      <w:hyperlink w:anchor="_Toc1792" w:history="1">
        <w:r>
          <w:rPr>
            <w:rFonts w:ascii="仿宋" w:eastAsia="仿宋" w:hAnsi="仿宋" w:cs="仿宋" w:hint="eastAsia"/>
            <w:lang w:eastAsia="zh-CN"/>
          </w:rPr>
          <w:t>(三)、关键节点施工计划</w:t>
        </w:r>
        <w:r>
          <w:tab/>
        </w:r>
        <w:r>
          <w:fldChar w:fldCharType="begin"/>
        </w:r>
        <w:r>
          <w:instrText xml:space="preserve"> PAGEREF _Toc1792 \h </w:instrText>
        </w:r>
        <w:r>
          <w:fldChar w:fldCharType="separate"/>
        </w:r>
        <w:r>
          <w:t>64</w:t>
        </w:r>
        <w:r>
          <w:fldChar w:fldCharType="end"/>
        </w:r>
      </w:hyperlink>
    </w:p>
    <w:p>
      <w:pPr>
        <w:pStyle w:val="TOC2"/>
        <w:tabs>
          <w:tab w:val="right" w:leader="dot" w:pos="8306"/>
        </w:tabs>
      </w:pPr>
      <w:hyperlink w:anchor="_Toc2734" w:history="1">
        <w:r>
          <w:rPr>
            <w:rFonts w:ascii="仿宋" w:eastAsia="仿宋" w:hAnsi="仿宋" w:cs="仿宋" w:hint="eastAsia"/>
            <w:lang w:eastAsia="zh-CN"/>
          </w:rPr>
          <w:t>(四)、施工现场管理</w:t>
        </w:r>
        <w:r>
          <w:tab/>
        </w:r>
        <w:r>
          <w:fldChar w:fldCharType="begin"/>
        </w:r>
        <w:r>
          <w:instrText xml:space="preserve"> PAGEREF _Toc2734 \h </w:instrText>
        </w:r>
        <w:r>
          <w:fldChar w:fldCharType="separate"/>
        </w:r>
        <w:r>
          <w:t>65</w:t>
        </w:r>
        <w:r>
          <w:fldChar w:fldCharType="end"/>
        </w:r>
      </w:hyperlink>
    </w:p>
    <w:p>
      <w:pPr>
        <w:pStyle w:val="TOC1"/>
        <w:tabs>
          <w:tab w:val="right" w:leader="dot" w:pos="8306"/>
        </w:tabs>
      </w:pPr>
      <w:hyperlink w:anchor="_Toc27105" w:history="1">
        <w:r>
          <w:rPr>
            <w:rFonts w:ascii="仿宋" w:eastAsia="仿宋" w:hAnsi="仿宋" w:cs="仿宋" w:hint="eastAsia"/>
            <w:lang w:eastAsia="zh-CN"/>
          </w:rPr>
          <w:t>十七、人力资源管理与开发</w:t>
        </w:r>
        <w:r>
          <w:tab/>
        </w:r>
        <w:r>
          <w:fldChar w:fldCharType="begin"/>
        </w:r>
        <w:r>
          <w:instrText xml:space="preserve"> PAGEREF _Toc27105 \h </w:instrText>
        </w:r>
        <w:r>
          <w:fldChar w:fldCharType="separate"/>
        </w:r>
        <w:r>
          <w:t>67</w:t>
        </w:r>
        <w:r>
          <w:fldChar w:fldCharType="end"/>
        </w:r>
      </w:hyperlink>
    </w:p>
    <w:p>
      <w:pPr>
        <w:pStyle w:val="TOC2"/>
        <w:tabs>
          <w:tab w:val="right" w:leader="dot" w:pos="8306"/>
        </w:tabs>
      </w:pPr>
      <w:hyperlink w:anchor="_Toc4095" w:history="1">
        <w:r>
          <w:rPr>
            <w:rFonts w:ascii="仿宋" w:eastAsia="仿宋" w:hAnsi="仿宋" w:cs="仿宋" w:hint="eastAsia"/>
            <w:lang w:eastAsia="zh-CN"/>
          </w:rPr>
          <w:t>(一)、人力资源规划</w:t>
        </w:r>
        <w:r>
          <w:tab/>
        </w:r>
        <w:r>
          <w:fldChar w:fldCharType="begin"/>
        </w:r>
        <w:r>
          <w:instrText xml:space="preserve"> PAGEREF _Toc4095 \h </w:instrText>
        </w:r>
        <w:r>
          <w:fldChar w:fldCharType="separate"/>
        </w:r>
        <w:r>
          <w:t>67</w:t>
        </w:r>
        <w:r>
          <w:fldChar w:fldCharType="end"/>
        </w:r>
      </w:hyperlink>
    </w:p>
    <w:p>
      <w:pPr>
        <w:pStyle w:val="TOC2"/>
        <w:tabs>
          <w:tab w:val="right" w:leader="dot" w:pos="8306"/>
        </w:tabs>
      </w:pPr>
      <w:hyperlink w:anchor="_Toc2866" w:history="1">
        <w:r>
          <w:rPr>
            <w:rFonts w:ascii="仿宋" w:eastAsia="仿宋" w:hAnsi="仿宋" w:cs="仿宋" w:hint="eastAsia"/>
            <w:lang w:eastAsia="zh-CN"/>
          </w:rPr>
          <w:t>(二)、人力资源开发与培训</w:t>
        </w:r>
        <w:r>
          <w:tab/>
        </w:r>
        <w:r>
          <w:fldChar w:fldCharType="begin"/>
        </w:r>
        <w:r>
          <w:instrText xml:space="preserve"> PAGEREF _Toc2866 \h </w:instrText>
        </w:r>
        <w:r>
          <w:fldChar w:fldCharType="separate"/>
        </w:r>
        <w:r>
          <w:t>69</w:t>
        </w:r>
        <w:r>
          <w:fldChar w:fldCharType="end"/>
        </w:r>
      </w:hyperlink>
    </w:p>
    <w:p>
      <w:pPr>
        <w:pStyle w:val="TOC1"/>
        <w:tabs>
          <w:tab w:val="right" w:leader="dot" w:pos="8306"/>
        </w:tabs>
      </w:pPr>
      <w:hyperlink w:anchor="_Toc26340" w:history="1">
        <w:r>
          <w:rPr>
            <w:rFonts w:ascii="仿宋" w:eastAsia="仿宋" w:hAnsi="仿宋" w:cs="仿宋" w:hint="eastAsia"/>
            <w:lang w:eastAsia="zh-CN"/>
          </w:rPr>
          <w:t>十八、产业协同与集群发展</w:t>
        </w:r>
        <w:r>
          <w:tab/>
        </w:r>
        <w:r>
          <w:fldChar w:fldCharType="begin"/>
        </w:r>
        <w:r>
          <w:instrText xml:space="preserve"> PAGEREF _Toc26340 \h </w:instrText>
        </w:r>
        <w:r>
          <w:fldChar w:fldCharType="separate"/>
        </w:r>
        <w:r>
          <w:t>71</w:t>
        </w:r>
        <w:r>
          <w:fldChar w:fldCharType="end"/>
        </w:r>
      </w:hyperlink>
    </w:p>
    <w:p>
      <w:pPr>
        <w:pStyle w:val="TOC2"/>
        <w:tabs>
          <w:tab w:val="right" w:leader="dot" w:pos="8306"/>
        </w:tabs>
      </w:pPr>
      <w:hyperlink w:anchor="_Toc27166" w:history="1">
        <w:r>
          <w:rPr>
            <w:rFonts w:ascii="仿宋" w:eastAsia="仿宋" w:hAnsi="仿宋" w:cs="仿宋" w:hint="eastAsia"/>
            <w:lang w:eastAsia="zh-CN"/>
          </w:rPr>
          <w:t>(一)、产业协同机制建设</w:t>
        </w:r>
        <w:r>
          <w:tab/>
        </w:r>
        <w:r>
          <w:fldChar w:fldCharType="begin"/>
        </w:r>
        <w:r>
          <w:instrText xml:space="preserve"> PAGEREF _Toc27166 \h </w:instrText>
        </w:r>
        <w:r>
          <w:fldChar w:fldCharType="separate"/>
        </w:r>
        <w:r>
          <w:t>71</w:t>
        </w:r>
        <w:r>
          <w:fldChar w:fldCharType="end"/>
        </w:r>
      </w:hyperlink>
    </w:p>
    <w:p>
      <w:pPr>
        <w:pStyle w:val="TOC2"/>
        <w:tabs>
          <w:tab w:val="right" w:leader="dot" w:pos="8306"/>
        </w:tabs>
      </w:pPr>
      <w:hyperlink w:anchor="_Toc25321" w:history="1">
        <w:r>
          <w:rPr>
            <w:rFonts w:ascii="仿宋" w:eastAsia="仿宋" w:hAnsi="仿宋" w:cs="仿宋" w:hint="eastAsia"/>
            <w:lang w:eastAsia="zh-CN"/>
          </w:rPr>
          <w:t>(二)、产业集群培育与发展</w:t>
        </w:r>
        <w:r>
          <w:tab/>
        </w:r>
        <w:r>
          <w:fldChar w:fldCharType="begin"/>
        </w:r>
        <w:r>
          <w:instrText xml:space="preserve"> PAGEREF _Toc25321 \h </w:instrText>
        </w:r>
        <w:r>
          <w:fldChar w:fldCharType="separate"/>
        </w:r>
        <w:r>
          <w:t>73</w:t>
        </w:r>
        <w:r>
          <w:fldChar w:fldCharType="end"/>
        </w:r>
      </w:hyperlink>
    </w:p>
    <w:p>
      <w:pPr>
        <w:pStyle w:val="TOC1"/>
        <w:tabs>
          <w:tab w:val="right" w:leader="dot" w:pos="8306"/>
        </w:tabs>
      </w:pPr>
      <w:hyperlink w:anchor="_Toc24786" w:history="1">
        <w:r>
          <w:rPr>
            <w:rFonts w:ascii="仿宋" w:eastAsia="仿宋" w:hAnsi="仿宋" w:cs="仿宋" w:hint="eastAsia"/>
            <w:lang w:eastAsia="zh-CN"/>
          </w:rPr>
          <w:t>十九、企业合规与伦理</w:t>
        </w:r>
        <w:r>
          <w:tab/>
        </w:r>
        <w:r>
          <w:fldChar w:fldCharType="begin"/>
        </w:r>
        <w:r>
          <w:instrText xml:space="preserve"> PAGEREF _Toc24786 \h </w:instrText>
        </w:r>
        <w:r>
          <w:fldChar w:fldCharType="separate"/>
        </w:r>
        <w:r>
          <w:t>73</w:t>
        </w:r>
        <w:r>
          <w:fldChar w:fldCharType="end"/>
        </w:r>
      </w:hyperlink>
    </w:p>
    <w:p>
      <w:pPr>
        <w:pStyle w:val="TOC2"/>
        <w:tabs>
          <w:tab w:val="right" w:leader="dot" w:pos="8306"/>
        </w:tabs>
      </w:pPr>
      <w:hyperlink w:anchor="_Toc7984" w:history="1">
        <w:r>
          <w:rPr>
            <w:rFonts w:ascii="仿宋" w:eastAsia="仿宋" w:hAnsi="仿宋" w:cs="仿宋" w:hint="eastAsia"/>
            <w:lang w:eastAsia="zh-CN"/>
          </w:rPr>
          <w:t>(一)、合规政策与程序</w:t>
        </w:r>
        <w:r>
          <w:tab/>
        </w:r>
        <w:r>
          <w:fldChar w:fldCharType="begin"/>
        </w:r>
        <w:r>
          <w:instrText xml:space="preserve"> PAGEREF _Toc7984 \h </w:instrText>
        </w:r>
        <w:r>
          <w:fldChar w:fldCharType="separate"/>
        </w:r>
        <w:r>
          <w:t>73</w:t>
        </w:r>
        <w:r>
          <w:fldChar w:fldCharType="end"/>
        </w:r>
      </w:hyperlink>
    </w:p>
    <w:p>
      <w:pPr>
        <w:pStyle w:val="TOC2"/>
        <w:tabs>
          <w:tab w:val="right" w:leader="dot" w:pos="8306"/>
        </w:tabs>
      </w:pPr>
      <w:hyperlink w:anchor="_Toc10490" w:history="1">
        <w:r>
          <w:rPr>
            <w:rFonts w:ascii="仿宋" w:eastAsia="仿宋" w:hAnsi="仿宋" w:cs="仿宋" w:hint="eastAsia"/>
            <w:lang w:eastAsia="zh-CN"/>
          </w:rPr>
          <w:t>(二)、伦理规范与培训</w:t>
        </w:r>
        <w:r>
          <w:tab/>
        </w:r>
        <w:r>
          <w:fldChar w:fldCharType="begin"/>
        </w:r>
        <w:r>
          <w:instrText xml:space="preserve"> PAGEREF _Toc10490 \h </w:instrText>
        </w:r>
        <w:r>
          <w:fldChar w:fldCharType="separate"/>
        </w:r>
        <w:r>
          <w:t>75</w:t>
        </w:r>
        <w:r>
          <w:fldChar w:fldCharType="end"/>
        </w:r>
      </w:hyperlink>
    </w:p>
    <w:p>
      <w:pPr>
        <w:pStyle w:val="TOC2"/>
        <w:tabs>
          <w:tab w:val="right" w:leader="dot" w:pos="8306"/>
        </w:tabs>
      </w:pPr>
      <w:hyperlink w:anchor="_Toc13666" w:history="1">
        <w:r>
          <w:rPr>
            <w:rFonts w:ascii="仿宋" w:eastAsia="仿宋" w:hAnsi="仿宋" w:cs="仿宋" w:hint="eastAsia"/>
            <w:lang w:eastAsia="zh-CN"/>
          </w:rPr>
          <w:t>(三)、合规风险评估</w:t>
        </w:r>
        <w:r>
          <w:tab/>
        </w:r>
        <w:r>
          <w:fldChar w:fldCharType="begin"/>
        </w:r>
        <w:r>
          <w:instrText xml:space="preserve"> PAGEREF _Toc13666 \h </w:instrText>
        </w:r>
        <w:r>
          <w:fldChar w:fldCharType="separate"/>
        </w:r>
        <w:r>
          <w:t>75</w:t>
        </w:r>
        <w:r>
          <w:fldChar w:fldCharType="end"/>
        </w:r>
      </w:hyperlink>
    </w:p>
    <w:p>
      <w:pPr>
        <w:pStyle w:val="TOC2"/>
        <w:tabs>
          <w:tab w:val="right" w:leader="dot" w:pos="8306"/>
        </w:tabs>
      </w:pPr>
      <w:hyperlink w:anchor="_Toc27016" w:history="1">
        <w:r>
          <w:rPr>
            <w:rFonts w:ascii="仿宋" w:eastAsia="仿宋" w:hAnsi="仿宋" w:cs="仿宋" w:hint="eastAsia"/>
            <w:lang w:eastAsia="zh-CN"/>
          </w:rPr>
          <w:t>(四)、合规监督与执行</w:t>
        </w:r>
        <w:r>
          <w:tab/>
        </w:r>
        <w:r>
          <w:fldChar w:fldCharType="begin"/>
        </w:r>
        <w:r>
          <w:instrText xml:space="preserve"> PAGEREF _Toc27016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7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一、钼矿项目的技术资源开发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二、钼矿项目的人力资源管理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钼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三、钼矿项目的资金资源筹措与优化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钼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61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钼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钼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钼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钼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钼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智能技术的应用：钼矿项目将利用智能技术，如物联网（IoT）和大数据分析，来监控和优化资源使用。通过实时数据分析，项目可以更有效地管理能源消耗、减少原材料浪费，并提高生产过程的整体效率。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06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50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钼矿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钼矿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33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在全球经济快速发展和科技日新月异的今天，市场对创新技术和环保解决方案的需求日益增长。钼矿项目恰好聚焦于这一趋势，提供涵盖人工智能、大数据分析和可持续能源等领域的高效、先进产品和服务。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钼矿项目在其专注的领域内，特别是在人工智能和数据科学方面，有望推动显著的技术革新。项目的研发活动不仅有望孕育出改变行业运作方式的新技术，还可能在长远中影响整个技术生态系统。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钼矿项目还致力于提升当地居民的技能和就业能力，通过与当地教育机构合作提供培训和教育机会，从而提高社区整体的生活水平和社会福祉。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钼矿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44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钼矿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钼矿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860"/>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365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https://d.book118.com/556103000142010045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F5CB5"/>
    <w:rsid w:val="26AF5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03000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2024-02-05T00:33:00Z</dcterms:created>
  <dcterms:modified xsi:type="dcterms:W3CDTF">2024-02-05T00:33:35Z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7527416D801743408D5D75BABABCBEE8_11</vt:lpwstr>
  </property>
  <property fmtid="{D5CDD505-2E9C-101B-9397-08002B2CF9AE}" pid="3" name="KSOProductBuildVer">
    <vt:lpwstr>2052-12.1.0.16250</vt:lpwstr>
  </property>
</Properties>
</file>