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0779" w:rsidP="005B0779" w14:paraId="4F36A7AA" w14:textId="77777777">
      <w:pPr>
        <w:spacing w:before="48" w:beforeLines="20" w:after="360" w:afterLines="150" w:line="360" w:lineRule="auto"/>
        <w:jc w:val="center"/>
        <w:rPr>
          <w:rFonts w:ascii="华文中宋" w:eastAsia="华文中宋" w:hAnsi="华文中宋"/>
          <w:b/>
          <w:sz w:val="30"/>
        </w:rPr>
      </w:pPr>
      <w:r w:rsidRPr="005B0779">
        <w:rPr>
          <w:rFonts w:ascii="华文中宋" w:eastAsia="华文中宋" w:hAnsi="华文中宋"/>
          <w:b/>
          <w:sz w:val="30"/>
        </w:rPr>
        <w:t>2023</w:t>
      </w:r>
      <w:r w:rsidRPr="005B0779">
        <w:rPr>
          <w:rFonts w:ascii="华文中宋" w:eastAsia="华文中宋" w:hAnsi="华文中宋"/>
          <w:b/>
          <w:sz w:val="30"/>
        </w:rPr>
        <w:t>广东广州市南沙区科学技术协会招聘编外人员</w:t>
      </w:r>
      <w:r w:rsidRPr="005B0779">
        <w:rPr>
          <w:rFonts w:ascii="华文中宋" w:eastAsia="华文中宋" w:hAnsi="华文中宋"/>
          <w:b/>
          <w:sz w:val="30"/>
        </w:rPr>
        <w:t>1</w:t>
      </w:r>
      <w:r w:rsidRPr="005B0779">
        <w:rPr>
          <w:rFonts w:ascii="华文中宋" w:eastAsia="华文中宋" w:hAnsi="华文中宋"/>
          <w:b/>
          <w:sz w:val="30"/>
        </w:rPr>
        <w:t>人笔试备考题库及答案解析</w:t>
      </w:r>
    </w:p>
    <w:p w:rsidR="00A77B3E" w14:paraId="7ECAFF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AFE417" w14:textId="77777777">
      <w:pPr>
        <w:spacing w:after="260" w:line="360" w:lineRule="auto"/>
      </w:pPr>
      <w:r>
        <w:rPr>
          <w:rFonts w:ascii="微软雅黑" w:eastAsia="微软雅黑" w:cs="微软雅黑"/>
        </w:rPr>
        <w:t>一、选择题</w:t>
      </w:r>
    </w:p>
    <w:p w:rsidR="006D34C4" w14:paraId="12CE211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8D86E4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20BB4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624AF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85ACDF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E9B9E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30FCE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0845A9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093F9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7D552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DD6216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ACCE06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0C8F9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91D49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3A49BF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3D00BE9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09D12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4E1826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A54C5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12F1A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707D0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1E2EF8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A0C72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A7EBC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B0E70B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40615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87D9D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FED2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BEF2B8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16510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D40F0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5F5027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210251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0EDDA1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D46C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342753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79752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3463B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85C96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2FF69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https://d.book118.com/556114132232010042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rsidP="00B77510" w14:paraId="0156E7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0779" w14:paraId="6D0EDF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rsidP="00B77510" w14:paraId="7E00FD9A" w14:textId="49C09A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0779" w14:paraId="381E84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paraId="753C17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07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rsidP="00B77510" w14:textId="49C09A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07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07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rsidP="00B77510" w14:textId="49C09A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07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paraId="6C3413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paraId="4C735E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paraId="20A3C5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7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B0779"/>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EA710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B077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B0779"/>
    <w:rPr>
      <w:sz w:val="18"/>
      <w:szCs w:val="18"/>
    </w:rPr>
  </w:style>
  <w:style w:type="paragraph" w:styleId="Footer">
    <w:name w:val="footer"/>
    <w:basedOn w:val="Normal"/>
    <w:link w:val="a0"/>
    <w:rsid w:val="005B0779"/>
    <w:pPr>
      <w:tabs>
        <w:tab w:val="center" w:pos="4153"/>
        <w:tab w:val="right" w:pos="8306"/>
      </w:tabs>
      <w:snapToGrid w:val="0"/>
    </w:pPr>
    <w:rPr>
      <w:sz w:val="18"/>
      <w:szCs w:val="18"/>
    </w:rPr>
  </w:style>
  <w:style w:type="character" w:customStyle="1" w:styleId="a0">
    <w:name w:val="页脚 字符"/>
    <w:basedOn w:val="DefaultParagraphFont"/>
    <w:link w:val="Footer"/>
    <w:rsid w:val="005B0779"/>
    <w:rPr>
      <w:sz w:val="18"/>
      <w:szCs w:val="18"/>
    </w:rPr>
  </w:style>
  <w:style w:type="character" w:styleId="PageNumber">
    <w:name w:val="page number"/>
    <w:basedOn w:val="DefaultParagraphFont"/>
    <w:rsid w:val="005B0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611413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2024-01-30T12:36:00Z</dcterms:created>
  <dcterms:modified xsi:type="dcterms:W3CDTF">2024-01-30T12:36:00Z</dcterms:modified>
</cp:coreProperties>
</file>