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11" w:history="1">
        <w:r>
          <w:rPr>
            <w:rFonts w:ascii="仿宋" w:eastAsia="仿宋" w:hAnsi="仿宋" w:cs="仿宋" w:hint="eastAsia"/>
            <w:lang w:eastAsia="zh-CN"/>
          </w:rPr>
          <w:t>序言</w:t>
        </w:r>
        <w:r>
          <w:tab/>
        </w:r>
        <w:r>
          <w:fldChar w:fldCharType="begin"/>
        </w:r>
        <w:r>
          <w:instrText xml:space="preserve"> PAGEREF _Toc13311 \h </w:instrText>
        </w:r>
        <w:r>
          <w:fldChar w:fldCharType="separate"/>
        </w:r>
        <w:r>
          <w:t>3</w:t>
        </w:r>
        <w:r>
          <w:fldChar w:fldCharType="end"/>
        </w:r>
      </w:hyperlink>
    </w:p>
    <w:p>
      <w:pPr>
        <w:pStyle w:val="TOC1"/>
        <w:tabs>
          <w:tab w:val="right" w:leader="dot" w:pos="8306"/>
        </w:tabs>
      </w:pPr>
      <w:hyperlink w:anchor="_Toc29147" w:history="1">
        <w:r>
          <w:rPr>
            <w:rFonts w:ascii="仿宋" w:eastAsia="仿宋" w:hAnsi="仿宋" w:cs="仿宋" w:hint="eastAsia"/>
            <w:lang w:eastAsia="zh-CN"/>
          </w:rPr>
          <w:t>一、资源开发及综合利用分析</w:t>
        </w:r>
        <w:r>
          <w:tab/>
        </w:r>
        <w:r>
          <w:fldChar w:fldCharType="begin"/>
        </w:r>
        <w:r>
          <w:instrText xml:space="preserve"> PAGEREF _Toc29147 \h </w:instrText>
        </w:r>
        <w:r>
          <w:fldChar w:fldCharType="separate"/>
        </w:r>
        <w:r>
          <w:t>3</w:t>
        </w:r>
        <w:r>
          <w:fldChar w:fldCharType="end"/>
        </w:r>
      </w:hyperlink>
    </w:p>
    <w:p>
      <w:pPr>
        <w:pStyle w:val="TOC2"/>
        <w:tabs>
          <w:tab w:val="right" w:leader="dot" w:pos="8306"/>
        </w:tabs>
      </w:pPr>
      <w:hyperlink w:anchor="_Toc28654" w:history="1">
        <w:r>
          <w:rPr>
            <w:rFonts w:ascii="仿宋" w:eastAsia="仿宋" w:hAnsi="仿宋" w:cs="仿宋" w:hint="eastAsia"/>
            <w:lang w:eastAsia="zh-CN"/>
          </w:rPr>
          <w:t>(一)、资源开发方案</w:t>
        </w:r>
        <w:r>
          <w:tab/>
        </w:r>
        <w:r>
          <w:fldChar w:fldCharType="begin"/>
        </w:r>
        <w:r>
          <w:instrText xml:space="preserve"> PAGEREF _Toc28654 \h </w:instrText>
        </w:r>
        <w:r>
          <w:fldChar w:fldCharType="separate"/>
        </w:r>
        <w:r>
          <w:t>3</w:t>
        </w:r>
        <w:r>
          <w:fldChar w:fldCharType="end"/>
        </w:r>
      </w:hyperlink>
    </w:p>
    <w:p>
      <w:pPr>
        <w:pStyle w:val="TOC2"/>
        <w:tabs>
          <w:tab w:val="right" w:leader="dot" w:pos="8306"/>
        </w:tabs>
      </w:pPr>
      <w:hyperlink w:anchor="_Toc30966" w:history="1">
        <w:r>
          <w:rPr>
            <w:rFonts w:ascii="仿宋" w:eastAsia="仿宋" w:hAnsi="仿宋" w:cs="仿宋" w:hint="eastAsia"/>
            <w:lang w:eastAsia="zh-CN"/>
          </w:rPr>
          <w:t>(二)、资源利用方案</w:t>
        </w:r>
        <w:r>
          <w:tab/>
        </w:r>
        <w:r>
          <w:fldChar w:fldCharType="begin"/>
        </w:r>
        <w:r>
          <w:instrText xml:space="preserve"> PAGEREF _Toc30966 \h </w:instrText>
        </w:r>
        <w:r>
          <w:fldChar w:fldCharType="separate"/>
        </w:r>
        <w:r>
          <w:t>4</w:t>
        </w:r>
        <w:r>
          <w:fldChar w:fldCharType="end"/>
        </w:r>
      </w:hyperlink>
    </w:p>
    <w:p>
      <w:pPr>
        <w:pStyle w:val="TOC2"/>
        <w:tabs>
          <w:tab w:val="right" w:leader="dot" w:pos="8306"/>
        </w:tabs>
      </w:pPr>
      <w:hyperlink w:anchor="_Toc5514" w:history="1">
        <w:r>
          <w:rPr>
            <w:rFonts w:ascii="仿宋" w:eastAsia="仿宋" w:hAnsi="仿宋" w:cs="仿宋" w:hint="eastAsia"/>
            <w:lang w:eastAsia="zh-CN"/>
          </w:rPr>
          <w:t>(三)、资源节约措施</w:t>
        </w:r>
        <w:r>
          <w:tab/>
        </w:r>
        <w:r>
          <w:fldChar w:fldCharType="begin"/>
        </w:r>
        <w:r>
          <w:instrText xml:space="preserve"> PAGEREF _Toc5514 \h </w:instrText>
        </w:r>
        <w:r>
          <w:fldChar w:fldCharType="separate"/>
        </w:r>
        <w:r>
          <w:t>5</w:t>
        </w:r>
        <w:r>
          <w:fldChar w:fldCharType="end"/>
        </w:r>
      </w:hyperlink>
    </w:p>
    <w:p>
      <w:pPr>
        <w:pStyle w:val="TOC1"/>
        <w:tabs>
          <w:tab w:val="right" w:leader="dot" w:pos="8306"/>
        </w:tabs>
      </w:pPr>
      <w:hyperlink w:anchor="_Toc5244" w:history="1">
        <w:r>
          <w:rPr>
            <w:rFonts w:ascii="仿宋" w:eastAsia="仿宋" w:hAnsi="仿宋" w:cs="仿宋" w:hint="eastAsia"/>
            <w:lang w:eastAsia="zh-CN"/>
          </w:rPr>
          <w:t>二、背景、必要性分析</w:t>
        </w:r>
        <w:r>
          <w:tab/>
        </w:r>
        <w:r>
          <w:fldChar w:fldCharType="begin"/>
        </w:r>
        <w:r>
          <w:instrText xml:space="preserve"> PAGEREF _Toc5244 \h </w:instrText>
        </w:r>
        <w:r>
          <w:fldChar w:fldCharType="separate"/>
        </w:r>
        <w:r>
          <w:t>6</w:t>
        </w:r>
        <w:r>
          <w:fldChar w:fldCharType="end"/>
        </w:r>
      </w:hyperlink>
    </w:p>
    <w:p>
      <w:pPr>
        <w:pStyle w:val="TOC2"/>
        <w:tabs>
          <w:tab w:val="right" w:leader="dot" w:pos="8306"/>
        </w:tabs>
      </w:pPr>
      <w:hyperlink w:anchor="_Toc26249" w:history="1">
        <w:r>
          <w:rPr>
            <w:rFonts w:ascii="仿宋" w:eastAsia="仿宋" w:hAnsi="仿宋" w:cs="仿宋" w:hint="eastAsia"/>
            <w:lang w:eastAsia="zh-CN"/>
          </w:rPr>
          <w:t>(一)、项目建设背景</w:t>
        </w:r>
        <w:r>
          <w:tab/>
        </w:r>
        <w:r>
          <w:fldChar w:fldCharType="begin"/>
        </w:r>
        <w:r>
          <w:instrText xml:space="preserve"> PAGEREF _Toc26249 \h </w:instrText>
        </w:r>
        <w:r>
          <w:fldChar w:fldCharType="separate"/>
        </w:r>
        <w:r>
          <w:t>6</w:t>
        </w:r>
        <w:r>
          <w:fldChar w:fldCharType="end"/>
        </w:r>
      </w:hyperlink>
    </w:p>
    <w:p>
      <w:pPr>
        <w:pStyle w:val="TOC2"/>
        <w:tabs>
          <w:tab w:val="right" w:leader="dot" w:pos="8306"/>
        </w:tabs>
      </w:pPr>
      <w:hyperlink w:anchor="_Toc23780" w:history="1">
        <w:r>
          <w:rPr>
            <w:rFonts w:ascii="仿宋" w:eastAsia="仿宋" w:hAnsi="仿宋" w:cs="仿宋" w:hint="eastAsia"/>
            <w:lang w:eastAsia="zh-CN"/>
          </w:rPr>
          <w:t>(二)、必要性分析</w:t>
        </w:r>
        <w:r>
          <w:tab/>
        </w:r>
        <w:r>
          <w:fldChar w:fldCharType="begin"/>
        </w:r>
        <w:r>
          <w:instrText xml:space="preserve"> PAGEREF _Toc23780 \h </w:instrText>
        </w:r>
        <w:r>
          <w:fldChar w:fldCharType="separate"/>
        </w:r>
        <w:r>
          <w:t>7</w:t>
        </w:r>
        <w:r>
          <w:fldChar w:fldCharType="end"/>
        </w:r>
      </w:hyperlink>
    </w:p>
    <w:p>
      <w:pPr>
        <w:pStyle w:val="TOC2"/>
        <w:tabs>
          <w:tab w:val="right" w:leader="dot" w:pos="8306"/>
        </w:tabs>
      </w:pPr>
      <w:hyperlink w:anchor="_Toc26812" w:history="1">
        <w:r>
          <w:rPr>
            <w:rFonts w:ascii="仿宋" w:eastAsia="仿宋" w:hAnsi="仿宋" w:cs="仿宋" w:hint="eastAsia"/>
            <w:lang w:eastAsia="zh-CN"/>
          </w:rPr>
          <w:t>(三)、项目建设有利条件</w:t>
        </w:r>
        <w:r>
          <w:tab/>
        </w:r>
        <w:r>
          <w:fldChar w:fldCharType="begin"/>
        </w:r>
        <w:r>
          <w:instrText xml:space="preserve"> PAGEREF _Toc26812 \h </w:instrText>
        </w:r>
        <w:r>
          <w:fldChar w:fldCharType="separate"/>
        </w:r>
        <w:r>
          <w:t>9</w:t>
        </w:r>
        <w:r>
          <w:fldChar w:fldCharType="end"/>
        </w:r>
      </w:hyperlink>
    </w:p>
    <w:p>
      <w:pPr>
        <w:pStyle w:val="TOC1"/>
        <w:tabs>
          <w:tab w:val="right" w:leader="dot" w:pos="8306"/>
        </w:tabs>
      </w:pPr>
      <w:hyperlink w:anchor="_Toc6953" w:history="1">
        <w:r>
          <w:rPr>
            <w:rFonts w:ascii="仿宋" w:eastAsia="仿宋" w:hAnsi="仿宋" w:cs="仿宋" w:hint="eastAsia"/>
            <w:lang w:eastAsia="zh-CN"/>
          </w:rPr>
          <w:t>三、环境和生态影响分析</w:t>
        </w:r>
        <w:r>
          <w:tab/>
        </w:r>
        <w:r>
          <w:fldChar w:fldCharType="begin"/>
        </w:r>
        <w:r>
          <w:instrText xml:space="preserve"> PAGEREF _Toc6953 \h </w:instrText>
        </w:r>
        <w:r>
          <w:fldChar w:fldCharType="separate"/>
        </w:r>
        <w:r>
          <w:t>10</w:t>
        </w:r>
        <w:r>
          <w:fldChar w:fldCharType="end"/>
        </w:r>
      </w:hyperlink>
    </w:p>
    <w:p>
      <w:pPr>
        <w:pStyle w:val="TOC2"/>
        <w:tabs>
          <w:tab w:val="right" w:leader="dot" w:pos="8306"/>
        </w:tabs>
      </w:pPr>
      <w:hyperlink w:anchor="_Toc23027" w:history="1">
        <w:r>
          <w:rPr>
            <w:rFonts w:ascii="仿宋" w:eastAsia="仿宋" w:hAnsi="仿宋" w:cs="仿宋" w:hint="eastAsia"/>
            <w:lang w:eastAsia="zh-CN"/>
          </w:rPr>
          <w:t>(一)、环境和生态现状</w:t>
        </w:r>
        <w:r>
          <w:tab/>
        </w:r>
        <w:r>
          <w:fldChar w:fldCharType="begin"/>
        </w:r>
        <w:r>
          <w:instrText xml:space="preserve"> PAGEREF _Toc23027 \h </w:instrText>
        </w:r>
        <w:r>
          <w:fldChar w:fldCharType="separate"/>
        </w:r>
        <w:r>
          <w:t>10</w:t>
        </w:r>
        <w:r>
          <w:fldChar w:fldCharType="end"/>
        </w:r>
      </w:hyperlink>
    </w:p>
    <w:p>
      <w:pPr>
        <w:pStyle w:val="TOC2"/>
        <w:tabs>
          <w:tab w:val="right" w:leader="dot" w:pos="8306"/>
        </w:tabs>
      </w:pPr>
      <w:hyperlink w:anchor="_Toc21396" w:history="1">
        <w:r>
          <w:rPr>
            <w:rFonts w:ascii="仿宋" w:eastAsia="仿宋" w:hAnsi="仿宋" w:cs="仿宋" w:hint="eastAsia"/>
            <w:lang w:eastAsia="zh-CN"/>
          </w:rPr>
          <w:t>(二)、生态环境影响分析</w:t>
        </w:r>
        <w:r>
          <w:tab/>
        </w:r>
        <w:r>
          <w:fldChar w:fldCharType="begin"/>
        </w:r>
        <w:r>
          <w:instrText xml:space="preserve"> PAGEREF _Toc21396 \h </w:instrText>
        </w:r>
        <w:r>
          <w:fldChar w:fldCharType="separate"/>
        </w:r>
        <w:r>
          <w:t>12</w:t>
        </w:r>
        <w:r>
          <w:fldChar w:fldCharType="end"/>
        </w:r>
      </w:hyperlink>
    </w:p>
    <w:p>
      <w:pPr>
        <w:pStyle w:val="TOC2"/>
        <w:tabs>
          <w:tab w:val="right" w:leader="dot" w:pos="8306"/>
        </w:tabs>
      </w:pPr>
      <w:hyperlink w:anchor="_Toc23587" w:history="1">
        <w:r>
          <w:rPr>
            <w:rFonts w:ascii="仿宋" w:eastAsia="仿宋" w:hAnsi="仿宋" w:cs="仿宋" w:hint="eastAsia"/>
            <w:lang w:eastAsia="zh-CN"/>
          </w:rPr>
          <w:t>(三)、生态环境保护措施</w:t>
        </w:r>
        <w:r>
          <w:tab/>
        </w:r>
        <w:r>
          <w:fldChar w:fldCharType="begin"/>
        </w:r>
        <w:r>
          <w:instrText xml:space="preserve"> PAGEREF _Toc23587 \h </w:instrText>
        </w:r>
        <w:r>
          <w:fldChar w:fldCharType="separate"/>
        </w:r>
        <w:r>
          <w:t>13</w:t>
        </w:r>
        <w:r>
          <w:fldChar w:fldCharType="end"/>
        </w:r>
      </w:hyperlink>
    </w:p>
    <w:p>
      <w:pPr>
        <w:pStyle w:val="TOC2"/>
        <w:tabs>
          <w:tab w:val="right" w:leader="dot" w:pos="8306"/>
        </w:tabs>
      </w:pPr>
      <w:hyperlink w:anchor="_Toc23504" w:history="1">
        <w:r>
          <w:rPr>
            <w:rFonts w:ascii="仿宋" w:eastAsia="仿宋" w:hAnsi="仿宋" w:cs="仿宋" w:hint="eastAsia"/>
            <w:lang w:eastAsia="zh-CN"/>
          </w:rPr>
          <w:t>(四)、地质灾害影响分析</w:t>
        </w:r>
        <w:r>
          <w:tab/>
        </w:r>
        <w:r>
          <w:fldChar w:fldCharType="begin"/>
        </w:r>
        <w:r>
          <w:instrText xml:space="preserve"> PAGEREF _Toc23504 \h </w:instrText>
        </w:r>
        <w:r>
          <w:fldChar w:fldCharType="separate"/>
        </w:r>
        <w:r>
          <w:t>15</w:t>
        </w:r>
        <w:r>
          <w:fldChar w:fldCharType="end"/>
        </w:r>
      </w:hyperlink>
    </w:p>
    <w:p>
      <w:pPr>
        <w:pStyle w:val="TOC2"/>
        <w:tabs>
          <w:tab w:val="right" w:leader="dot" w:pos="8306"/>
        </w:tabs>
      </w:pPr>
      <w:hyperlink w:anchor="_Toc25519" w:history="1">
        <w:r>
          <w:rPr>
            <w:rFonts w:ascii="仿宋" w:eastAsia="仿宋" w:hAnsi="仿宋" w:cs="仿宋" w:hint="eastAsia"/>
            <w:lang w:eastAsia="zh-CN"/>
          </w:rPr>
          <w:t>(五)、特殊环境影响</w:t>
        </w:r>
        <w:r>
          <w:tab/>
        </w:r>
        <w:r>
          <w:fldChar w:fldCharType="begin"/>
        </w:r>
        <w:r>
          <w:instrText xml:space="preserve"> PAGEREF _Toc25519 \h </w:instrText>
        </w:r>
        <w:r>
          <w:fldChar w:fldCharType="separate"/>
        </w:r>
        <w:r>
          <w:t>16</w:t>
        </w:r>
        <w:r>
          <w:fldChar w:fldCharType="end"/>
        </w:r>
      </w:hyperlink>
    </w:p>
    <w:p>
      <w:pPr>
        <w:pStyle w:val="TOC1"/>
        <w:tabs>
          <w:tab w:val="right" w:leader="dot" w:pos="8306"/>
        </w:tabs>
      </w:pPr>
      <w:hyperlink w:anchor="_Toc32394" w:history="1">
        <w:r>
          <w:rPr>
            <w:rFonts w:ascii="仿宋" w:eastAsia="仿宋" w:hAnsi="仿宋" w:cs="仿宋" w:hint="eastAsia"/>
            <w:lang w:eastAsia="zh-CN"/>
          </w:rPr>
          <w:t>四、建设风险评估分析</w:t>
        </w:r>
        <w:r>
          <w:tab/>
        </w:r>
        <w:r>
          <w:fldChar w:fldCharType="begin"/>
        </w:r>
        <w:r>
          <w:instrText xml:space="preserve"> PAGEREF _Toc32394 \h </w:instrText>
        </w:r>
        <w:r>
          <w:fldChar w:fldCharType="separate"/>
        </w:r>
        <w:r>
          <w:t>17</w:t>
        </w:r>
        <w:r>
          <w:fldChar w:fldCharType="end"/>
        </w:r>
      </w:hyperlink>
    </w:p>
    <w:p>
      <w:pPr>
        <w:pStyle w:val="TOC2"/>
        <w:tabs>
          <w:tab w:val="right" w:leader="dot" w:pos="8306"/>
        </w:tabs>
      </w:pPr>
      <w:hyperlink w:anchor="_Toc259" w:history="1">
        <w:r>
          <w:rPr>
            <w:rFonts w:ascii="仿宋" w:eastAsia="仿宋" w:hAnsi="仿宋" w:cs="仿宋" w:hint="eastAsia"/>
            <w:lang w:eastAsia="zh-CN"/>
          </w:rPr>
          <w:t>(一)、政策风险分析</w:t>
        </w:r>
        <w:r>
          <w:tab/>
        </w:r>
        <w:r>
          <w:fldChar w:fldCharType="begin"/>
        </w:r>
        <w:r>
          <w:instrText xml:space="preserve"> PAGEREF _Toc259 \h </w:instrText>
        </w:r>
        <w:r>
          <w:fldChar w:fldCharType="separate"/>
        </w:r>
        <w:r>
          <w:t>17</w:t>
        </w:r>
        <w:r>
          <w:fldChar w:fldCharType="end"/>
        </w:r>
      </w:hyperlink>
    </w:p>
    <w:p>
      <w:pPr>
        <w:pStyle w:val="TOC2"/>
        <w:tabs>
          <w:tab w:val="right" w:leader="dot" w:pos="8306"/>
        </w:tabs>
      </w:pPr>
      <w:hyperlink w:anchor="_Toc302" w:history="1">
        <w:r>
          <w:rPr>
            <w:rFonts w:ascii="仿宋" w:eastAsia="仿宋" w:hAnsi="仿宋" w:cs="仿宋" w:hint="eastAsia"/>
            <w:lang w:eastAsia="zh-CN"/>
          </w:rPr>
          <w:t>(二)、社会风险分析</w:t>
        </w:r>
        <w:r>
          <w:tab/>
        </w:r>
        <w:r>
          <w:fldChar w:fldCharType="begin"/>
        </w:r>
        <w:r>
          <w:instrText xml:space="preserve"> PAGEREF _Toc302 \h </w:instrText>
        </w:r>
        <w:r>
          <w:fldChar w:fldCharType="separate"/>
        </w:r>
        <w:r>
          <w:t>18</w:t>
        </w:r>
        <w:r>
          <w:fldChar w:fldCharType="end"/>
        </w:r>
      </w:hyperlink>
    </w:p>
    <w:p>
      <w:pPr>
        <w:pStyle w:val="TOC2"/>
        <w:tabs>
          <w:tab w:val="right" w:leader="dot" w:pos="8306"/>
        </w:tabs>
      </w:pPr>
      <w:hyperlink w:anchor="_Toc10200" w:history="1">
        <w:r>
          <w:rPr>
            <w:rFonts w:ascii="仿宋" w:eastAsia="仿宋" w:hAnsi="仿宋" w:cs="仿宋" w:hint="eastAsia"/>
            <w:lang w:eastAsia="zh-CN"/>
          </w:rPr>
          <w:t>(三)、市场风险分析</w:t>
        </w:r>
        <w:r>
          <w:tab/>
        </w:r>
        <w:r>
          <w:fldChar w:fldCharType="begin"/>
        </w:r>
        <w:r>
          <w:instrText xml:space="preserve"> PAGEREF _Toc10200 \h </w:instrText>
        </w:r>
        <w:r>
          <w:fldChar w:fldCharType="separate"/>
        </w:r>
        <w:r>
          <w:t>20</w:t>
        </w:r>
        <w:r>
          <w:fldChar w:fldCharType="end"/>
        </w:r>
      </w:hyperlink>
    </w:p>
    <w:p>
      <w:pPr>
        <w:pStyle w:val="TOC2"/>
        <w:tabs>
          <w:tab w:val="right" w:leader="dot" w:pos="8306"/>
        </w:tabs>
      </w:pPr>
      <w:hyperlink w:anchor="_Toc17544" w:history="1">
        <w:r>
          <w:rPr>
            <w:rFonts w:ascii="仿宋" w:eastAsia="仿宋" w:hAnsi="仿宋" w:cs="仿宋" w:hint="eastAsia"/>
            <w:lang w:eastAsia="zh-CN"/>
          </w:rPr>
          <w:t>(四)、资金风险分析</w:t>
        </w:r>
        <w:r>
          <w:tab/>
        </w:r>
        <w:r>
          <w:fldChar w:fldCharType="begin"/>
        </w:r>
        <w:r>
          <w:instrText xml:space="preserve"> PAGEREF _Toc17544 \h </w:instrText>
        </w:r>
        <w:r>
          <w:fldChar w:fldCharType="separate"/>
        </w:r>
        <w:r>
          <w:t>21</w:t>
        </w:r>
        <w:r>
          <w:fldChar w:fldCharType="end"/>
        </w:r>
      </w:hyperlink>
    </w:p>
    <w:p>
      <w:pPr>
        <w:pStyle w:val="TOC2"/>
        <w:tabs>
          <w:tab w:val="right" w:leader="dot" w:pos="8306"/>
        </w:tabs>
      </w:pPr>
      <w:hyperlink w:anchor="_Toc27107" w:history="1">
        <w:r>
          <w:rPr>
            <w:rFonts w:ascii="仿宋" w:eastAsia="仿宋" w:hAnsi="仿宋" w:cs="仿宋" w:hint="eastAsia"/>
            <w:lang w:eastAsia="zh-CN"/>
          </w:rPr>
          <w:t>(五)、技术风险分析</w:t>
        </w:r>
        <w:r>
          <w:tab/>
        </w:r>
        <w:r>
          <w:fldChar w:fldCharType="begin"/>
        </w:r>
        <w:r>
          <w:instrText xml:space="preserve"> PAGEREF _Toc27107 \h </w:instrText>
        </w:r>
        <w:r>
          <w:fldChar w:fldCharType="separate"/>
        </w:r>
        <w:r>
          <w:t>22</w:t>
        </w:r>
        <w:r>
          <w:fldChar w:fldCharType="end"/>
        </w:r>
      </w:hyperlink>
    </w:p>
    <w:p>
      <w:pPr>
        <w:pStyle w:val="TOC2"/>
        <w:tabs>
          <w:tab w:val="right" w:leader="dot" w:pos="8306"/>
        </w:tabs>
      </w:pPr>
      <w:hyperlink w:anchor="_Toc16194" w:history="1">
        <w:r>
          <w:rPr>
            <w:rFonts w:ascii="仿宋" w:eastAsia="仿宋" w:hAnsi="仿宋" w:cs="仿宋" w:hint="eastAsia"/>
            <w:lang w:eastAsia="zh-CN"/>
          </w:rPr>
          <w:t>(六)、财务风险分析</w:t>
        </w:r>
        <w:r>
          <w:tab/>
        </w:r>
        <w:r>
          <w:fldChar w:fldCharType="begin"/>
        </w:r>
        <w:r>
          <w:instrText xml:space="preserve"> PAGEREF _Toc16194 \h </w:instrText>
        </w:r>
        <w:r>
          <w:fldChar w:fldCharType="separate"/>
        </w:r>
        <w:r>
          <w:t>23</w:t>
        </w:r>
        <w:r>
          <w:fldChar w:fldCharType="end"/>
        </w:r>
      </w:hyperlink>
    </w:p>
    <w:p>
      <w:pPr>
        <w:pStyle w:val="TOC2"/>
        <w:tabs>
          <w:tab w:val="right" w:leader="dot" w:pos="8306"/>
        </w:tabs>
      </w:pPr>
      <w:hyperlink w:anchor="_Toc1983" w:history="1">
        <w:r>
          <w:rPr>
            <w:rFonts w:ascii="仿宋" w:eastAsia="仿宋" w:hAnsi="仿宋" w:cs="仿宋" w:hint="eastAsia"/>
            <w:lang w:eastAsia="zh-CN"/>
          </w:rPr>
          <w:t>(七)、管理风险分析</w:t>
        </w:r>
        <w:r>
          <w:tab/>
        </w:r>
        <w:r>
          <w:fldChar w:fldCharType="begin"/>
        </w:r>
        <w:r>
          <w:instrText xml:space="preserve"> PAGEREF _Toc1983 \h </w:instrText>
        </w:r>
        <w:r>
          <w:fldChar w:fldCharType="separate"/>
        </w:r>
        <w:r>
          <w:t>25</w:t>
        </w:r>
        <w:r>
          <w:fldChar w:fldCharType="end"/>
        </w:r>
      </w:hyperlink>
    </w:p>
    <w:p>
      <w:pPr>
        <w:pStyle w:val="TOC2"/>
        <w:tabs>
          <w:tab w:val="right" w:leader="dot" w:pos="8306"/>
        </w:tabs>
      </w:pPr>
      <w:hyperlink w:anchor="_Toc18853" w:history="1">
        <w:r>
          <w:rPr>
            <w:rFonts w:ascii="仿宋" w:eastAsia="仿宋" w:hAnsi="仿宋" w:cs="仿宋" w:hint="eastAsia"/>
            <w:lang w:eastAsia="zh-CN"/>
          </w:rPr>
          <w:t>(八)、其它风险分析</w:t>
        </w:r>
        <w:r>
          <w:tab/>
        </w:r>
        <w:r>
          <w:fldChar w:fldCharType="begin"/>
        </w:r>
        <w:r>
          <w:instrText xml:space="preserve"> PAGEREF _Toc18853 \h </w:instrText>
        </w:r>
        <w:r>
          <w:fldChar w:fldCharType="separate"/>
        </w:r>
        <w:r>
          <w:t>26</w:t>
        </w:r>
        <w:r>
          <w:fldChar w:fldCharType="end"/>
        </w:r>
      </w:hyperlink>
    </w:p>
    <w:p>
      <w:pPr>
        <w:pStyle w:val="TOC2"/>
        <w:tabs>
          <w:tab w:val="right" w:leader="dot" w:pos="8306"/>
        </w:tabs>
      </w:pPr>
      <w:hyperlink w:anchor="_Toc4683" w:history="1">
        <w:r>
          <w:rPr>
            <w:rFonts w:ascii="仿宋" w:eastAsia="仿宋" w:hAnsi="仿宋" w:cs="仿宋" w:hint="eastAsia"/>
            <w:lang w:eastAsia="zh-CN"/>
          </w:rPr>
          <w:t>(九)、社会影响评估</w:t>
        </w:r>
        <w:r>
          <w:tab/>
        </w:r>
        <w:r>
          <w:fldChar w:fldCharType="begin"/>
        </w:r>
        <w:r>
          <w:instrText xml:space="preserve"> PAGEREF _Toc4683 \h </w:instrText>
        </w:r>
        <w:r>
          <w:fldChar w:fldCharType="separate"/>
        </w:r>
        <w:r>
          <w:t>28</w:t>
        </w:r>
        <w:r>
          <w:fldChar w:fldCharType="end"/>
        </w:r>
      </w:hyperlink>
    </w:p>
    <w:p>
      <w:pPr>
        <w:pStyle w:val="TOC1"/>
        <w:tabs>
          <w:tab w:val="right" w:leader="dot" w:pos="8306"/>
        </w:tabs>
      </w:pPr>
      <w:hyperlink w:anchor="_Toc11266" w:history="1">
        <w:r>
          <w:rPr>
            <w:rFonts w:ascii="仿宋" w:eastAsia="仿宋" w:hAnsi="仿宋" w:cs="仿宋" w:hint="eastAsia"/>
            <w:lang w:eastAsia="zh-CN"/>
          </w:rPr>
          <w:t>五、财务管理与成本控制</w:t>
        </w:r>
        <w:r>
          <w:tab/>
        </w:r>
        <w:r>
          <w:fldChar w:fldCharType="begin"/>
        </w:r>
        <w:r>
          <w:instrText xml:space="preserve"> PAGEREF _Toc11266 \h </w:instrText>
        </w:r>
        <w:r>
          <w:fldChar w:fldCharType="separate"/>
        </w:r>
        <w:r>
          <w:t>30</w:t>
        </w:r>
        <w:r>
          <w:fldChar w:fldCharType="end"/>
        </w:r>
      </w:hyperlink>
    </w:p>
    <w:p>
      <w:pPr>
        <w:pStyle w:val="TOC2"/>
        <w:tabs>
          <w:tab w:val="right" w:leader="dot" w:pos="8306"/>
        </w:tabs>
      </w:pPr>
      <w:hyperlink w:anchor="_Toc26582" w:history="1">
        <w:r>
          <w:rPr>
            <w:rFonts w:ascii="仿宋" w:eastAsia="仿宋" w:hAnsi="仿宋" w:cs="仿宋" w:hint="eastAsia"/>
            <w:lang w:eastAsia="zh-CN"/>
          </w:rPr>
          <w:t>(一)、财务管理体系建设</w:t>
        </w:r>
        <w:r>
          <w:tab/>
        </w:r>
        <w:r>
          <w:fldChar w:fldCharType="begin"/>
        </w:r>
        <w:r>
          <w:instrText xml:space="preserve"> PAGEREF _Toc26582 \h </w:instrText>
        </w:r>
        <w:r>
          <w:fldChar w:fldCharType="separate"/>
        </w:r>
        <w:r>
          <w:t>30</w:t>
        </w:r>
        <w:r>
          <w:fldChar w:fldCharType="end"/>
        </w:r>
      </w:hyperlink>
    </w:p>
    <w:p>
      <w:pPr>
        <w:pStyle w:val="TOC2"/>
        <w:tabs>
          <w:tab w:val="right" w:leader="dot" w:pos="8306"/>
        </w:tabs>
      </w:pPr>
      <w:hyperlink w:anchor="_Toc11683" w:history="1">
        <w:r>
          <w:rPr>
            <w:rFonts w:ascii="仿宋" w:eastAsia="仿宋" w:hAnsi="仿宋" w:cs="仿宋" w:hint="eastAsia"/>
            <w:lang w:eastAsia="zh-CN"/>
          </w:rPr>
          <w:t>(二)、成本控制措施</w:t>
        </w:r>
        <w:r>
          <w:tab/>
        </w:r>
        <w:r>
          <w:fldChar w:fldCharType="begin"/>
        </w:r>
        <w:r>
          <w:instrText xml:space="preserve"> PAGEREF _Toc11683 \h </w:instrText>
        </w:r>
        <w:r>
          <w:fldChar w:fldCharType="separate"/>
        </w:r>
        <w:r>
          <w:t>31</w:t>
        </w:r>
        <w:r>
          <w:fldChar w:fldCharType="end"/>
        </w:r>
      </w:hyperlink>
    </w:p>
    <w:p>
      <w:pPr>
        <w:pStyle w:val="TOC1"/>
        <w:tabs>
          <w:tab w:val="right" w:leader="dot" w:pos="8306"/>
        </w:tabs>
      </w:pPr>
      <w:hyperlink w:anchor="_Toc29645" w:history="1">
        <w:r>
          <w:rPr>
            <w:rFonts w:ascii="仿宋" w:eastAsia="仿宋" w:hAnsi="仿宋" w:cs="仿宋" w:hint="eastAsia"/>
            <w:lang w:eastAsia="zh-CN"/>
          </w:rPr>
          <w:t>六、项目监理与质量保证</w:t>
        </w:r>
        <w:r>
          <w:tab/>
        </w:r>
        <w:r>
          <w:fldChar w:fldCharType="begin"/>
        </w:r>
        <w:r>
          <w:instrText xml:space="preserve"> PAGEREF _Toc29645 \h </w:instrText>
        </w:r>
        <w:r>
          <w:fldChar w:fldCharType="separate"/>
        </w:r>
        <w:r>
          <w:t>32</w:t>
        </w:r>
        <w:r>
          <w:fldChar w:fldCharType="end"/>
        </w:r>
      </w:hyperlink>
    </w:p>
    <w:p>
      <w:pPr>
        <w:pStyle w:val="TOC2"/>
        <w:tabs>
          <w:tab w:val="right" w:leader="dot" w:pos="8306"/>
        </w:tabs>
      </w:pPr>
      <w:hyperlink w:anchor="_Toc4172" w:history="1">
        <w:r>
          <w:rPr>
            <w:rFonts w:ascii="仿宋" w:eastAsia="仿宋" w:hAnsi="仿宋" w:cs="仿宋" w:hint="eastAsia"/>
            <w:lang w:eastAsia="zh-CN"/>
          </w:rPr>
          <w:t>(一)、监理体系构建</w:t>
        </w:r>
        <w:r>
          <w:tab/>
        </w:r>
        <w:r>
          <w:fldChar w:fldCharType="begin"/>
        </w:r>
        <w:r>
          <w:instrText xml:space="preserve"> PAGEREF _Toc4172 \h </w:instrText>
        </w:r>
        <w:r>
          <w:fldChar w:fldCharType="separate"/>
        </w:r>
        <w:r>
          <w:t>32</w:t>
        </w:r>
        <w:r>
          <w:fldChar w:fldCharType="end"/>
        </w:r>
      </w:hyperlink>
    </w:p>
    <w:p>
      <w:pPr>
        <w:pStyle w:val="TOC2"/>
        <w:tabs>
          <w:tab w:val="right" w:leader="dot" w:pos="8306"/>
        </w:tabs>
      </w:pPr>
      <w:hyperlink w:anchor="_Toc3277" w:history="1">
        <w:r>
          <w:rPr>
            <w:rFonts w:ascii="仿宋" w:eastAsia="仿宋" w:hAnsi="仿宋" w:cs="仿宋" w:hint="eastAsia"/>
            <w:lang w:eastAsia="zh-CN"/>
          </w:rPr>
          <w:t>(二)、质量保证体系实施</w:t>
        </w:r>
        <w:r>
          <w:tab/>
        </w:r>
        <w:r>
          <w:fldChar w:fldCharType="begin"/>
        </w:r>
        <w:r>
          <w:instrText xml:space="preserve"> PAGEREF _Toc3277 \h </w:instrText>
        </w:r>
        <w:r>
          <w:fldChar w:fldCharType="separate"/>
        </w:r>
        <w:r>
          <w:t>33</w:t>
        </w:r>
        <w:r>
          <w:fldChar w:fldCharType="end"/>
        </w:r>
      </w:hyperlink>
    </w:p>
    <w:p>
      <w:pPr>
        <w:pStyle w:val="TOC2"/>
        <w:tabs>
          <w:tab w:val="right" w:leader="dot" w:pos="8306"/>
        </w:tabs>
      </w:pPr>
      <w:hyperlink w:anchor="_Toc1150" w:history="1">
        <w:r>
          <w:rPr>
            <w:rFonts w:ascii="仿宋" w:eastAsia="仿宋" w:hAnsi="仿宋" w:cs="仿宋" w:hint="eastAsia"/>
            <w:lang w:eastAsia="zh-CN"/>
          </w:rPr>
          <w:t>(三)、监理与质量控制流程</w:t>
        </w:r>
        <w:r>
          <w:tab/>
        </w:r>
        <w:r>
          <w:fldChar w:fldCharType="begin"/>
        </w:r>
        <w:r>
          <w:instrText xml:space="preserve"> PAGEREF _Toc1150 \h </w:instrText>
        </w:r>
        <w:r>
          <w:fldChar w:fldCharType="separate"/>
        </w:r>
        <w:r>
          <w:t>34</w:t>
        </w:r>
        <w:r>
          <w:fldChar w:fldCharType="end"/>
        </w:r>
      </w:hyperlink>
    </w:p>
    <w:p>
      <w:pPr>
        <w:pStyle w:val="TOC1"/>
        <w:tabs>
          <w:tab w:val="right" w:leader="dot" w:pos="8306"/>
        </w:tabs>
      </w:pPr>
      <w:hyperlink w:anchor="_Toc27714" w:history="1">
        <w:r>
          <w:rPr>
            <w:rFonts w:ascii="仿宋" w:eastAsia="仿宋" w:hAnsi="仿宋" w:cs="仿宋" w:hint="eastAsia"/>
            <w:lang w:eastAsia="zh-CN"/>
          </w:rPr>
          <w:t>七、经济效益与社会效益优化</w:t>
        </w:r>
        <w:r>
          <w:tab/>
        </w:r>
        <w:r>
          <w:fldChar w:fldCharType="begin"/>
        </w:r>
        <w:r>
          <w:instrText xml:space="preserve"> PAGEREF _Toc27714 \h </w:instrText>
        </w:r>
        <w:r>
          <w:fldChar w:fldCharType="separate"/>
        </w:r>
        <w:r>
          <w:t>34</w:t>
        </w:r>
        <w:r>
          <w:fldChar w:fldCharType="end"/>
        </w:r>
      </w:hyperlink>
    </w:p>
    <w:p>
      <w:pPr>
        <w:pStyle w:val="TOC2"/>
        <w:tabs>
          <w:tab w:val="right" w:leader="dot" w:pos="8306"/>
        </w:tabs>
      </w:pPr>
      <w:hyperlink w:anchor="_Toc17695" w:history="1">
        <w:r>
          <w:rPr>
            <w:rFonts w:ascii="仿宋" w:eastAsia="仿宋" w:hAnsi="仿宋" w:cs="仿宋" w:hint="eastAsia"/>
            <w:lang w:eastAsia="zh-CN"/>
          </w:rPr>
          <w:t>(一)、经济效益提升策略</w:t>
        </w:r>
        <w:r>
          <w:tab/>
        </w:r>
        <w:r>
          <w:fldChar w:fldCharType="begin"/>
        </w:r>
        <w:r>
          <w:instrText xml:space="preserve"> PAGEREF _Toc17695 \h </w:instrText>
        </w:r>
        <w:r>
          <w:fldChar w:fldCharType="separate"/>
        </w:r>
        <w:r>
          <w:t>34</w:t>
        </w:r>
        <w:r>
          <w:fldChar w:fldCharType="end"/>
        </w:r>
      </w:hyperlink>
    </w:p>
    <w:p>
      <w:pPr>
        <w:pStyle w:val="TOC2"/>
        <w:tabs>
          <w:tab w:val="right" w:leader="dot" w:pos="8306"/>
        </w:tabs>
      </w:pPr>
      <w:hyperlink w:anchor="_Toc21498" w:history="1">
        <w:r>
          <w:rPr>
            <w:rFonts w:ascii="仿宋" w:eastAsia="仿宋" w:hAnsi="仿宋" w:cs="仿宋" w:hint="eastAsia"/>
            <w:lang w:eastAsia="zh-CN"/>
          </w:rPr>
          <w:t>(二)、社会效益增强方案</w:t>
        </w:r>
        <w:r>
          <w:tab/>
        </w:r>
        <w:r>
          <w:fldChar w:fldCharType="begin"/>
        </w:r>
        <w:r>
          <w:instrText xml:space="preserve"> PAGEREF _Toc21498 \h </w:instrText>
        </w:r>
        <w:r>
          <w:fldChar w:fldCharType="separate"/>
        </w:r>
        <w:r>
          <w:t>35</w:t>
        </w:r>
        <w:r>
          <w:fldChar w:fldCharType="end"/>
        </w:r>
      </w:hyperlink>
    </w:p>
    <w:p>
      <w:pPr>
        <w:pStyle w:val="TOC1"/>
        <w:tabs>
          <w:tab w:val="right" w:leader="dot" w:pos="8306"/>
        </w:tabs>
      </w:pPr>
      <w:hyperlink w:anchor="_Toc15681" w:history="1">
        <w:r>
          <w:rPr>
            <w:rFonts w:ascii="仿宋" w:eastAsia="仿宋" w:hAnsi="仿宋" w:cs="仿宋" w:hint="eastAsia"/>
            <w:lang w:eastAsia="zh-CN"/>
          </w:rPr>
          <w:t>八、项目实施与管理方案</w:t>
        </w:r>
        <w:r>
          <w:tab/>
        </w:r>
        <w:r>
          <w:fldChar w:fldCharType="begin"/>
        </w:r>
        <w:r>
          <w:instrText xml:space="preserve"> PAGEREF _Toc15681 \h </w:instrText>
        </w:r>
        <w:r>
          <w:fldChar w:fldCharType="separate"/>
        </w:r>
        <w:r>
          <w:t>36</w:t>
        </w:r>
        <w:r>
          <w:fldChar w:fldCharType="end"/>
        </w:r>
      </w:hyperlink>
    </w:p>
    <w:p>
      <w:pPr>
        <w:pStyle w:val="TOC2"/>
        <w:tabs>
          <w:tab w:val="right" w:leader="dot" w:pos="8306"/>
        </w:tabs>
      </w:pPr>
      <w:hyperlink w:anchor="_Toc22870" w:history="1">
        <w:r>
          <w:rPr>
            <w:rFonts w:ascii="仿宋" w:eastAsia="仿宋" w:hAnsi="仿宋" w:cs="仿宋" w:hint="eastAsia"/>
            <w:lang w:eastAsia="zh-CN"/>
          </w:rPr>
          <w:t>(一)、项目实施计划</w:t>
        </w:r>
        <w:r>
          <w:tab/>
        </w:r>
        <w:r>
          <w:fldChar w:fldCharType="begin"/>
        </w:r>
        <w:r>
          <w:instrText xml:space="preserve"> PAGEREF _Toc22870 \h </w:instrText>
        </w:r>
        <w:r>
          <w:fldChar w:fldCharType="separate"/>
        </w:r>
        <w:r>
          <w:t>36</w:t>
        </w:r>
        <w:r>
          <w:fldChar w:fldCharType="end"/>
        </w:r>
      </w:hyperlink>
    </w:p>
    <w:p>
      <w:pPr>
        <w:pStyle w:val="TOC2"/>
        <w:tabs>
          <w:tab w:val="right" w:leader="dot" w:pos="8306"/>
        </w:tabs>
      </w:pPr>
      <w:hyperlink w:anchor="_Toc28939" w:history="1">
        <w:r>
          <w:rPr>
            <w:rFonts w:ascii="仿宋" w:eastAsia="仿宋" w:hAnsi="仿宋" w:cs="仿宋" w:hint="eastAsia"/>
            <w:lang w:eastAsia="zh-CN"/>
          </w:rPr>
          <w:t>(二)、项目组织机构与职责</w:t>
        </w:r>
        <w:r>
          <w:tab/>
        </w:r>
        <w:r>
          <w:fldChar w:fldCharType="begin"/>
        </w:r>
        <w:r>
          <w:instrText xml:space="preserve"> PAGEREF _Toc28939 \h </w:instrText>
        </w:r>
        <w:r>
          <w:fldChar w:fldCharType="separate"/>
        </w:r>
        <w:r>
          <w:t>38</w:t>
        </w:r>
        <w:r>
          <w:fldChar w:fldCharType="end"/>
        </w:r>
      </w:hyperlink>
    </w:p>
    <w:p>
      <w:pPr>
        <w:pStyle w:val="TOC2"/>
        <w:tabs>
          <w:tab w:val="right" w:leader="dot" w:pos="8306"/>
        </w:tabs>
      </w:pPr>
      <w:hyperlink w:anchor="_Toc19198" w:history="1">
        <w:r>
          <w:rPr>
            <w:rFonts w:ascii="仿宋" w:eastAsia="仿宋" w:hAnsi="仿宋" w:cs="仿宋" w:hint="eastAsia"/>
            <w:lang w:eastAsia="zh-CN"/>
          </w:rPr>
          <w:t>(三)、项目管理与监控体系</w:t>
        </w:r>
        <w:r>
          <w:tab/>
        </w:r>
        <w:r>
          <w:fldChar w:fldCharType="begin"/>
        </w:r>
        <w:r>
          <w:instrText xml:space="preserve"> PAGEREF _Toc19198 \h </w:instrText>
        </w:r>
        <w:r>
          <w:fldChar w:fldCharType="separate"/>
        </w:r>
        <w:r>
          <w:t>40</w:t>
        </w:r>
        <w:r>
          <w:fldChar w:fldCharType="end"/>
        </w:r>
      </w:hyperlink>
    </w:p>
    <w:p>
      <w:pPr>
        <w:pStyle w:val="TOC1"/>
        <w:tabs>
          <w:tab w:val="right" w:leader="dot" w:pos="8306"/>
        </w:tabs>
      </w:pPr>
      <w:hyperlink w:anchor="_Toc27421" w:history="1">
        <w:r>
          <w:rPr>
            <w:rFonts w:ascii="仿宋" w:eastAsia="仿宋" w:hAnsi="仿宋" w:cs="仿宋" w:hint="eastAsia"/>
            <w:lang w:eastAsia="zh-CN"/>
          </w:rPr>
          <w:t>九、项目变更管理</w:t>
        </w:r>
        <w:r>
          <w:tab/>
        </w:r>
        <w:r>
          <w:fldChar w:fldCharType="begin"/>
        </w:r>
        <w:r>
          <w:instrText xml:space="preserve"> PAGEREF _Toc27421 \h </w:instrText>
        </w:r>
        <w:r>
          <w:fldChar w:fldCharType="separate"/>
        </w:r>
        <w:r>
          <w:t>42</w:t>
        </w:r>
        <w:r>
          <w:fldChar w:fldCharType="end"/>
        </w:r>
      </w:hyperlink>
    </w:p>
    <w:p>
      <w:pPr>
        <w:pStyle w:val="TOC2"/>
        <w:tabs>
          <w:tab w:val="right" w:leader="dot" w:pos="8306"/>
        </w:tabs>
      </w:pPr>
      <w:hyperlink w:anchor="_Toc3399" w:history="1">
        <w:r>
          <w:rPr>
            <w:rFonts w:ascii="仿宋" w:eastAsia="仿宋" w:hAnsi="仿宋" w:cs="仿宋" w:hint="eastAsia"/>
            <w:lang w:eastAsia="zh-CN"/>
          </w:rPr>
          <w:t>(一)、变更控制流程</w:t>
        </w:r>
        <w:r>
          <w:tab/>
        </w:r>
        <w:r>
          <w:fldChar w:fldCharType="begin"/>
        </w:r>
        <w:r>
          <w:instrText xml:space="preserve"> PAGEREF _Toc3399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2" w:history="1">
        <w:r>
          <w:rPr>
            <w:rFonts w:ascii="仿宋" w:eastAsia="仿宋" w:hAnsi="仿宋" w:cs="仿宋" w:hint="eastAsia"/>
            <w:lang w:eastAsia="zh-CN"/>
          </w:rPr>
          <w:t>(二)、影响评估与处理</w:t>
        </w:r>
        <w:r>
          <w:tab/>
        </w:r>
        <w:r>
          <w:fldChar w:fldCharType="begin"/>
        </w:r>
        <w:r>
          <w:instrText xml:space="preserve"> PAGEREF _Toc14822 \h </w:instrText>
        </w:r>
        <w:r>
          <w:fldChar w:fldCharType="separate"/>
        </w:r>
        <w:r>
          <w:t>43</w:t>
        </w:r>
        <w:r>
          <w:fldChar w:fldCharType="end"/>
        </w:r>
      </w:hyperlink>
    </w:p>
    <w:p>
      <w:pPr>
        <w:pStyle w:val="TOC2"/>
        <w:tabs>
          <w:tab w:val="right" w:leader="dot" w:pos="8306"/>
        </w:tabs>
      </w:pPr>
      <w:hyperlink w:anchor="_Toc27302" w:history="1">
        <w:r>
          <w:rPr>
            <w:rFonts w:ascii="仿宋" w:eastAsia="仿宋" w:hAnsi="仿宋" w:cs="仿宋" w:hint="eastAsia"/>
            <w:lang w:eastAsia="zh-CN"/>
          </w:rPr>
          <w:t>(三)、变更记录与追踪</w:t>
        </w:r>
        <w:r>
          <w:tab/>
        </w:r>
        <w:r>
          <w:fldChar w:fldCharType="begin"/>
        </w:r>
        <w:r>
          <w:instrText xml:space="preserve"> PAGEREF _Toc27302 \h </w:instrText>
        </w:r>
        <w:r>
          <w:fldChar w:fldCharType="separate"/>
        </w:r>
        <w:r>
          <w:t>44</w:t>
        </w:r>
        <w:r>
          <w:fldChar w:fldCharType="end"/>
        </w:r>
      </w:hyperlink>
    </w:p>
    <w:p>
      <w:pPr>
        <w:pStyle w:val="TOC2"/>
        <w:tabs>
          <w:tab w:val="right" w:leader="dot" w:pos="8306"/>
        </w:tabs>
      </w:pPr>
      <w:hyperlink w:anchor="_Toc9404" w:history="1">
        <w:r>
          <w:rPr>
            <w:rFonts w:ascii="仿宋" w:eastAsia="仿宋" w:hAnsi="仿宋" w:cs="仿宋" w:hint="eastAsia"/>
            <w:lang w:eastAsia="zh-CN"/>
          </w:rPr>
          <w:t>(四)、变更管理策略</w:t>
        </w:r>
        <w:r>
          <w:tab/>
        </w:r>
        <w:r>
          <w:fldChar w:fldCharType="begin"/>
        </w:r>
        <w:r>
          <w:instrText xml:space="preserve"> PAGEREF _Toc9404 \h </w:instrText>
        </w:r>
        <w:r>
          <w:fldChar w:fldCharType="separate"/>
        </w:r>
        <w:r>
          <w:t>46</w:t>
        </w:r>
        <w:r>
          <w:fldChar w:fldCharType="end"/>
        </w:r>
      </w:hyperlink>
    </w:p>
    <w:p>
      <w:pPr>
        <w:pStyle w:val="TOC1"/>
        <w:tabs>
          <w:tab w:val="right" w:leader="dot" w:pos="8306"/>
        </w:tabs>
      </w:pPr>
      <w:hyperlink w:anchor="_Toc233" w:history="1">
        <w:r>
          <w:rPr>
            <w:rFonts w:ascii="仿宋" w:eastAsia="仿宋" w:hAnsi="仿宋" w:cs="仿宋" w:hint="eastAsia"/>
            <w:lang w:eastAsia="zh-CN"/>
          </w:rPr>
          <w:t>十、项目进度计划</w:t>
        </w:r>
        <w:r>
          <w:tab/>
        </w:r>
        <w:r>
          <w:fldChar w:fldCharType="begin"/>
        </w:r>
        <w:r>
          <w:instrText xml:space="preserve"> PAGEREF _Toc233 \h </w:instrText>
        </w:r>
        <w:r>
          <w:fldChar w:fldCharType="separate"/>
        </w:r>
        <w:r>
          <w:t>48</w:t>
        </w:r>
        <w:r>
          <w:fldChar w:fldCharType="end"/>
        </w:r>
      </w:hyperlink>
    </w:p>
    <w:p>
      <w:pPr>
        <w:pStyle w:val="TOC2"/>
        <w:tabs>
          <w:tab w:val="right" w:leader="dot" w:pos="8306"/>
        </w:tabs>
      </w:pPr>
      <w:hyperlink w:anchor="_Toc16065" w:history="1">
        <w:r>
          <w:rPr>
            <w:rFonts w:ascii="仿宋" w:eastAsia="仿宋" w:hAnsi="仿宋" w:cs="仿宋" w:hint="eastAsia"/>
            <w:lang w:eastAsia="zh-CN"/>
          </w:rPr>
          <w:t>(一)、建设周期</w:t>
        </w:r>
        <w:r>
          <w:tab/>
        </w:r>
        <w:r>
          <w:fldChar w:fldCharType="begin"/>
        </w:r>
        <w:r>
          <w:instrText xml:space="preserve"> PAGEREF _Toc16065 \h </w:instrText>
        </w:r>
        <w:r>
          <w:fldChar w:fldCharType="separate"/>
        </w:r>
        <w:r>
          <w:t>48</w:t>
        </w:r>
        <w:r>
          <w:fldChar w:fldCharType="end"/>
        </w:r>
      </w:hyperlink>
    </w:p>
    <w:p>
      <w:pPr>
        <w:pStyle w:val="TOC2"/>
        <w:tabs>
          <w:tab w:val="right" w:leader="dot" w:pos="8306"/>
        </w:tabs>
      </w:pPr>
      <w:hyperlink w:anchor="_Toc30991" w:history="1">
        <w:r>
          <w:rPr>
            <w:rFonts w:ascii="仿宋" w:eastAsia="仿宋" w:hAnsi="仿宋" w:cs="仿宋" w:hint="eastAsia"/>
            <w:lang w:eastAsia="zh-CN"/>
          </w:rPr>
          <w:t>(二)、建设进度</w:t>
        </w:r>
        <w:r>
          <w:tab/>
        </w:r>
        <w:r>
          <w:fldChar w:fldCharType="begin"/>
        </w:r>
        <w:r>
          <w:instrText xml:space="preserve"> PAGEREF _Toc30991 \h </w:instrText>
        </w:r>
        <w:r>
          <w:fldChar w:fldCharType="separate"/>
        </w:r>
        <w:r>
          <w:t>48</w:t>
        </w:r>
        <w:r>
          <w:fldChar w:fldCharType="end"/>
        </w:r>
      </w:hyperlink>
    </w:p>
    <w:p>
      <w:pPr>
        <w:pStyle w:val="TOC2"/>
        <w:tabs>
          <w:tab w:val="right" w:leader="dot" w:pos="8306"/>
        </w:tabs>
      </w:pPr>
      <w:hyperlink w:anchor="_Toc28115" w:history="1">
        <w:r>
          <w:rPr>
            <w:rFonts w:ascii="仿宋" w:eastAsia="仿宋" w:hAnsi="仿宋" w:cs="仿宋" w:hint="eastAsia"/>
            <w:lang w:eastAsia="zh-CN"/>
          </w:rPr>
          <w:t>(三)、进度安排注意事项</w:t>
        </w:r>
        <w:r>
          <w:tab/>
        </w:r>
        <w:r>
          <w:fldChar w:fldCharType="begin"/>
        </w:r>
        <w:r>
          <w:instrText xml:space="preserve"> PAGEREF _Toc28115 \h </w:instrText>
        </w:r>
        <w:r>
          <w:fldChar w:fldCharType="separate"/>
        </w:r>
        <w:r>
          <w:t>49</w:t>
        </w:r>
        <w:r>
          <w:fldChar w:fldCharType="end"/>
        </w:r>
      </w:hyperlink>
    </w:p>
    <w:p>
      <w:pPr>
        <w:pStyle w:val="TOC2"/>
        <w:tabs>
          <w:tab w:val="right" w:leader="dot" w:pos="8306"/>
        </w:tabs>
      </w:pPr>
      <w:hyperlink w:anchor="_Toc26350" w:history="1">
        <w:r>
          <w:rPr>
            <w:rFonts w:ascii="仿宋" w:eastAsia="仿宋" w:hAnsi="仿宋" w:cs="仿宋" w:hint="eastAsia"/>
            <w:lang w:eastAsia="zh-CN"/>
          </w:rPr>
          <w:t>(四)、人力资源配置</w:t>
        </w:r>
        <w:r>
          <w:tab/>
        </w:r>
        <w:r>
          <w:fldChar w:fldCharType="begin"/>
        </w:r>
        <w:r>
          <w:instrText xml:space="preserve"> PAGEREF _Toc26350 \h </w:instrText>
        </w:r>
        <w:r>
          <w:fldChar w:fldCharType="separate"/>
        </w:r>
        <w:r>
          <w:t>50</w:t>
        </w:r>
        <w:r>
          <w:fldChar w:fldCharType="end"/>
        </w:r>
      </w:hyperlink>
    </w:p>
    <w:p>
      <w:pPr>
        <w:pStyle w:val="TOC2"/>
        <w:tabs>
          <w:tab w:val="right" w:leader="dot" w:pos="8306"/>
        </w:tabs>
      </w:pPr>
      <w:hyperlink w:anchor="_Toc28186" w:history="1">
        <w:r>
          <w:rPr>
            <w:rFonts w:ascii="仿宋" w:eastAsia="仿宋" w:hAnsi="仿宋" w:cs="仿宋" w:hint="eastAsia"/>
            <w:lang w:eastAsia="zh-CN"/>
          </w:rPr>
          <w:t>(五)、员工培训</w:t>
        </w:r>
        <w:r>
          <w:tab/>
        </w:r>
        <w:r>
          <w:fldChar w:fldCharType="begin"/>
        </w:r>
        <w:r>
          <w:instrText xml:space="preserve"> PAGEREF _Toc28186 \h </w:instrText>
        </w:r>
        <w:r>
          <w:fldChar w:fldCharType="separate"/>
        </w:r>
        <w:r>
          <w:t>52</w:t>
        </w:r>
        <w:r>
          <w:fldChar w:fldCharType="end"/>
        </w:r>
      </w:hyperlink>
    </w:p>
    <w:p>
      <w:pPr>
        <w:pStyle w:val="TOC2"/>
        <w:tabs>
          <w:tab w:val="right" w:leader="dot" w:pos="8306"/>
        </w:tabs>
      </w:pPr>
      <w:hyperlink w:anchor="_Toc22286" w:history="1">
        <w:r>
          <w:rPr>
            <w:rFonts w:ascii="仿宋" w:eastAsia="仿宋" w:hAnsi="仿宋" w:cs="仿宋" w:hint="eastAsia"/>
            <w:lang w:eastAsia="zh-CN"/>
          </w:rPr>
          <w:t>(六)、项目实施保障</w:t>
        </w:r>
        <w:r>
          <w:tab/>
        </w:r>
        <w:r>
          <w:fldChar w:fldCharType="begin"/>
        </w:r>
        <w:r>
          <w:instrText xml:space="preserve"> PAGEREF _Toc22286 \h </w:instrText>
        </w:r>
        <w:r>
          <w:fldChar w:fldCharType="separate"/>
        </w:r>
        <w:r>
          <w:t>53</w:t>
        </w:r>
        <w:r>
          <w:fldChar w:fldCharType="end"/>
        </w:r>
      </w:hyperlink>
    </w:p>
    <w:p>
      <w:pPr>
        <w:pStyle w:val="TOC2"/>
        <w:tabs>
          <w:tab w:val="right" w:leader="dot" w:pos="8306"/>
        </w:tabs>
      </w:pPr>
      <w:hyperlink w:anchor="_Toc24311" w:history="1">
        <w:r>
          <w:rPr>
            <w:rFonts w:ascii="仿宋" w:eastAsia="仿宋" w:hAnsi="仿宋" w:cs="仿宋" w:hint="eastAsia"/>
            <w:lang w:eastAsia="zh-CN"/>
          </w:rPr>
          <w:t>(七)、安全规范管理</w:t>
        </w:r>
        <w:r>
          <w:tab/>
        </w:r>
        <w:r>
          <w:fldChar w:fldCharType="begin"/>
        </w:r>
        <w:r>
          <w:instrText xml:space="preserve"> PAGEREF _Toc24311 \h </w:instrText>
        </w:r>
        <w:r>
          <w:fldChar w:fldCharType="separate"/>
        </w:r>
        <w:r>
          <w:t>54</w:t>
        </w:r>
        <w:r>
          <w:fldChar w:fldCharType="end"/>
        </w:r>
      </w:hyperlink>
    </w:p>
    <w:p>
      <w:pPr>
        <w:pStyle w:val="TOC1"/>
        <w:tabs>
          <w:tab w:val="right" w:leader="dot" w:pos="8306"/>
        </w:tabs>
      </w:pPr>
      <w:hyperlink w:anchor="_Toc1124" w:history="1">
        <w:r>
          <w:rPr>
            <w:rFonts w:ascii="仿宋" w:eastAsia="仿宋" w:hAnsi="仿宋" w:cs="仿宋" w:hint="eastAsia"/>
            <w:lang w:eastAsia="zh-CN"/>
          </w:rPr>
          <w:t>十一、环境保护与绿色发展</w:t>
        </w:r>
        <w:r>
          <w:tab/>
        </w:r>
        <w:r>
          <w:fldChar w:fldCharType="begin"/>
        </w:r>
        <w:r>
          <w:instrText xml:space="preserve"> PAGEREF _Toc1124 \h </w:instrText>
        </w:r>
        <w:r>
          <w:fldChar w:fldCharType="separate"/>
        </w:r>
        <w:r>
          <w:t>55</w:t>
        </w:r>
        <w:r>
          <w:fldChar w:fldCharType="end"/>
        </w:r>
      </w:hyperlink>
    </w:p>
    <w:p>
      <w:pPr>
        <w:pStyle w:val="TOC2"/>
        <w:tabs>
          <w:tab w:val="right" w:leader="dot" w:pos="8306"/>
        </w:tabs>
      </w:pPr>
      <w:hyperlink w:anchor="_Toc3156" w:history="1">
        <w:r>
          <w:rPr>
            <w:rFonts w:ascii="仿宋" w:eastAsia="仿宋" w:hAnsi="仿宋" w:cs="仿宋" w:hint="eastAsia"/>
            <w:lang w:eastAsia="zh-CN"/>
          </w:rPr>
          <w:t>(一)、环境保护措施</w:t>
        </w:r>
        <w:r>
          <w:tab/>
        </w:r>
        <w:r>
          <w:fldChar w:fldCharType="begin"/>
        </w:r>
        <w:r>
          <w:instrText xml:space="preserve"> PAGEREF _Toc3156 \h </w:instrText>
        </w:r>
        <w:r>
          <w:fldChar w:fldCharType="separate"/>
        </w:r>
        <w:r>
          <w:t>55</w:t>
        </w:r>
        <w:r>
          <w:fldChar w:fldCharType="end"/>
        </w:r>
      </w:hyperlink>
    </w:p>
    <w:p>
      <w:pPr>
        <w:pStyle w:val="TOC2"/>
        <w:tabs>
          <w:tab w:val="right" w:leader="dot" w:pos="8306"/>
        </w:tabs>
      </w:pPr>
      <w:hyperlink w:anchor="_Toc15566" w:history="1">
        <w:r>
          <w:rPr>
            <w:rFonts w:ascii="仿宋" w:eastAsia="仿宋" w:hAnsi="仿宋" w:cs="仿宋" w:hint="eastAsia"/>
            <w:lang w:eastAsia="zh-CN"/>
          </w:rPr>
          <w:t>(二)、绿色发展与可持续发展策略</w:t>
        </w:r>
        <w:r>
          <w:tab/>
        </w:r>
        <w:r>
          <w:fldChar w:fldCharType="begin"/>
        </w:r>
        <w:r>
          <w:instrText xml:space="preserve"> PAGEREF _Toc15566 \h </w:instrText>
        </w:r>
        <w:r>
          <w:fldChar w:fldCharType="separate"/>
        </w:r>
        <w:r>
          <w:t>57</w:t>
        </w:r>
        <w:r>
          <w:fldChar w:fldCharType="end"/>
        </w:r>
      </w:hyperlink>
    </w:p>
    <w:p>
      <w:pPr>
        <w:pStyle w:val="TOC1"/>
        <w:tabs>
          <w:tab w:val="right" w:leader="dot" w:pos="8306"/>
        </w:tabs>
      </w:pPr>
      <w:hyperlink w:anchor="_Toc32689" w:history="1">
        <w:r>
          <w:rPr>
            <w:rFonts w:ascii="仿宋" w:eastAsia="仿宋" w:hAnsi="仿宋" w:cs="仿宋" w:hint="eastAsia"/>
            <w:lang w:eastAsia="zh-CN"/>
          </w:rPr>
          <w:t>十二、土地利用与规划方案</w:t>
        </w:r>
        <w:r>
          <w:tab/>
        </w:r>
        <w:r>
          <w:fldChar w:fldCharType="begin"/>
        </w:r>
        <w:r>
          <w:instrText xml:space="preserve"> PAGEREF _Toc32689 \h </w:instrText>
        </w:r>
        <w:r>
          <w:fldChar w:fldCharType="separate"/>
        </w:r>
        <w:r>
          <w:t>58</w:t>
        </w:r>
        <w:r>
          <w:fldChar w:fldCharType="end"/>
        </w:r>
      </w:hyperlink>
    </w:p>
    <w:p>
      <w:pPr>
        <w:pStyle w:val="TOC2"/>
        <w:tabs>
          <w:tab w:val="right" w:leader="dot" w:pos="8306"/>
        </w:tabs>
      </w:pPr>
      <w:hyperlink w:anchor="_Toc29311" w:history="1">
        <w:r>
          <w:rPr>
            <w:rFonts w:ascii="仿宋" w:eastAsia="仿宋" w:hAnsi="仿宋" w:cs="仿宋" w:hint="eastAsia"/>
            <w:lang w:eastAsia="zh-CN"/>
          </w:rPr>
          <w:t>(一)、项目用地情况分析</w:t>
        </w:r>
        <w:r>
          <w:tab/>
        </w:r>
        <w:r>
          <w:fldChar w:fldCharType="begin"/>
        </w:r>
        <w:r>
          <w:instrText xml:space="preserve"> PAGEREF _Toc29311 \h </w:instrText>
        </w:r>
        <w:r>
          <w:fldChar w:fldCharType="separate"/>
        </w:r>
        <w:r>
          <w:t>58</w:t>
        </w:r>
        <w:r>
          <w:fldChar w:fldCharType="end"/>
        </w:r>
      </w:hyperlink>
    </w:p>
    <w:p>
      <w:pPr>
        <w:pStyle w:val="TOC2"/>
        <w:tabs>
          <w:tab w:val="right" w:leader="dot" w:pos="8306"/>
        </w:tabs>
      </w:pPr>
      <w:hyperlink w:anchor="_Toc32356" w:history="1">
        <w:r>
          <w:rPr>
            <w:rFonts w:ascii="仿宋" w:eastAsia="仿宋" w:hAnsi="仿宋" w:cs="仿宋" w:hint="eastAsia"/>
            <w:lang w:eastAsia="zh-CN"/>
          </w:rPr>
          <w:t>(二)、土地利用规划方案</w:t>
        </w:r>
        <w:r>
          <w:tab/>
        </w:r>
        <w:r>
          <w:fldChar w:fldCharType="begin"/>
        </w:r>
        <w:r>
          <w:instrText xml:space="preserve"> PAGEREF _Toc32356 \h </w:instrText>
        </w:r>
        <w:r>
          <w:fldChar w:fldCharType="separate"/>
        </w:r>
        <w:r>
          <w:t>59</w:t>
        </w:r>
        <w:r>
          <w:fldChar w:fldCharType="end"/>
        </w:r>
      </w:hyperlink>
    </w:p>
    <w:p>
      <w:pPr>
        <w:pStyle w:val="TOC1"/>
        <w:tabs>
          <w:tab w:val="right" w:leader="dot" w:pos="8306"/>
        </w:tabs>
      </w:pPr>
      <w:hyperlink w:anchor="_Toc10683" w:history="1">
        <w:r>
          <w:rPr>
            <w:rFonts w:ascii="仿宋" w:eastAsia="仿宋" w:hAnsi="仿宋" w:cs="仿宋" w:hint="eastAsia"/>
            <w:lang w:eastAsia="zh-CN"/>
          </w:rPr>
          <w:t>十三、创新驱动与持续发展</w:t>
        </w:r>
        <w:r>
          <w:tab/>
        </w:r>
        <w:r>
          <w:fldChar w:fldCharType="begin"/>
        </w:r>
        <w:r>
          <w:instrText xml:space="preserve"> PAGEREF _Toc10683 \h </w:instrText>
        </w:r>
        <w:r>
          <w:fldChar w:fldCharType="separate"/>
        </w:r>
        <w:r>
          <w:t>61</w:t>
        </w:r>
        <w:r>
          <w:fldChar w:fldCharType="end"/>
        </w:r>
      </w:hyperlink>
    </w:p>
    <w:p>
      <w:pPr>
        <w:pStyle w:val="TOC2"/>
        <w:tabs>
          <w:tab w:val="right" w:leader="dot" w:pos="8306"/>
        </w:tabs>
      </w:pPr>
      <w:hyperlink w:anchor="_Toc1748" w:history="1">
        <w:r>
          <w:rPr>
            <w:rFonts w:ascii="仿宋" w:eastAsia="仿宋" w:hAnsi="仿宋" w:cs="仿宋" w:hint="eastAsia"/>
            <w:lang w:eastAsia="zh-CN"/>
          </w:rPr>
          <w:t>(一)、创新驱动战略实施</w:t>
        </w:r>
        <w:r>
          <w:tab/>
        </w:r>
        <w:r>
          <w:fldChar w:fldCharType="begin"/>
        </w:r>
        <w:r>
          <w:instrText xml:space="preserve"> PAGEREF _Toc1748 \h </w:instrText>
        </w:r>
        <w:r>
          <w:fldChar w:fldCharType="separate"/>
        </w:r>
        <w:r>
          <w:t>61</w:t>
        </w:r>
        <w:r>
          <w:fldChar w:fldCharType="end"/>
        </w:r>
      </w:hyperlink>
    </w:p>
    <w:p>
      <w:pPr>
        <w:pStyle w:val="TOC2"/>
        <w:tabs>
          <w:tab w:val="right" w:leader="dot" w:pos="8306"/>
        </w:tabs>
      </w:pPr>
      <w:hyperlink w:anchor="_Toc11673" w:history="1">
        <w:r>
          <w:rPr>
            <w:rFonts w:ascii="仿宋" w:eastAsia="仿宋" w:hAnsi="仿宋" w:cs="仿宋" w:hint="eastAsia"/>
            <w:lang w:eastAsia="zh-CN"/>
          </w:rPr>
          <w:t>(二)、持续发展路径探索</w:t>
        </w:r>
        <w:r>
          <w:tab/>
        </w:r>
        <w:r>
          <w:fldChar w:fldCharType="begin"/>
        </w:r>
        <w:r>
          <w:instrText xml:space="preserve"> PAGEREF _Toc11673 \h </w:instrText>
        </w:r>
        <w:r>
          <w:fldChar w:fldCharType="separate"/>
        </w:r>
        <w:r>
          <w:t>62</w:t>
        </w:r>
        <w:r>
          <w:fldChar w:fldCharType="end"/>
        </w:r>
      </w:hyperlink>
    </w:p>
    <w:p>
      <w:pPr>
        <w:pStyle w:val="TOC1"/>
        <w:tabs>
          <w:tab w:val="right" w:leader="dot" w:pos="8306"/>
        </w:tabs>
      </w:pPr>
      <w:hyperlink w:anchor="_Toc11468" w:history="1">
        <w:r>
          <w:rPr>
            <w:rFonts w:ascii="仿宋" w:eastAsia="仿宋" w:hAnsi="仿宋" w:cs="仿宋" w:hint="eastAsia"/>
            <w:lang w:eastAsia="zh-CN"/>
          </w:rPr>
          <w:t>十四、成果转化与推广应用</w:t>
        </w:r>
        <w:r>
          <w:tab/>
        </w:r>
        <w:r>
          <w:fldChar w:fldCharType="begin"/>
        </w:r>
        <w:r>
          <w:instrText xml:space="preserve"> PAGEREF _Toc11468 \h </w:instrText>
        </w:r>
        <w:r>
          <w:fldChar w:fldCharType="separate"/>
        </w:r>
        <w:r>
          <w:t>66</w:t>
        </w:r>
        <w:r>
          <w:fldChar w:fldCharType="end"/>
        </w:r>
      </w:hyperlink>
    </w:p>
    <w:p>
      <w:pPr>
        <w:pStyle w:val="TOC2"/>
        <w:tabs>
          <w:tab w:val="right" w:leader="dot" w:pos="8306"/>
        </w:tabs>
      </w:pPr>
      <w:hyperlink w:anchor="_Toc2975" w:history="1">
        <w:r>
          <w:rPr>
            <w:rFonts w:ascii="仿宋" w:eastAsia="仿宋" w:hAnsi="仿宋" w:cs="仿宋" w:hint="eastAsia"/>
            <w:lang w:eastAsia="zh-CN"/>
          </w:rPr>
          <w:t>(一)、成果转化策略制定</w:t>
        </w:r>
        <w:r>
          <w:tab/>
        </w:r>
        <w:r>
          <w:fldChar w:fldCharType="begin"/>
        </w:r>
        <w:r>
          <w:instrText xml:space="preserve"> PAGEREF _Toc2975 \h </w:instrText>
        </w:r>
        <w:r>
          <w:fldChar w:fldCharType="separate"/>
        </w:r>
        <w:r>
          <w:t>66</w:t>
        </w:r>
        <w:r>
          <w:fldChar w:fldCharType="end"/>
        </w:r>
      </w:hyperlink>
    </w:p>
    <w:p>
      <w:pPr>
        <w:pStyle w:val="TOC2"/>
        <w:tabs>
          <w:tab w:val="right" w:leader="dot" w:pos="8306"/>
        </w:tabs>
      </w:pPr>
      <w:hyperlink w:anchor="_Toc29966" w:history="1">
        <w:r>
          <w:rPr>
            <w:rFonts w:ascii="仿宋" w:eastAsia="仿宋" w:hAnsi="仿宋" w:cs="仿宋" w:hint="eastAsia"/>
            <w:lang w:eastAsia="zh-CN"/>
          </w:rPr>
          <w:t>(二)、成果推广应用方案</w:t>
        </w:r>
        <w:r>
          <w:tab/>
        </w:r>
        <w:r>
          <w:fldChar w:fldCharType="begin"/>
        </w:r>
        <w:r>
          <w:instrText xml:space="preserve"> PAGEREF _Toc29966 \h </w:instrText>
        </w:r>
        <w:r>
          <w:fldChar w:fldCharType="separate"/>
        </w:r>
        <w:r>
          <w:t>68</w:t>
        </w:r>
        <w:r>
          <w:fldChar w:fldCharType="end"/>
        </w:r>
      </w:hyperlink>
    </w:p>
    <w:p>
      <w:pPr>
        <w:pStyle w:val="TOC1"/>
        <w:tabs>
          <w:tab w:val="right" w:leader="dot" w:pos="8306"/>
        </w:tabs>
      </w:pPr>
      <w:hyperlink w:anchor="_Toc5495" w:history="1">
        <w:r>
          <w:rPr>
            <w:rFonts w:ascii="仿宋" w:eastAsia="仿宋" w:hAnsi="仿宋" w:cs="仿宋" w:hint="eastAsia"/>
            <w:lang w:eastAsia="zh-CN"/>
          </w:rPr>
          <w:t>十五、人力资源管理与开发</w:t>
        </w:r>
        <w:r>
          <w:tab/>
        </w:r>
        <w:r>
          <w:fldChar w:fldCharType="begin"/>
        </w:r>
        <w:r>
          <w:instrText xml:space="preserve"> PAGEREF _Toc5495 \h </w:instrText>
        </w:r>
        <w:r>
          <w:fldChar w:fldCharType="separate"/>
        </w:r>
        <w:r>
          <w:t>69</w:t>
        </w:r>
        <w:r>
          <w:fldChar w:fldCharType="end"/>
        </w:r>
      </w:hyperlink>
    </w:p>
    <w:p>
      <w:pPr>
        <w:pStyle w:val="TOC2"/>
        <w:tabs>
          <w:tab w:val="right" w:leader="dot" w:pos="8306"/>
        </w:tabs>
      </w:pPr>
      <w:hyperlink w:anchor="_Toc4813" w:history="1">
        <w:r>
          <w:rPr>
            <w:rFonts w:ascii="仿宋" w:eastAsia="仿宋" w:hAnsi="仿宋" w:cs="仿宋" w:hint="eastAsia"/>
            <w:lang w:eastAsia="zh-CN"/>
          </w:rPr>
          <w:t>(一)、人力资源规划</w:t>
        </w:r>
        <w:r>
          <w:tab/>
        </w:r>
        <w:r>
          <w:fldChar w:fldCharType="begin"/>
        </w:r>
        <w:r>
          <w:instrText xml:space="preserve"> PAGEREF _Toc4813 \h </w:instrText>
        </w:r>
        <w:r>
          <w:fldChar w:fldCharType="separate"/>
        </w:r>
        <w:r>
          <w:t>69</w:t>
        </w:r>
        <w:r>
          <w:fldChar w:fldCharType="end"/>
        </w:r>
      </w:hyperlink>
    </w:p>
    <w:p>
      <w:pPr>
        <w:pStyle w:val="TOC2"/>
        <w:tabs>
          <w:tab w:val="right" w:leader="dot" w:pos="8306"/>
        </w:tabs>
      </w:pPr>
      <w:hyperlink w:anchor="_Toc24843" w:history="1">
        <w:r>
          <w:rPr>
            <w:rFonts w:ascii="仿宋" w:eastAsia="仿宋" w:hAnsi="仿宋" w:cs="仿宋" w:hint="eastAsia"/>
            <w:lang w:eastAsia="zh-CN"/>
          </w:rPr>
          <w:t>(二)、人力资源开发与培训</w:t>
        </w:r>
        <w:r>
          <w:tab/>
        </w:r>
        <w:r>
          <w:fldChar w:fldCharType="begin"/>
        </w:r>
        <w:r>
          <w:instrText xml:space="preserve"> PAGEREF _Toc24843 \h </w:instrText>
        </w:r>
        <w:r>
          <w:fldChar w:fldCharType="separate"/>
        </w:r>
        <w:r>
          <w:t>71</w:t>
        </w:r>
        <w:r>
          <w:fldChar w:fldCharType="end"/>
        </w:r>
      </w:hyperlink>
    </w:p>
    <w:p>
      <w:pPr>
        <w:pStyle w:val="TOC1"/>
        <w:tabs>
          <w:tab w:val="right" w:leader="dot" w:pos="8306"/>
        </w:tabs>
      </w:pPr>
      <w:hyperlink w:anchor="_Toc15806" w:history="1">
        <w:r>
          <w:rPr>
            <w:rFonts w:ascii="仿宋" w:eastAsia="仿宋" w:hAnsi="仿宋" w:cs="仿宋" w:hint="eastAsia"/>
            <w:lang w:eastAsia="zh-CN"/>
          </w:rPr>
          <w:t>十六、合作与交流机制建立</w:t>
        </w:r>
        <w:r>
          <w:tab/>
        </w:r>
        <w:r>
          <w:fldChar w:fldCharType="begin"/>
        </w:r>
        <w:r>
          <w:instrText xml:space="preserve"> PAGEREF _Toc15806 \h </w:instrText>
        </w:r>
        <w:r>
          <w:fldChar w:fldCharType="separate"/>
        </w:r>
        <w:r>
          <w:t>73</w:t>
        </w:r>
        <w:r>
          <w:fldChar w:fldCharType="end"/>
        </w:r>
      </w:hyperlink>
    </w:p>
    <w:p>
      <w:pPr>
        <w:pStyle w:val="TOC2"/>
        <w:tabs>
          <w:tab w:val="right" w:leader="dot" w:pos="8306"/>
        </w:tabs>
      </w:pPr>
      <w:hyperlink w:anchor="_Toc17102" w:history="1">
        <w:r>
          <w:rPr>
            <w:rFonts w:ascii="仿宋" w:eastAsia="仿宋" w:hAnsi="仿宋" w:cs="仿宋" w:hint="eastAsia"/>
            <w:lang w:eastAsia="zh-CN"/>
          </w:rPr>
          <w:t>(一)、合作伙伴选择与合作方式</w:t>
        </w:r>
        <w:r>
          <w:tab/>
        </w:r>
        <w:r>
          <w:fldChar w:fldCharType="begin"/>
        </w:r>
        <w:r>
          <w:instrText xml:space="preserve"> PAGEREF _Toc17102 \h </w:instrText>
        </w:r>
        <w:r>
          <w:fldChar w:fldCharType="separate"/>
        </w:r>
        <w:r>
          <w:t>73</w:t>
        </w:r>
        <w:r>
          <w:fldChar w:fldCharType="end"/>
        </w:r>
      </w:hyperlink>
    </w:p>
    <w:p>
      <w:pPr>
        <w:pStyle w:val="TOC2"/>
        <w:tabs>
          <w:tab w:val="right" w:leader="dot" w:pos="8306"/>
        </w:tabs>
      </w:pPr>
      <w:hyperlink w:anchor="_Toc19928" w:history="1">
        <w:r>
          <w:rPr>
            <w:rFonts w:ascii="仿宋" w:eastAsia="仿宋" w:hAnsi="仿宋" w:cs="仿宋" w:hint="eastAsia"/>
            <w:lang w:eastAsia="zh-CN"/>
          </w:rPr>
          <w:t>(二)、交流与合作平台搭建</w:t>
        </w:r>
        <w:r>
          <w:tab/>
        </w:r>
        <w:r>
          <w:fldChar w:fldCharType="begin"/>
        </w:r>
        <w:r>
          <w:instrText xml:space="preserve"> PAGEREF _Toc19928 \h </w:instrText>
        </w:r>
        <w:r>
          <w:fldChar w:fldCharType="separate"/>
        </w:r>
        <w:r>
          <w:t>75</w:t>
        </w:r>
        <w:r>
          <w:fldChar w:fldCharType="end"/>
        </w:r>
      </w:hyperlink>
    </w:p>
    <w:p>
      <w:pPr>
        <w:pStyle w:val="TOC1"/>
        <w:tabs>
          <w:tab w:val="right" w:leader="dot" w:pos="8306"/>
        </w:tabs>
      </w:pPr>
      <w:hyperlink w:anchor="_Toc23289" w:history="1">
        <w:r>
          <w:rPr>
            <w:rFonts w:ascii="仿宋" w:eastAsia="仿宋" w:hAnsi="仿宋" w:cs="仿宋" w:hint="eastAsia"/>
            <w:lang w:eastAsia="zh-CN"/>
          </w:rPr>
          <w:t>十七、企业合规与伦理</w:t>
        </w:r>
        <w:r>
          <w:tab/>
        </w:r>
        <w:r>
          <w:fldChar w:fldCharType="begin"/>
        </w:r>
        <w:r>
          <w:instrText xml:space="preserve"> PAGEREF _Toc23289 \h </w:instrText>
        </w:r>
        <w:r>
          <w:fldChar w:fldCharType="separate"/>
        </w:r>
        <w:r>
          <w:t>76</w:t>
        </w:r>
        <w:r>
          <w:fldChar w:fldCharType="end"/>
        </w:r>
      </w:hyperlink>
    </w:p>
    <w:p>
      <w:pPr>
        <w:pStyle w:val="TOC2"/>
        <w:tabs>
          <w:tab w:val="right" w:leader="dot" w:pos="8306"/>
        </w:tabs>
      </w:pPr>
      <w:hyperlink w:anchor="_Toc29189" w:history="1">
        <w:r>
          <w:rPr>
            <w:rFonts w:ascii="仿宋" w:eastAsia="仿宋" w:hAnsi="仿宋" w:cs="仿宋" w:hint="eastAsia"/>
            <w:lang w:eastAsia="zh-CN"/>
          </w:rPr>
          <w:t>(一)、合规政策与程序</w:t>
        </w:r>
        <w:r>
          <w:tab/>
        </w:r>
        <w:r>
          <w:fldChar w:fldCharType="begin"/>
        </w:r>
        <w:r>
          <w:instrText xml:space="preserve"> PAGEREF _Toc29189 \h </w:instrText>
        </w:r>
        <w:r>
          <w:fldChar w:fldCharType="separate"/>
        </w:r>
        <w:r>
          <w:t>76</w:t>
        </w:r>
        <w:r>
          <w:fldChar w:fldCharType="end"/>
        </w:r>
      </w:hyperlink>
    </w:p>
    <w:p>
      <w:pPr>
        <w:pStyle w:val="TOC2"/>
        <w:tabs>
          <w:tab w:val="right" w:leader="dot" w:pos="8306"/>
        </w:tabs>
      </w:pPr>
      <w:hyperlink w:anchor="_Toc22021" w:history="1">
        <w:r>
          <w:rPr>
            <w:rFonts w:ascii="仿宋" w:eastAsia="仿宋" w:hAnsi="仿宋" w:cs="仿宋" w:hint="eastAsia"/>
            <w:lang w:eastAsia="zh-CN"/>
          </w:rPr>
          <w:t>(二)、伦理规范与培训</w:t>
        </w:r>
        <w:r>
          <w:tab/>
        </w:r>
        <w:r>
          <w:fldChar w:fldCharType="begin"/>
        </w:r>
        <w:r>
          <w:instrText xml:space="preserve"> PAGEREF _Toc22021 \h </w:instrText>
        </w:r>
        <w:r>
          <w:fldChar w:fldCharType="separate"/>
        </w:r>
        <w:r>
          <w:t>78</w:t>
        </w:r>
        <w:r>
          <w:fldChar w:fldCharType="end"/>
        </w:r>
      </w:hyperlink>
    </w:p>
    <w:p>
      <w:pPr>
        <w:pStyle w:val="TOC2"/>
        <w:tabs>
          <w:tab w:val="right" w:leader="dot" w:pos="8306"/>
        </w:tabs>
      </w:pPr>
      <w:hyperlink w:anchor="_Toc16711" w:history="1">
        <w:r>
          <w:rPr>
            <w:rFonts w:ascii="仿宋" w:eastAsia="仿宋" w:hAnsi="仿宋" w:cs="仿宋" w:hint="eastAsia"/>
            <w:lang w:eastAsia="zh-CN"/>
          </w:rPr>
          <w:t>(三)、合规风险评估</w:t>
        </w:r>
        <w:r>
          <w:tab/>
        </w:r>
        <w:r>
          <w:fldChar w:fldCharType="begin"/>
        </w:r>
        <w:r>
          <w:instrText xml:space="preserve"> PAGEREF _Toc16711 \h </w:instrText>
        </w:r>
        <w:r>
          <w:fldChar w:fldCharType="separate"/>
        </w:r>
        <w:r>
          <w:t>78</w:t>
        </w:r>
        <w:r>
          <w:fldChar w:fldCharType="end"/>
        </w:r>
      </w:hyperlink>
    </w:p>
    <w:p>
      <w:pPr>
        <w:pStyle w:val="TOC2"/>
        <w:tabs>
          <w:tab w:val="right" w:leader="dot" w:pos="8306"/>
        </w:tabs>
      </w:pPr>
      <w:hyperlink w:anchor="_Toc16815" w:history="1">
        <w:r>
          <w:rPr>
            <w:rFonts w:ascii="仿宋" w:eastAsia="仿宋" w:hAnsi="仿宋" w:cs="仿宋" w:hint="eastAsia"/>
            <w:lang w:eastAsia="zh-CN"/>
          </w:rPr>
          <w:t>(四)、合规监督与执行</w:t>
        </w:r>
        <w:r>
          <w:tab/>
        </w:r>
        <w:r>
          <w:fldChar w:fldCharType="begin"/>
        </w:r>
        <w:r>
          <w:instrText xml:space="preserve"> PAGEREF _Toc16815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14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865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一、电热板项目的技术资源开发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二、电热板项目的人力资源管理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热板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三、电热板项目的资金资源筹措与优化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热板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96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热板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热板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热板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551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热板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热板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智能技术的应用：电热板项目将利用智能技术，如物联网（IoT）和大数据分析，来监控和优化资源使用。通过实时数据分析，项目可以更有效地管理能源消耗、减少原材料浪费，并提高生产过程的整体效率。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524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624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热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热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78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在全球经济快速发展和科技日新月异的今天，市场对创新技术和环保解决方案的需求日益增长。电热板项目恰好聚焦于这一趋势，提供涵盖人工智能、大数据分析和可持续能源等领域的高效、先进产品和服务。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电热板项目在其专注的领域内，特别是在人工智能和数据科学方面，有望推动显著的技术革新。项目的研发活动不仅有望孕育出改变行业运作方式的新技术，还可能在长远中影响整个技术生态系统。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电热板项目还致力于提升当地居民的技能和就业能力，通过与当地教育机构合作提供培训和教育机会，从而提高社区整体的生活水平和社会福祉。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热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681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热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热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6953"/>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3027"/>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板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电热板项目将积极采用可持续材料，如再生塑料和生物降解材料，以减少对环境的影响。项目还将推行废物减量和回收计划，例如通过再利用工业废料或建立回收系统。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https://d.book118.com/556151154200010043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56A25"/>
    <w:rsid w:val="6E756A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151154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2024-01-25T12:42:00Z</dcterms:created>
  <dcterms:modified xsi:type="dcterms:W3CDTF">2024-01-25T12:43:41Z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FE2FAFEE1FE24724A200E9FA57E6B8E7_11</vt:lpwstr>
  </property>
  <property fmtid="{D5CDD505-2E9C-101B-9397-08002B2CF9AE}" pid="3" name="KSOProductBuildVer">
    <vt:lpwstr>2052-12.1.0.16250</vt:lpwstr>
  </property>
</Properties>
</file>