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地网管系统相关行业公司成立方案及可行性研究报告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_Toc11389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_Toc21570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_Toc8774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_Toc28548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_Toc4044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" w:history="1">
        <w:r>
          <w:rPr>
            <w:rFonts w:ascii="仿宋" w:eastAsia="仿宋" w:hAnsi="仿宋" w:cs="仿宋" w:hint="eastAsia"/>
            <w:lang w:eastAsia="zh-CN"/>
          </w:rPr>
          <w:t>(七)、地网管系统项目建设必要性分析</w:t>
        </w:r>
        <w:r>
          <w:tab/>
        </w:r>
        <w:r>
          <w:fldChar w:fldCharType="begin"/>
        </w:r>
        <w:r>
          <w:instrText xml:space="preserve"> PAGEREF _Toc1982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_Toc24026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_Toc25088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_Toc26559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_Toc13726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_Toc5622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_Toc15441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_Toc13246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_Toc26870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_Toc12656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_Toc8785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2" w:history="1">
        <w:r>
          <w:rPr>
            <w:rFonts w:ascii="仿宋" w:eastAsia="仿宋" w:hAnsi="仿宋" w:cs="仿宋" w:hint="eastAsia"/>
            <w:lang w:eastAsia="zh-CN"/>
          </w:rPr>
          <w:t>(一)、地网管系统项目选址原则</w:t>
        </w:r>
        <w:r>
          <w:tab/>
        </w:r>
        <w:r>
          <w:fldChar w:fldCharType="begin"/>
        </w:r>
        <w:r>
          <w:instrText xml:space="preserve"> PAGEREF _Toc10422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_Toc8862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_Toc18158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6" w:history="1">
        <w:r>
          <w:rPr>
            <w:rFonts w:ascii="仿宋" w:eastAsia="仿宋" w:hAnsi="仿宋" w:cs="仿宋" w:hint="eastAsia"/>
            <w:lang w:eastAsia="zh-CN"/>
          </w:rPr>
          <w:t>(五)、地网管系统项目选址综合评价</w:t>
        </w:r>
        <w:r>
          <w:tab/>
        </w:r>
        <w:r>
          <w:fldChar w:fldCharType="begin"/>
        </w:r>
        <w:r>
          <w:instrText xml:space="preserve"> PAGEREF _Toc30896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_Toc9338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_Toc10332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_Toc26533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1" w:history="1">
        <w:r>
          <w:rPr>
            <w:rFonts w:ascii="仿宋" w:eastAsia="仿宋" w:hAnsi="仿宋" w:cs="仿宋" w:hint="eastAsia"/>
            <w:lang w:eastAsia="zh-CN"/>
          </w:rPr>
          <w:t>六、地网管系统项目经济效益</w:t>
        </w:r>
        <w:r>
          <w:tab/>
        </w:r>
        <w:r>
          <w:fldChar w:fldCharType="begin"/>
        </w:r>
        <w:r>
          <w:instrText xml:space="preserve"> PAGEREF _Toc26351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_Toc6101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4" w:history="1">
        <w:r>
          <w:rPr>
            <w:rFonts w:ascii="仿宋" w:eastAsia="仿宋" w:hAnsi="仿宋" w:cs="仿宋" w:hint="eastAsia"/>
            <w:lang w:eastAsia="zh-CN"/>
          </w:rPr>
          <w:t>(三)、地网管系统项目盈利能力分析</w:t>
        </w:r>
        <w:r>
          <w:tab/>
        </w:r>
        <w:r>
          <w:fldChar w:fldCharType="begin"/>
        </w:r>
        <w:r>
          <w:instrText xml:space="preserve"> PAGEREF _Toc20284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_Toc12397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_Toc4924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_Toc18673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_Toc14787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_Toc9646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8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_Toc31083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8" w:history="1">
        <w:r>
          <w:rPr>
            <w:rFonts w:ascii="仿宋" w:eastAsia="仿宋" w:hAnsi="仿宋" w:cs="仿宋" w:hint="eastAsia"/>
            <w:lang w:eastAsia="zh-CN"/>
          </w:rPr>
          <w:t>八、地网管系统项目风险分析</w:t>
        </w:r>
        <w:r>
          <w:tab/>
        </w:r>
        <w:r>
          <w:fldChar w:fldCharType="begin"/>
        </w:r>
        <w:r>
          <w:instrText xml:space="preserve"> PAGEREF _Toc21578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8" w:history="1">
        <w:r>
          <w:rPr>
            <w:rFonts w:ascii="仿宋" w:eastAsia="仿宋" w:hAnsi="仿宋" w:cs="仿宋" w:hint="eastAsia"/>
            <w:lang w:eastAsia="zh-CN"/>
          </w:rPr>
          <w:t>(一)、地网管系统项目风险分析</w:t>
        </w:r>
        <w:r>
          <w:tab/>
        </w:r>
        <w:r>
          <w:fldChar w:fldCharType="begin"/>
        </w:r>
        <w:r>
          <w:instrText xml:space="preserve"> PAGEREF _Toc3448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(二)、地网管系统项目风险对策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_Toc17393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_Toc24192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_Toc28866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_Toc3485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_Toc4058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_Toc17325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_Toc27076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_Toc7997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_Toc7878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_Toc18607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_Toc7196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_Toc15058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_Toc14602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_Toc28308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8" w:history="1">
        <w:r>
          <w:rPr>
            <w:rFonts w:ascii="仿宋" w:eastAsia="仿宋" w:hAnsi="仿宋" w:cs="仿宋" w:hint="eastAsia"/>
            <w:lang w:eastAsia="zh-CN"/>
          </w:rPr>
          <w:t>(五)、地网管系统项目总投资</w:t>
        </w:r>
        <w:r>
          <w:tab/>
        </w:r>
        <w:r>
          <w:fldChar w:fldCharType="begin"/>
        </w:r>
        <w:r>
          <w:instrText xml:space="preserve"> PAGEREF _Toc31958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_Toc19774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_Toc6211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_Toc6422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_Toc27543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_Toc11996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_Toc16997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_Toc1710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_Toc14421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5" w:history="1">
        <w:r>
          <w:rPr>
            <w:rFonts w:ascii="仿宋" w:eastAsia="仿宋" w:hAnsi="仿宋" w:cs="仿宋" w:hint="eastAsia"/>
            <w:lang w:eastAsia="zh-CN"/>
          </w:rPr>
          <w:t>(二)、合作地网管系统项目</w:t>
        </w:r>
        <w:r>
          <w:tab/>
        </w:r>
        <w:r>
          <w:fldChar w:fldCharType="begin"/>
        </w:r>
        <w:r>
          <w:instrText xml:space="preserve"> PAGEREF _Toc30285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_Toc6221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57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51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20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https://d.book118.com/556153011232010035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地网管系统相关行业公司成立方案及可行性研究报告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地网管系统相关行业公司成立方案及可行性研究报告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地网管系统相关行业公司成立方案及可行性研究报告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地网管系统相关行业公司成立方案及可行性研究报告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地网管系统相关行业公司成立方案及可行性研究报告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6153011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2024-01-01T22:43:00Z</dcterms:created>
  <dcterms:modified xsi:type="dcterms:W3CDTF">2024-01-01T22:43:27Z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C5F5D4FD89024458B5920B352275A61C_11</vt:lpwstr>
  </property>
  <property fmtid="{D5CDD505-2E9C-101B-9397-08002B2CF9AE}" pid="3" name="KSOProductBuildVer">
    <vt:lpwstr>2052-12.1.0.16120</vt:lpwstr>
  </property>
</Properties>
</file>