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密封垫及类似接合衬垫项目可行性建设方案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04" w:history="1">
        <w:r>
          <w:rPr>
            <w:rFonts w:ascii="仿宋" w:eastAsia="仿宋" w:hAnsi="仿宋" w:cs="仿宋" w:hint="eastAsia"/>
            <w:lang w:eastAsia="zh-CN"/>
          </w:rPr>
          <w:t>前言</w:t>
        </w:r>
        <w:r>
          <w:tab/>
        </w:r>
        <w:r>
          <w:fldChar w:fldCharType="begin"/>
        </w:r>
        <w:r>
          <w:instrText xml:space="preserve"> PAGEREF _Toc22304 \h </w:instrText>
        </w:r>
        <w:r>
          <w:fldChar w:fldCharType="separate"/>
        </w:r>
        <w:r>
          <w:t>3</w:t>
        </w:r>
        <w:r>
          <w:fldChar w:fldCharType="end"/>
        </w:r>
      </w:hyperlink>
    </w:p>
    <w:p>
      <w:pPr>
        <w:pStyle w:val="TOC1"/>
        <w:tabs>
          <w:tab w:val="right" w:leader="dot" w:pos="8306"/>
        </w:tabs>
      </w:pPr>
      <w:hyperlink w:anchor="_Toc8660" w:history="1">
        <w:r>
          <w:rPr>
            <w:rFonts w:ascii="仿宋" w:eastAsia="仿宋" w:hAnsi="仿宋" w:cs="仿宋" w:hint="eastAsia"/>
            <w:lang w:eastAsia="zh-CN"/>
          </w:rPr>
          <w:t>一、项目监理与质量保证</w:t>
        </w:r>
        <w:r>
          <w:tab/>
        </w:r>
        <w:r>
          <w:fldChar w:fldCharType="begin"/>
        </w:r>
        <w:r>
          <w:instrText xml:space="preserve"> PAGEREF _Toc8660 \h </w:instrText>
        </w:r>
        <w:r>
          <w:fldChar w:fldCharType="separate"/>
        </w:r>
        <w:r>
          <w:t>3</w:t>
        </w:r>
        <w:r>
          <w:fldChar w:fldCharType="end"/>
        </w:r>
      </w:hyperlink>
    </w:p>
    <w:p>
      <w:pPr>
        <w:pStyle w:val="TOC2"/>
        <w:tabs>
          <w:tab w:val="right" w:leader="dot" w:pos="8306"/>
        </w:tabs>
      </w:pPr>
      <w:hyperlink w:anchor="_Toc1649" w:history="1">
        <w:r>
          <w:rPr>
            <w:rFonts w:ascii="仿宋" w:eastAsia="仿宋" w:hAnsi="仿宋" w:cs="仿宋" w:hint="eastAsia"/>
            <w:lang w:eastAsia="zh-CN"/>
          </w:rPr>
          <w:t>(一)、监理体系构建</w:t>
        </w:r>
        <w:r>
          <w:tab/>
        </w:r>
        <w:r>
          <w:fldChar w:fldCharType="begin"/>
        </w:r>
        <w:r>
          <w:instrText xml:space="preserve"> PAGEREF _Toc1649 \h </w:instrText>
        </w:r>
        <w:r>
          <w:fldChar w:fldCharType="separate"/>
        </w:r>
        <w:r>
          <w:t>3</w:t>
        </w:r>
        <w:r>
          <w:fldChar w:fldCharType="end"/>
        </w:r>
      </w:hyperlink>
    </w:p>
    <w:p>
      <w:pPr>
        <w:pStyle w:val="TOC2"/>
        <w:tabs>
          <w:tab w:val="right" w:leader="dot" w:pos="8306"/>
        </w:tabs>
      </w:pPr>
      <w:hyperlink w:anchor="_Toc27291" w:history="1">
        <w:r>
          <w:rPr>
            <w:rFonts w:ascii="仿宋" w:eastAsia="仿宋" w:hAnsi="仿宋" w:cs="仿宋" w:hint="eastAsia"/>
            <w:lang w:eastAsia="zh-CN"/>
          </w:rPr>
          <w:t>(二)、质量保证体系实施</w:t>
        </w:r>
        <w:r>
          <w:tab/>
        </w:r>
        <w:r>
          <w:fldChar w:fldCharType="begin"/>
        </w:r>
        <w:r>
          <w:instrText xml:space="preserve"> PAGEREF _Toc27291 \h </w:instrText>
        </w:r>
        <w:r>
          <w:fldChar w:fldCharType="separate"/>
        </w:r>
        <w:r>
          <w:t>4</w:t>
        </w:r>
        <w:r>
          <w:fldChar w:fldCharType="end"/>
        </w:r>
      </w:hyperlink>
    </w:p>
    <w:p>
      <w:pPr>
        <w:pStyle w:val="TOC2"/>
        <w:tabs>
          <w:tab w:val="right" w:leader="dot" w:pos="8306"/>
        </w:tabs>
      </w:pPr>
      <w:hyperlink w:anchor="_Toc10121" w:history="1">
        <w:r>
          <w:rPr>
            <w:rFonts w:ascii="仿宋" w:eastAsia="仿宋" w:hAnsi="仿宋" w:cs="仿宋" w:hint="eastAsia"/>
            <w:lang w:eastAsia="zh-CN"/>
          </w:rPr>
          <w:t>(三)、监理与质量控制流程</w:t>
        </w:r>
        <w:r>
          <w:tab/>
        </w:r>
        <w:r>
          <w:fldChar w:fldCharType="begin"/>
        </w:r>
        <w:r>
          <w:instrText xml:space="preserve"> PAGEREF _Toc10121 \h </w:instrText>
        </w:r>
        <w:r>
          <w:fldChar w:fldCharType="separate"/>
        </w:r>
        <w:r>
          <w:t>4</w:t>
        </w:r>
        <w:r>
          <w:fldChar w:fldCharType="end"/>
        </w:r>
      </w:hyperlink>
    </w:p>
    <w:p>
      <w:pPr>
        <w:pStyle w:val="TOC1"/>
        <w:tabs>
          <w:tab w:val="right" w:leader="dot" w:pos="8306"/>
        </w:tabs>
      </w:pPr>
      <w:hyperlink w:anchor="_Toc5673" w:history="1">
        <w:r>
          <w:rPr>
            <w:rFonts w:ascii="仿宋" w:eastAsia="仿宋" w:hAnsi="仿宋" w:cs="仿宋" w:hint="eastAsia"/>
            <w:lang w:eastAsia="zh-CN"/>
          </w:rPr>
          <w:t>二、项目选址研究</w:t>
        </w:r>
        <w:r>
          <w:tab/>
        </w:r>
        <w:r>
          <w:fldChar w:fldCharType="begin"/>
        </w:r>
        <w:r>
          <w:instrText xml:space="preserve"> PAGEREF _Toc5673 \h </w:instrText>
        </w:r>
        <w:r>
          <w:fldChar w:fldCharType="separate"/>
        </w:r>
        <w:r>
          <w:t>5</w:t>
        </w:r>
        <w:r>
          <w:fldChar w:fldCharType="end"/>
        </w:r>
      </w:hyperlink>
    </w:p>
    <w:p>
      <w:pPr>
        <w:pStyle w:val="TOC2"/>
        <w:tabs>
          <w:tab w:val="right" w:leader="dot" w:pos="8306"/>
        </w:tabs>
      </w:pPr>
      <w:hyperlink w:anchor="_Toc29947" w:history="1">
        <w:r>
          <w:rPr>
            <w:rFonts w:ascii="仿宋" w:eastAsia="仿宋" w:hAnsi="仿宋" w:cs="仿宋" w:hint="eastAsia"/>
            <w:lang w:eastAsia="zh-CN"/>
          </w:rPr>
          <w:t>(一)、项目选址原则</w:t>
        </w:r>
        <w:r>
          <w:tab/>
        </w:r>
        <w:r>
          <w:fldChar w:fldCharType="begin"/>
        </w:r>
        <w:r>
          <w:instrText xml:space="preserve"> PAGEREF _Toc29947 \h </w:instrText>
        </w:r>
        <w:r>
          <w:fldChar w:fldCharType="separate"/>
        </w:r>
        <w:r>
          <w:t>5</w:t>
        </w:r>
        <w:r>
          <w:fldChar w:fldCharType="end"/>
        </w:r>
      </w:hyperlink>
    </w:p>
    <w:p>
      <w:pPr>
        <w:pStyle w:val="TOC2"/>
        <w:tabs>
          <w:tab w:val="right" w:leader="dot" w:pos="8306"/>
        </w:tabs>
      </w:pPr>
      <w:hyperlink w:anchor="_Toc18335" w:history="1">
        <w:r>
          <w:rPr>
            <w:rFonts w:ascii="仿宋" w:eastAsia="仿宋" w:hAnsi="仿宋" w:cs="仿宋" w:hint="eastAsia"/>
            <w:lang w:eastAsia="zh-CN"/>
          </w:rPr>
          <w:t>(二)、项目选址</w:t>
        </w:r>
        <w:r>
          <w:tab/>
        </w:r>
        <w:r>
          <w:fldChar w:fldCharType="begin"/>
        </w:r>
        <w:r>
          <w:instrText xml:space="preserve"> PAGEREF _Toc18335 \h </w:instrText>
        </w:r>
        <w:r>
          <w:fldChar w:fldCharType="separate"/>
        </w:r>
        <w:r>
          <w:t>8</w:t>
        </w:r>
        <w:r>
          <w:fldChar w:fldCharType="end"/>
        </w:r>
      </w:hyperlink>
    </w:p>
    <w:p>
      <w:pPr>
        <w:pStyle w:val="TOC2"/>
        <w:tabs>
          <w:tab w:val="right" w:leader="dot" w:pos="8306"/>
        </w:tabs>
      </w:pPr>
      <w:hyperlink w:anchor="_Toc29909" w:history="1">
        <w:r>
          <w:rPr>
            <w:rFonts w:ascii="仿宋" w:eastAsia="仿宋" w:hAnsi="仿宋" w:cs="仿宋" w:hint="eastAsia"/>
            <w:lang w:eastAsia="zh-CN"/>
          </w:rPr>
          <w:t>(三)、建设条件分析</w:t>
        </w:r>
        <w:r>
          <w:tab/>
        </w:r>
        <w:r>
          <w:fldChar w:fldCharType="begin"/>
        </w:r>
        <w:r>
          <w:instrText xml:space="preserve"> PAGEREF _Toc29909 \h </w:instrText>
        </w:r>
        <w:r>
          <w:fldChar w:fldCharType="separate"/>
        </w:r>
        <w:r>
          <w:t>10</w:t>
        </w:r>
        <w:r>
          <w:fldChar w:fldCharType="end"/>
        </w:r>
      </w:hyperlink>
    </w:p>
    <w:p>
      <w:pPr>
        <w:pStyle w:val="TOC2"/>
        <w:tabs>
          <w:tab w:val="right" w:leader="dot" w:pos="8306"/>
        </w:tabs>
      </w:pPr>
      <w:hyperlink w:anchor="_Toc26236" w:history="1">
        <w:r>
          <w:rPr>
            <w:rFonts w:ascii="仿宋" w:eastAsia="仿宋" w:hAnsi="仿宋" w:cs="仿宋" w:hint="eastAsia"/>
            <w:lang w:eastAsia="zh-CN"/>
          </w:rPr>
          <w:t>(四)、用地控制指标</w:t>
        </w:r>
        <w:r>
          <w:tab/>
        </w:r>
        <w:r>
          <w:fldChar w:fldCharType="begin"/>
        </w:r>
        <w:r>
          <w:instrText xml:space="preserve"> PAGEREF _Toc26236 \h </w:instrText>
        </w:r>
        <w:r>
          <w:fldChar w:fldCharType="separate"/>
        </w:r>
        <w:r>
          <w:t>12</w:t>
        </w:r>
        <w:r>
          <w:fldChar w:fldCharType="end"/>
        </w:r>
      </w:hyperlink>
    </w:p>
    <w:p>
      <w:pPr>
        <w:pStyle w:val="TOC2"/>
        <w:tabs>
          <w:tab w:val="right" w:leader="dot" w:pos="8306"/>
        </w:tabs>
      </w:pPr>
      <w:hyperlink w:anchor="_Toc11165" w:history="1">
        <w:r>
          <w:rPr>
            <w:rFonts w:ascii="仿宋" w:eastAsia="仿宋" w:hAnsi="仿宋" w:cs="仿宋" w:hint="eastAsia"/>
            <w:lang w:eastAsia="zh-CN"/>
          </w:rPr>
          <w:t>(五)、地总体要求</w:t>
        </w:r>
        <w:r>
          <w:tab/>
        </w:r>
        <w:r>
          <w:fldChar w:fldCharType="begin"/>
        </w:r>
        <w:r>
          <w:instrText xml:space="preserve"> PAGEREF _Toc11165 \h </w:instrText>
        </w:r>
        <w:r>
          <w:fldChar w:fldCharType="separate"/>
        </w:r>
        <w:r>
          <w:t>13</w:t>
        </w:r>
        <w:r>
          <w:fldChar w:fldCharType="end"/>
        </w:r>
      </w:hyperlink>
    </w:p>
    <w:p>
      <w:pPr>
        <w:pStyle w:val="TOC2"/>
        <w:tabs>
          <w:tab w:val="right" w:leader="dot" w:pos="8306"/>
        </w:tabs>
      </w:pPr>
      <w:hyperlink w:anchor="_Toc15402" w:history="1">
        <w:r>
          <w:rPr>
            <w:rFonts w:ascii="仿宋" w:eastAsia="仿宋" w:hAnsi="仿宋" w:cs="仿宋" w:hint="eastAsia"/>
            <w:lang w:eastAsia="zh-CN"/>
          </w:rPr>
          <w:t>(六)、节约用地措施</w:t>
        </w:r>
        <w:r>
          <w:tab/>
        </w:r>
        <w:r>
          <w:fldChar w:fldCharType="begin"/>
        </w:r>
        <w:r>
          <w:instrText xml:space="preserve"> PAGEREF _Toc15402 \h </w:instrText>
        </w:r>
        <w:r>
          <w:fldChar w:fldCharType="separate"/>
        </w:r>
        <w:r>
          <w:t>14</w:t>
        </w:r>
        <w:r>
          <w:fldChar w:fldCharType="end"/>
        </w:r>
      </w:hyperlink>
    </w:p>
    <w:p>
      <w:pPr>
        <w:pStyle w:val="TOC2"/>
        <w:tabs>
          <w:tab w:val="right" w:leader="dot" w:pos="8306"/>
        </w:tabs>
      </w:pPr>
      <w:hyperlink w:anchor="_Toc8231" w:history="1">
        <w:r>
          <w:rPr>
            <w:rFonts w:ascii="仿宋" w:eastAsia="仿宋" w:hAnsi="仿宋" w:cs="仿宋" w:hint="eastAsia"/>
            <w:lang w:eastAsia="zh-CN"/>
          </w:rPr>
          <w:t>(七)、选址综合评价</w:t>
        </w:r>
        <w:r>
          <w:tab/>
        </w:r>
        <w:r>
          <w:fldChar w:fldCharType="begin"/>
        </w:r>
        <w:r>
          <w:instrText xml:space="preserve"> PAGEREF _Toc8231 \h </w:instrText>
        </w:r>
        <w:r>
          <w:fldChar w:fldCharType="separate"/>
        </w:r>
        <w:r>
          <w:t>16</w:t>
        </w:r>
        <w:r>
          <w:fldChar w:fldCharType="end"/>
        </w:r>
      </w:hyperlink>
    </w:p>
    <w:p>
      <w:pPr>
        <w:pStyle w:val="TOC1"/>
        <w:tabs>
          <w:tab w:val="right" w:leader="dot" w:pos="8306"/>
        </w:tabs>
      </w:pPr>
      <w:hyperlink w:anchor="_Toc21234" w:history="1">
        <w:r>
          <w:rPr>
            <w:rFonts w:ascii="仿宋" w:eastAsia="仿宋" w:hAnsi="仿宋" w:cs="仿宋" w:hint="eastAsia"/>
            <w:lang w:eastAsia="zh-CN"/>
          </w:rPr>
          <w:t>三、社会影响分析</w:t>
        </w:r>
        <w:r>
          <w:tab/>
        </w:r>
        <w:r>
          <w:fldChar w:fldCharType="begin"/>
        </w:r>
        <w:r>
          <w:instrText xml:space="preserve"> PAGEREF _Toc21234 \h </w:instrText>
        </w:r>
        <w:r>
          <w:fldChar w:fldCharType="separate"/>
        </w:r>
        <w:r>
          <w:t>17</w:t>
        </w:r>
        <w:r>
          <w:fldChar w:fldCharType="end"/>
        </w:r>
      </w:hyperlink>
    </w:p>
    <w:p>
      <w:pPr>
        <w:pStyle w:val="TOC2"/>
        <w:tabs>
          <w:tab w:val="right" w:leader="dot" w:pos="8306"/>
        </w:tabs>
      </w:pPr>
      <w:hyperlink w:anchor="_Toc32567" w:history="1">
        <w:r>
          <w:rPr>
            <w:rFonts w:ascii="仿宋" w:eastAsia="仿宋" w:hAnsi="仿宋" w:cs="仿宋" w:hint="eastAsia"/>
            <w:lang w:eastAsia="zh-CN"/>
          </w:rPr>
          <w:t>(一)、社会影响效果分析</w:t>
        </w:r>
        <w:r>
          <w:tab/>
        </w:r>
        <w:r>
          <w:fldChar w:fldCharType="begin"/>
        </w:r>
        <w:r>
          <w:instrText xml:space="preserve"> PAGEREF _Toc32567 \h </w:instrText>
        </w:r>
        <w:r>
          <w:fldChar w:fldCharType="separate"/>
        </w:r>
        <w:r>
          <w:t>17</w:t>
        </w:r>
        <w:r>
          <w:fldChar w:fldCharType="end"/>
        </w:r>
      </w:hyperlink>
    </w:p>
    <w:p>
      <w:pPr>
        <w:pStyle w:val="TOC2"/>
        <w:tabs>
          <w:tab w:val="right" w:leader="dot" w:pos="8306"/>
        </w:tabs>
      </w:pPr>
      <w:hyperlink w:anchor="_Toc18856" w:history="1">
        <w:r>
          <w:rPr>
            <w:rFonts w:ascii="仿宋" w:eastAsia="仿宋" w:hAnsi="仿宋" w:cs="仿宋" w:hint="eastAsia"/>
            <w:lang w:eastAsia="zh-CN"/>
          </w:rPr>
          <w:t>(二)、社会适应性分析</w:t>
        </w:r>
        <w:r>
          <w:tab/>
        </w:r>
        <w:r>
          <w:fldChar w:fldCharType="begin"/>
        </w:r>
        <w:r>
          <w:instrText xml:space="preserve"> PAGEREF _Toc18856 \h </w:instrText>
        </w:r>
        <w:r>
          <w:fldChar w:fldCharType="separate"/>
        </w:r>
        <w:r>
          <w:t>19</w:t>
        </w:r>
        <w:r>
          <w:fldChar w:fldCharType="end"/>
        </w:r>
      </w:hyperlink>
    </w:p>
    <w:p>
      <w:pPr>
        <w:pStyle w:val="TOC2"/>
        <w:tabs>
          <w:tab w:val="right" w:leader="dot" w:pos="8306"/>
        </w:tabs>
      </w:pPr>
      <w:hyperlink w:anchor="_Toc25862" w:history="1">
        <w:r>
          <w:rPr>
            <w:rFonts w:ascii="仿宋" w:eastAsia="仿宋" w:hAnsi="仿宋" w:cs="仿宋" w:hint="eastAsia"/>
            <w:lang w:eastAsia="zh-CN"/>
          </w:rPr>
          <w:t>(三)、社会风险及对策分析</w:t>
        </w:r>
        <w:r>
          <w:tab/>
        </w:r>
        <w:r>
          <w:fldChar w:fldCharType="begin"/>
        </w:r>
        <w:r>
          <w:instrText xml:space="preserve"> PAGEREF _Toc25862 \h </w:instrText>
        </w:r>
        <w:r>
          <w:fldChar w:fldCharType="separate"/>
        </w:r>
        <w:r>
          <w:t>21</w:t>
        </w:r>
        <w:r>
          <w:fldChar w:fldCharType="end"/>
        </w:r>
      </w:hyperlink>
    </w:p>
    <w:p>
      <w:pPr>
        <w:pStyle w:val="TOC1"/>
        <w:tabs>
          <w:tab w:val="right" w:leader="dot" w:pos="8306"/>
        </w:tabs>
      </w:pPr>
      <w:hyperlink w:anchor="_Toc10630" w:history="1">
        <w:r>
          <w:rPr>
            <w:rFonts w:ascii="仿宋" w:eastAsia="仿宋" w:hAnsi="仿宋" w:cs="仿宋" w:hint="eastAsia"/>
            <w:lang w:eastAsia="zh-CN"/>
          </w:rPr>
          <w:t>四、发展规划、产业政策和行业准入分析</w:t>
        </w:r>
        <w:r>
          <w:tab/>
        </w:r>
        <w:r>
          <w:fldChar w:fldCharType="begin"/>
        </w:r>
        <w:r>
          <w:instrText xml:space="preserve"> PAGEREF _Toc10630 \h </w:instrText>
        </w:r>
        <w:r>
          <w:fldChar w:fldCharType="separate"/>
        </w:r>
        <w:r>
          <w:t>24</w:t>
        </w:r>
        <w:r>
          <w:fldChar w:fldCharType="end"/>
        </w:r>
      </w:hyperlink>
    </w:p>
    <w:p>
      <w:pPr>
        <w:pStyle w:val="TOC2"/>
        <w:tabs>
          <w:tab w:val="right" w:leader="dot" w:pos="8306"/>
        </w:tabs>
      </w:pPr>
      <w:hyperlink w:anchor="_Toc17447" w:history="1">
        <w:r>
          <w:rPr>
            <w:rFonts w:ascii="仿宋" w:eastAsia="仿宋" w:hAnsi="仿宋" w:cs="仿宋" w:hint="eastAsia"/>
            <w:lang w:eastAsia="zh-CN"/>
          </w:rPr>
          <w:t>(一)、发展规划分析</w:t>
        </w:r>
        <w:r>
          <w:tab/>
        </w:r>
        <w:r>
          <w:fldChar w:fldCharType="begin"/>
        </w:r>
        <w:r>
          <w:instrText xml:space="preserve"> PAGEREF _Toc17447 \h </w:instrText>
        </w:r>
        <w:r>
          <w:fldChar w:fldCharType="separate"/>
        </w:r>
        <w:r>
          <w:t>24</w:t>
        </w:r>
        <w:r>
          <w:fldChar w:fldCharType="end"/>
        </w:r>
      </w:hyperlink>
    </w:p>
    <w:p>
      <w:pPr>
        <w:pStyle w:val="TOC2"/>
        <w:tabs>
          <w:tab w:val="right" w:leader="dot" w:pos="8306"/>
        </w:tabs>
      </w:pPr>
      <w:hyperlink w:anchor="_Toc30737" w:history="1">
        <w:r>
          <w:rPr>
            <w:rFonts w:ascii="仿宋" w:eastAsia="仿宋" w:hAnsi="仿宋" w:cs="仿宋" w:hint="eastAsia"/>
            <w:lang w:eastAsia="zh-CN"/>
          </w:rPr>
          <w:t>(二)、产业政策分析</w:t>
        </w:r>
        <w:r>
          <w:tab/>
        </w:r>
        <w:r>
          <w:fldChar w:fldCharType="begin"/>
        </w:r>
        <w:r>
          <w:instrText xml:space="preserve"> PAGEREF _Toc30737 \h </w:instrText>
        </w:r>
        <w:r>
          <w:fldChar w:fldCharType="separate"/>
        </w:r>
        <w:r>
          <w:t>26</w:t>
        </w:r>
        <w:r>
          <w:fldChar w:fldCharType="end"/>
        </w:r>
      </w:hyperlink>
    </w:p>
    <w:p>
      <w:pPr>
        <w:pStyle w:val="TOC2"/>
        <w:tabs>
          <w:tab w:val="right" w:leader="dot" w:pos="8306"/>
        </w:tabs>
      </w:pPr>
      <w:hyperlink w:anchor="_Toc23648" w:history="1">
        <w:r>
          <w:rPr>
            <w:rFonts w:ascii="仿宋" w:eastAsia="仿宋" w:hAnsi="仿宋" w:cs="仿宋" w:hint="eastAsia"/>
            <w:lang w:eastAsia="zh-CN"/>
          </w:rPr>
          <w:t>(三)、行业准入分析</w:t>
        </w:r>
        <w:r>
          <w:tab/>
        </w:r>
        <w:r>
          <w:fldChar w:fldCharType="begin"/>
        </w:r>
        <w:r>
          <w:instrText xml:space="preserve"> PAGEREF _Toc23648 \h </w:instrText>
        </w:r>
        <w:r>
          <w:fldChar w:fldCharType="separate"/>
        </w:r>
        <w:r>
          <w:t>27</w:t>
        </w:r>
        <w:r>
          <w:fldChar w:fldCharType="end"/>
        </w:r>
      </w:hyperlink>
    </w:p>
    <w:p>
      <w:pPr>
        <w:pStyle w:val="TOC1"/>
        <w:tabs>
          <w:tab w:val="right" w:leader="dot" w:pos="8306"/>
        </w:tabs>
      </w:pPr>
      <w:hyperlink w:anchor="_Toc19710" w:history="1">
        <w:r>
          <w:rPr>
            <w:rFonts w:ascii="仿宋" w:eastAsia="仿宋" w:hAnsi="仿宋" w:cs="仿宋" w:hint="eastAsia"/>
            <w:lang w:eastAsia="zh-CN"/>
          </w:rPr>
          <w:t>五、环境和生态影响分析</w:t>
        </w:r>
        <w:r>
          <w:tab/>
        </w:r>
        <w:r>
          <w:fldChar w:fldCharType="begin"/>
        </w:r>
        <w:r>
          <w:instrText xml:space="preserve"> PAGEREF _Toc19710 \h </w:instrText>
        </w:r>
        <w:r>
          <w:fldChar w:fldCharType="separate"/>
        </w:r>
        <w:r>
          <w:t>29</w:t>
        </w:r>
        <w:r>
          <w:fldChar w:fldCharType="end"/>
        </w:r>
      </w:hyperlink>
    </w:p>
    <w:p>
      <w:pPr>
        <w:pStyle w:val="TOC2"/>
        <w:tabs>
          <w:tab w:val="right" w:leader="dot" w:pos="8306"/>
        </w:tabs>
      </w:pPr>
      <w:hyperlink w:anchor="_Toc2413" w:history="1">
        <w:r>
          <w:rPr>
            <w:rFonts w:ascii="仿宋" w:eastAsia="仿宋" w:hAnsi="仿宋" w:cs="仿宋" w:hint="eastAsia"/>
            <w:lang w:eastAsia="zh-CN"/>
          </w:rPr>
          <w:t>(一)、环境和生态现状</w:t>
        </w:r>
        <w:r>
          <w:tab/>
        </w:r>
        <w:r>
          <w:fldChar w:fldCharType="begin"/>
        </w:r>
        <w:r>
          <w:instrText xml:space="preserve"> PAGEREF _Toc2413 \h </w:instrText>
        </w:r>
        <w:r>
          <w:fldChar w:fldCharType="separate"/>
        </w:r>
        <w:r>
          <w:t>29</w:t>
        </w:r>
        <w:r>
          <w:fldChar w:fldCharType="end"/>
        </w:r>
      </w:hyperlink>
    </w:p>
    <w:p>
      <w:pPr>
        <w:pStyle w:val="TOC2"/>
        <w:tabs>
          <w:tab w:val="right" w:leader="dot" w:pos="8306"/>
        </w:tabs>
      </w:pPr>
      <w:hyperlink w:anchor="_Toc13429" w:history="1">
        <w:r>
          <w:rPr>
            <w:rFonts w:ascii="仿宋" w:eastAsia="仿宋" w:hAnsi="仿宋" w:cs="仿宋" w:hint="eastAsia"/>
            <w:lang w:eastAsia="zh-CN"/>
          </w:rPr>
          <w:t>(二)、生态环境影响分析</w:t>
        </w:r>
        <w:r>
          <w:tab/>
        </w:r>
        <w:r>
          <w:fldChar w:fldCharType="begin"/>
        </w:r>
        <w:r>
          <w:instrText xml:space="preserve"> PAGEREF _Toc13429 \h </w:instrText>
        </w:r>
        <w:r>
          <w:fldChar w:fldCharType="separate"/>
        </w:r>
        <w:r>
          <w:t>30</w:t>
        </w:r>
        <w:r>
          <w:fldChar w:fldCharType="end"/>
        </w:r>
      </w:hyperlink>
    </w:p>
    <w:p>
      <w:pPr>
        <w:pStyle w:val="TOC2"/>
        <w:tabs>
          <w:tab w:val="right" w:leader="dot" w:pos="8306"/>
        </w:tabs>
      </w:pPr>
      <w:hyperlink w:anchor="_Toc12495" w:history="1">
        <w:r>
          <w:rPr>
            <w:rFonts w:ascii="仿宋" w:eastAsia="仿宋" w:hAnsi="仿宋" w:cs="仿宋" w:hint="eastAsia"/>
            <w:lang w:eastAsia="zh-CN"/>
          </w:rPr>
          <w:t>(三)、生态环境保护措施</w:t>
        </w:r>
        <w:r>
          <w:tab/>
        </w:r>
        <w:r>
          <w:fldChar w:fldCharType="begin"/>
        </w:r>
        <w:r>
          <w:instrText xml:space="preserve"> PAGEREF _Toc12495 \h </w:instrText>
        </w:r>
        <w:r>
          <w:fldChar w:fldCharType="separate"/>
        </w:r>
        <w:r>
          <w:t>32</w:t>
        </w:r>
        <w:r>
          <w:fldChar w:fldCharType="end"/>
        </w:r>
      </w:hyperlink>
    </w:p>
    <w:p>
      <w:pPr>
        <w:pStyle w:val="TOC2"/>
        <w:tabs>
          <w:tab w:val="right" w:leader="dot" w:pos="8306"/>
        </w:tabs>
      </w:pPr>
      <w:hyperlink w:anchor="_Toc10270" w:history="1">
        <w:r>
          <w:rPr>
            <w:rFonts w:ascii="仿宋" w:eastAsia="仿宋" w:hAnsi="仿宋" w:cs="仿宋" w:hint="eastAsia"/>
            <w:lang w:eastAsia="zh-CN"/>
          </w:rPr>
          <w:t>(四)、地质灾害影响分析</w:t>
        </w:r>
        <w:r>
          <w:tab/>
        </w:r>
        <w:r>
          <w:fldChar w:fldCharType="begin"/>
        </w:r>
        <w:r>
          <w:instrText xml:space="preserve"> PAGEREF _Toc10270 \h </w:instrText>
        </w:r>
        <w:r>
          <w:fldChar w:fldCharType="separate"/>
        </w:r>
        <w:r>
          <w:t>33</w:t>
        </w:r>
        <w:r>
          <w:fldChar w:fldCharType="end"/>
        </w:r>
      </w:hyperlink>
    </w:p>
    <w:p>
      <w:pPr>
        <w:pStyle w:val="TOC2"/>
        <w:tabs>
          <w:tab w:val="right" w:leader="dot" w:pos="8306"/>
        </w:tabs>
      </w:pPr>
      <w:hyperlink w:anchor="_Toc3853" w:history="1">
        <w:r>
          <w:rPr>
            <w:rFonts w:ascii="仿宋" w:eastAsia="仿宋" w:hAnsi="仿宋" w:cs="仿宋" w:hint="eastAsia"/>
            <w:lang w:eastAsia="zh-CN"/>
          </w:rPr>
          <w:t>(五)、特殊环境影响</w:t>
        </w:r>
        <w:r>
          <w:tab/>
        </w:r>
        <w:r>
          <w:fldChar w:fldCharType="begin"/>
        </w:r>
        <w:r>
          <w:instrText xml:space="preserve"> PAGEREF _Toc3853 \h </w:instrText>
        </w:r>
        <w:r>
          <w:fldChar w:fldCharType="separate"/>
        </w:r>
        <w:r>
          <w:t>35</w:t>
        </w:r>
        <w:r>
          <w:fldChar w:fldCharType="end"/>
        </w:r>
      </w:hyperlink>
    </w:p>
    <w:p>
      <w:pPr>
        <w:pStyle w:val="TOC1"/>
        <w:tabs>
          <w:tab w:val="right" w:leader="dot" w:pos="8306"/>
        </w:tabs>
      </w:pPr>
      <w:hyperlink w:anchor="_Toc32217" w:history="1">
        <w:r>
          <w:rPr>
            <w:rFonts w:ascii="仿宋" w:eastAsia="仿宋" w:hAnsi="仿宋" w:cs="仿宋" w:hint="eastAsia"/>
            <w:lang w:eastAsia="zh-CN"/>
          </w:rPr>
          <w:t>六、建设风险评估分析</w:t>
        </w:r>
        <w:r>
          <w:tab/>
        </w:r>
        <w:r>
          <w:fldChar w:fldCharType="begin"/>
        </w:r>
        <w:r>
          <w:instrText xml:space="preserve"> PAGEREF _Toc32217 \h </w:instrText>
        </w:r>
        <w:r>
          <w:fldChar w:fldCharType="separate"/>
        </w:r>
        <w:r>
          <w:t>36</w:t>
        </w:r>
        <w:r>
          <w:fldChar w:fldCharType="end"/>
        </w:r>
      </w:hyperlink>
    </w:p>
    <w:p>
      <w:pPr>
        <w:pStyle w:val="TOC2"/>
        <w:tabs>
          <w:tab w:val="right" w:leader="dot" w:pos="8306"/>
        </w:tabs>
      </w:pPr>
      <w:hyperlink w:anchor="_Toc26650" w:history="1">
        <w:r>
          <w:rPr>
            <w:rFonts w:ascii="仿宋" w:eastAsia="仿宋" w:hAnsi="仿宋" w:cs="仿宋" w:hint="eastAsia"/>
            <w:lang w:eastAsia="zh-CN"/>
          </w:rPr>
          <w:t>(一)、政策风险分析</w:t>
        </w:r>
        <w:r>
          <w:tab/>
        </w:r>
        <w:r>
          <w:fldChar w:fldCharType="begin"/>
        </w:r>
        <w:r>
          <w:instrText xml:space="preserve"> PAGEREF _Toc26650 \h </w:instrText>
        </w:r>
        <w:r>
          <w:fldChar w:fldCharType="separate"/>
        </w:r>
        <w:r>
          <w:t>36</w:t>
        </w:r>
        <w:r>
          <w:fldChar w:fldCharType="end"/>
        </w:r>
      </w:hyperlink>
    </w:p>
    <w:p>
      <w:pPr>
        <w:pStyle w:val="TOC2"/>
        <w:tabs>
          <w:tab w:val="right" w:leader="dot" w:pos="8306"/>
        </w:tabs>
      </w:pPr>
      <w:hyperlink w:anchor="_Toc24859" w:history="1">
        <w:r>
          <w:rPr>
            <w:rFonts w:ascii="仿宋" w:eastAsia="仿宋" w:hAnsi="仿宋" w:cs="仿宋" w:hint="eastAsia"/>
            <w:lang w:eastAsia="zh-CN"/>
          </w:rPr>
          <w:t>(二)、社会风险分析</w:t>
        </w:r>
        <w:r>
          <w:tab/>
        </w:r>
        <w:r>
          <w:fldChar w:fldCharType="begin"/>
        </w:r>
        <w:r>
          <w:instrText xml:space="preserve"> PAGEREF _Toc24859 \h </w:instrText>
        </w:r>
        <w:r>
          <w:fldChar w:fldCharType="separate"/>
        </w:r>
        <w:r>
          <w:t>37</w:t>
        </w:r>
        <w:r>
          <w:fldChar w:fldCharType="end"/>
        </w:r>
      </w:hyperlink>
    </w:p>
    <w:p>
      <w:pPr>
        <w:pStyle w:val="TOC2"/>
        <w:tabs>
          <w:tab w:val="right" w:leader="dot" w:pos="8306"/>
        </w:tabs>
      </w:pPr>
      <w:hyperlink w:anchor="_Toc31669" w:history="1">
        <w:r>
          <w:rPr>
            <w:rFonts w:ascii="仿宋" w:eastAsia="仿宋" w:hAnsi="仿宋" w:cs="仿宋" w:hint="eastAsia"/>
            <w:lang w:eastAsia="zh-CN"/>
          </w:rPr>
          <w:t>(三)、市场风险分析</w:t>
        </w:r>
        <w:r>
          <w:tab/>
        </w:r>
        <w:r>
          <w:fldChar w:fldCharType="begin"/>
        </w:r>
        <w:r>
          <w:instrText xml:space="preserve"> PAGEREF _Toc31669 \h </w:instrText>
        </w:r>
        <w:r>
          <w:fldChar w:fldCharType="separate"/>
        </w:r>
        <w:r>
          <w:t>39</w:t>
        </w:r>
        <w:r>
          <w:fldChar w:fldCharType="end"/>
        </w:r>
      </w:hyperlink>
    </w:p>
    <w:p>
      <w:pPr>
        <w:pStyle w:val="TOC2"/>
        <w:tabs>
          <w:tab w:val="right" w:leader="dot" w:pos="8306"/>
        </w:tabs>
      </w:pPr>
      <w:hyperlink w:anchor="_Toc21569" w:history="1">
        <w:r>
          <w:rPr>
            <w:rFonts w:ascii="仿宋" w:eastAsia="仿宋" w:hAnsi="仿宋" w:cs="仿宋" w:hint="eastAsia"/>
            <w:lang w:eastAsia="zh-CN"/>
          </w:rPr>
          <w:t>(四)、资金风险分析</w:t>
        </w:r>
        <w:r>
          <w:tab/>
        </w:r>
        <w:r>
          <w:fldChar w:fldCharType="begin"/>
        </w:r>
        <w:r>
          <w:instrText xml:space="preserve"> PAGEREF _Toc21569 \h </w:instrText>
        </w:r>
        <w:r>
          <w:fldChar w:fldCharType="separate"/>
        </w:r>
        <w:r>
          <w:t>40</w:t>
        </w:r>
        <w:r>
          <w:fldChar w:fldCharType="end"/>
        </w:r>
      </w:hyperlink>
    </w:p>
    <w:p>
      <w:pPr>
        <w:pStyle w:val="TOC2"/>
        <w:tabs>
          <w:tab w:val="right" w:leader="dot" w:pos="8306"/>
        </w:tabs>
      </w:pPr>
      <w:hyperlink w:anchor="_Toc26111" w:history="1">
        <w:r>
          <w:rPr>
            <w:rFonts w:ascii="仿宋" w:eastAsia="仿宋" w:hAnsi="仿宋" w:cs="仿宋" w:hint="eastAsia"/>
            <w:lang w:eastAsia="zh-CN"/>
          </w:rPr>
          <w:t>(五)、技术风险分析</w:t>
        </w:r>
        <w:r>
          <w:tab/>
        </w:r>
        <w:r>
          <w:fldChar w:fldCharType="begin"/>
        </w:r>
        <w:r>
          <w:instrText xml:space="preserve"> PAGEREF _Toc26111 \h </w:instrText>
        </w:r>
        <w:r>
          <w:fldChar w:fldCharType="separate"/>
        </w:r>
        <w:r>
          <w:t>41</w:t>
        </w:r>
        <w:r>
          <w:fldChar w:fldCharType="end"/>
        </w:r>
      </w:hyperlink>
    </w:p>
    <w:p>
      <w:pPr>
        <w:pStyle w:val="TOC2"/>
        <w:tabs>
          <w:tab w:val="right" w:leader="dot" w:pos="8306"/>
        </w:tabs>
      </w:pPr>
      <w:hyperlink w:anchor="_Toc24915" w:history="1">
        <w:r>
          <w:rPr>
            <w:rFonts w:ascii="仿宋" w:eastAsia="仿宋" w:hAnsi="仿宋" w:cs="仿宋" w:hint="eastAsia"/>
            <w:lang w:eastAsia="zh-CN"/>
          </w:rPr>
          <w:t>(六)、财务风险分析</w:t>
        </w:r>
        <w:r>
          <w:tab/>
        </w:r>
        <w:r>
          <w:fldChar w:fldCharType="begin"/>
        </w:r>
        <w:r>
          <w:instrText xml:space="preserve"> PAGEREF _Toc24915 \h </w:instrText>
        </w:r>
        <w:r>
          <w:fldChar w:fldCharType="separate"/>
        </w:r>
        <w:r>
          <w:t>42</w:t>
        </w:r>
        <w:r>
          <w:fldChar w:fldCharType="end"/>
        </w:r>
      </w:hyperlink>
    </w:p>
    <w:p>
      <w:pPr>
        <w:pStyle w:val="TOC2"/>
        <w:tabs>
          <w:tab w:val="right" w:leader="dot" w:pos="8306"/>
        </w:tabs>
      </w:pPr>
      <w:hyperlink w:anchor="_Toc5536" w:history="1">
        <w:r>
          <w:rPr>
            <w:rFonts w:ascii="仿宋" w:eastAsia="仿宋" w:hAnsi="仿宋" w:cs="仿宋" w:hint="eastAsia"/>
            <w:lang w:eastAsia="zh-CN"/>
          </w:rPr>
          <w:t>(七)、管理风险分析</w:t>
        </w:r>
        <w:r>
          <w:tab/>
        </w:r>
        <w:r>
          <w:fldChar w:fldCharType="begin"/>
        </w:r>
        <w:r>
          <w:instrText xml:space="preserve"> PAGEREF _Toc5536 \h </w:instrText>
        </w:r>
        <w:r>
          <w:fldChar w:fldCharType="separate"/>
        </w:r>
        <w:r>
          <w:t>44</w:t>
        </w:r>
        <w:r>
          <w:fldChar w:fldCharType="end"/>
        </w:r>
      </w:hyperlink>
    </w:p>
    <w:p>
      <w:pPr>
        <w:pStyle w:val="TOC2"/>
        <w:tabs>
          <w:tab w:val="right" w:leader="dot" w:pos="8306"/>
        </w:tabs>
      </w:pPr>
      <w:hyperlink w:anchor="_Toc7694" w:history="1">
        <w:r>
          <w:rPr>
            <w:rFonts w:ascii="仿宋" w:eastAsia="仿宋" w:hAnsi="仿宋" w:cs="仿宋" w:hint="eastAsia"/>
            <w:lang w:eastAsia="zh-CN"/>
          </w:rPr>
          <w:t>(八)、其它风险分析</w:t>
        </w:r>
        <w:r>
          <w:tab/>
        </w:r>
        <w:r>
          <w:fldChar w:fldCharType="begin"/>
        </w:r>
        <w:r>
          <w:instrText xml:space="preserve"> PAGEREF _Toc7694 \h </w:instrText>
        </w:r>
        <w:r>
          <w:fldChar w:fldCharType="separate"/>
        </w:r>
        <w:r>
          <w:t>45</w:t>
        </w:r>
        <w:r>
          <w:fldChar w:fldCharType="end"/>
        </w:r>
      </w:hyperlink>
    </w:p>
    <w:p>
      <w:pPr>
        <w:pStyle w:val="TOC2"/>
        <w:tabs>
          <w:tab w:val="right" w:leader="dot" w:pos="8306"/>
        </w:tabs>
      </w:pPr>
      <w:hyperlink w:anchor="_Toc3120" w:history="1">
        <w:r>
          <w:rPr>
            <w:rFonts w:ascii="仿宋" w:eastAsia="仿宋" w:hAnsi="仿宋" w:cs="仿宋" w:hint="eastAsia"/>
            <w:lang w:eastAsia="zh-CN"/>
          </w:rPr>
          <w:t>(九)、社会影响评估</w:t>
        </w:r>
        <w:r>
          <w:tab/>
        </w:r>
        <w:r>
          <w:fldChar w:fldCharType="begin"/>
        </w:r>
        <w:r>
          <w:instrText xml:space="preserve"> PAGEREF _Toc3120 \h </w:instrText>
        </w:r>
        <w:r>
          <w:fldChar w:fldCharType="separate"/>
        </w:r>
        <w:r>
          <w:t>47</w:t>
        </w:r>
        <w:r>
          <w:fldChar w:fldCharType="end"/>
        </w:r>
      </w:hyperlink>
    </w:p>
    <w:p>
      <w:pPr>
        <w:pStyle w:val="TOC1"/>
        <w:tabs>
          <w:tab w:val="right" w:leader="dot" w:pos="8306"/>
        </w:tabs>
      </w:pPr>
      <w:hyperlink w:anchor="_Toc1338" w:history="1">
        <w:r>
          <w:rPr>
            <w:rFonts w:ascii="仿宋" w:eastAsia="仿宋" w:hAnsi="仿宋" w:cs="仿宋" w:hint="eastAsia"/>
            <w:lang w:eastAsia="zh-CN"/>
          </w:rPr>
          <w:t>七、客户关系管理与市场拓展</w:t>
        </w:r>
        <w:r>
          <w:tab/>
        </w:r>
        <w:r>
          <w:fldChar w:fldCharType="begin"/>
        </w:r>
        <w:r>
          <w:instrText xml:space="preserve"> PAGEREF _Toc1338 \h </w:instrText>
        </w:r>
        <w:r>
          <w:fldChar w:fldCharType="separate"/>
        </w:r>
        <w:r>
          <w:t>49</w:t>
        </w:r>
        <w:r>
          <w:fldChar w:fldCharType="end"/>
        </w:r>
      </w:hyperlink>
    </w:p>
    <w:p>
      <w:pPr>
        <w:pStyle w:val="TOC2"/>
        <w:tabs>
          <w:tab w:val="right" w:leader="dot" w:pos="8306"/>
        </w:tabs>
      </w:pPr>
      <w:hyperlink w:anchor="_Toc698" w:history="1">
        <w:r>
          <w:rPr>
            <w:rFonts w:ascii="仿宋" w:eastAsia="仿宋" w:hAnsi="仿宋" w:cs="仿宋" w:hint="eastAsia"/>
            <w:lang w:eastAsia="zh-CN"/>
          </w:rPr>
          <w:t>(一)、客户关系管理策略</w:t>
        </w:r>
        <w:r>
          <w:tab/>
        </w:r>
        <w:r>
          <w:fldChar w:fldCharType="begin"/>
        </w:r>
        <w:r>
          <w:instrText xml:space="preserve"> PAGEREF _Toc698 \h </w:instrText>
        </w:r>
        <w:r>
          <w:fldChar w:fldCharType="separate"/>
        </w:r>
        <w:r>
          <w:t>49</w:t>
        </w:r>
        <w:r>
          <w:fldChar w:fldCharType="end"/>
        </w:r>
      </w:hyperlink>
    </w:p>
    <w:p>
      <w:pPr>
        <w:pStyle w:val="TOC2"/>
        <w:tabs>
          <w:tab w:val="right" w:leader="dot" w:pos="8306"/>
        </w:tabs>
      </w:pPr>
      <w:hyperlink w:anchor="_Toc30602" w:history="1">
        <w:r>
          <w:rPr>
            <w:rFonts w:ascii="仿宋" w:eastAsia="仿宋" w:hAnsi="仿宋" w:cs="仿宋" w:hint="eastAsia"/>
            <w:lang w:eastAsia="zh-CN"/>
          </w:rPr>
          <w:t>(二)、市场拓展方案</w:t>
        </w:r>
        <w:r>
          <w:tab/>
        </w:r>
        <w:r>
          <w:fldChar w:fldCharType="begin"/>
        </w:r>
        <w:r>
          <w:instrText xml:space="preserve"> PAGEREF _Toc30602 \h </w:instrText>
        </w:r>
        <w:r>
          <w:fldChar w:fldCharType="separate"/>
        </w:r>
        <w:r>
          <w:t>50</w:t>
        </w:r>
        <w:r>
          <w:fldChar w:fldCharType="end"/>
        </w:r>
      </w:hyperlink>
    </w:p>
    <w:p>
      <w:pPr>
        <w:pStyle w:val="TOC1"/>
        <w:tabs>
          <w:tab w:val="right" w:leader="dot" w:pos="8306"/>
        </w:tabs>
      </w:pPr>
      <w:hyperlink w:anchor="_Toc7067" w:history="1">
        <w:r>
          <w:rPr>
            <w:rFonts w:ascii="仿宋" w:eastAsia="仿宋" w:hAnsi="仿宋" w:cs="仿宋" w:hint="eastAsia"/>
            <w:lang w:eastAsia="zh-CN"/>
          </w:rPr>
          <w:t>八、项目实施与管理方案</w:t>
        </w:r>
        <w:r>
          <w:tab/>
        </w:r>
        <w:r>
          <w:fldChar w:fldCharType="begin"/>
        </w:r>
        <w:r>
          <w:instrText xml:space="preserve"> PAGEREF _Toc7067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0" w:history="1">
        <w:r>
          <w:rPr>
            <w:rFonts w:ascii="仿宋" w:eastAsia="仿宋" w:hAnsi="仿宋" w:cs="仿宋" w:hint="eastAsia"/>
            <w:lang w:eastAsia="zh-CN"/>
          </w:rPr>
          <w:t>(一)、项目实施计划</w:t>
        </w:r>
        <w:r>
          <w:tab/>
        </w:r>
        <w:r>
          <w:fldChar w:fldCharType="begin"/>
        </w:r>
        <w:r>
          <w:instrText xml:space="preserve"> PAGEREF _Toc2200 \h </w:instrText>
        </w:r>
        <w:r>
          <w:fldChar w:fldCharType="separate"/>
        </w:r>
        <w:r>
          <w:t>51</w:t>
        </w:r>
        <w:r>
          <w:fldChar w:fldCharType="end"/>
        </w:r>
      </w:hyperlink>
    </w:p>
    <w:p>
      <w:pPr>
        <w:pStyle w:val="TOC2"/>
        <w:tabs>
          <w:tab w:val="right" w:leader="dot" w:pos="8306"/>
        </w:tabs>
      </w:pPr>
      <w:hyperlink w:anchor="_Toc21509" w:history="1">
        <w:r>
          <w:rPr>
            <w:rFonts w:ascii="仿宋" w:eastAsia="仿宋" w:hAnsi="仿宋" w:cs="仿宋" w:hint="eastAsia"/>
            <w:lang w:eastAsia="zh-CN"/>
          </w:rPr>
          <w:t>(二)、项目组织机构与职责</w:t>
        </w:r>
        <w:r>
          <w:tab/>
        </w:r>
        <w:r>
          <w:fldChar w:fldCharType="begin"/>
        </w:r>
        <w:r>
          <w:instrText xml:space="preserve"> PAGEREF _Toc21509 \h </w:instrText>
        </w:r>
        <w:r>
          <w:fldChar w:fldCharType="separate"/>
        </w:r>
        <w:r>
          <w:t>52</w:t>
        </w:r>
        <w:r>
          <w:fldChar w:fldCharType="end"/>
        </w:r>
      </w:hyperlink>
    </w:p>
    <w:p>
      <w:pPr>
        <w:pStyle w:val="TOC2"/>
        <w:tabs>
          <w:tab w:val="right" w:leader="dot" w:pos="8306"/>
        </w:tabs>
      </w:pPr>
      <w:hyperlink w:anchor="_Toc8386" w:history="1">
        <w:r>
          <w:rPr>
            <w:rFonts w:ascii="仿宋" w:eastAsia="仿宋" w:hAnsi="仿宋" w:cs="仿宋" w:hint="eastAsia"/>
            <w:lang w:eastAsia="zh-CN"/>
          </w:rPr>
          <w:t>(三)、项目管理与监控体系</w:t>
        </w:r>
        <w:r>
          <w:tab/>
        </w:r>
        <w:r>
          <w:fldChar w:fldCharType="begin"/>
        </w:r>
        <w:r>
          <w:instrText xml:space="preserve"> PAGEREF _Toc8386 \h </w:instrText>
        </w:r>
        <w:r>
          <w:fldChar w:fldCharType="separate"/>
        </w:r>
        <w:r>
          <w:t>55</w:t>
        </w:r>
        <w:r>
          <w:fldChar w:fldCharType="end"/>
        </w:r>
      </w:hyperlink>
    </w:p>
    <w:p>
      <w:pPr>
        <w:pStyle w:val="TOC1"/>
        <w:tabs>
          <w:tab w:val="right" w:leader="dot" w:pos="8306"/>
        </w:tabs>
      </w:pPr>
      <w:hyperlink w:anchor="_Toc15086" w:history="1">
        <w:r>
          <w:rPr>
            <w:rFonts w:ascii="仿宋" w:eastAsia="仿宋" w:hAnsi="仿宋" w:cs="仿宋" w:hint="eastAsia"/>
            <w:lang w:eastAsia="zh-CN"/>
          </w:rPr>
          <w:t>九、安全与应急管理</w:t>
        </w:r>
        <w:r>
          <w:tab/>
        </w:r>
        <w:r>
          <w:fldChar w:fldCharType="begin"/>
        </w:r>
        <w:r>
          <w:instrText xml:space="preserve"> PAGEREF _Toc15086 \h </w:instrText>
        </w:r>
        <w:r>
          <w:fldChar w:fldCharType="separate"/>
        </w:r>
        <w:r>
          <w:t>57</w:t>
        </w:r>
        <w:r>
          <w:fldChar w:fldCharType="end"/>
        </w:r>
      </w:hyperlink>
    </w:p>
    <w:p>
      <w:pPr>
        <w:pStyle w:val="TOC2"/>
        <w:tabs>
          <w:tab w:val="right" w:leader="dot" w:pos="8306"/>
        </w:tabs>
      </w:pPr>
      <w:hyperlink w:anchor="_Toc754" w:history="1">
        <w:r>
          <w:rPr>
            <w:rFonts w:ascii="仿宋" w:eastAsia="仿宋" w:hAnsi="仿宋" w:cs="仿宋" w:hint="eastAsia"/>
            <w:lang w:eastAsia="zh-CN"/>
          </w:rPr>
          <w:t>(一)、安全生产管理</w:t>
        </w:r>
        <w:r>
          <w:tab/>
        </w:r>
        <w:r>
          <w:fldChar w:fldCharType="begin"/>
        </w:r>
        <w:r>
          <w:instrText xml:space="preserve"> PAGEREF _Toc754 \h </w:instrText>
        </w:r>
        <w:r>
          <w:fldChar w:fldCharType="separate"/>
        </w:r>
        <w:r>
          <w:t>57</w:t>
        </w:r>
        <w:r>
          <w:fldChar w:fldCharType="end"/>
        </w:r>
      </w:hyperlink>
    </w:p>
    <w:p>
      <w:pPr>
        <w:pStyle w:val="TOC2"/>
        <w:tabs>
          <w:tab w:val="right" w:leader="dot" w:pos="8306"/>
        </w:tabs>
      </w:pPr>
      <w:hyperlink w:anchor="_Toc24635" w:history="1">
        <w:r>
          <w:rPr>
            <w:rFonts w:ascii="仿宋" w:eastAsia="仿宋" w:hAnsi="仿宋" w:cs="仿宋" w:hint="eastAsia"/>
            <w:lang w:eastAsia="zh-CN"/>
          </w:rPr>
          <w:t>(二)、应急预案与响应</w:t>
        </w:r>
        <w:r>
          <w:tab/>
        </w:r>
        <w:r>
          <w:fldChar w:fldCharType="begin"/>
        </w:r>
        <w:r>
          <w:instrText xml:space="preserve"> PAGEREF _Toc24635 \h </w:instrText>
        </w:r>
        <w:r>
          <w:fldChar w:fldCharType="separate"/>
        </w:r>
        <w:r>
          <w:t>58</w:t>
        </w:r>
        <w:r>
          <w:fldChar w:fldCharType="end"/>
        </w:r>
      </w:hyperlink>
    </w:p>
    <w:p>
      <w:pPr>
        <w:pStyle w:val="TOC1"/>
        <w:tabs>
          <w:tab w:val="right" w:leader="dot" w:pos="8306"/>
        </w:tabs>
      </w:pPr>
      <w:hyperlink w:anchor="_Toc32148" w:history="1">
        <w:r>
          <w:rPr>
            <w:rFonts w:ascii="仿宋" w:eastAsia="仿宋" w:hAnsi="仿宋" w:cs="仿宋" w:hint="eastAsia"/>
            <w:lang w:eastAsia="zh-CN"/>
          </w:rPr>
          <w:t>十、环境保护与绿色发展</w:t>
        </w:r>
        <w:r>
          <w:tab/>
        </w:r>
        <w:r>
          <w:fldChar w:fldCharType="begin"/>
        </w:r>
        <w:r>
          <w:instrText xml:space="preserve"> PAGEREF _Toc32148 \h </w:instrText>
        </w:r>
        <w:r>
          <w:fldChar w:fldCharType="separate"/>
        </w:r>
        <w:r>
          <w:t>60</w:t>
        </w:r>
        <w:r>
          <w:fldChar w:fldCharType="end"/>
        </w:r>
      </w:hyperlink>
    </w:p>
    <w:p>
      <w:pPr>
        <w:pStyle w:val="TOC2"/>
        <w:tabs>
          <w:tab w:val="right" w:leader="dot" w:pos="8306"/>
        </w:tabs>
      </w:pPr>
      <w:hyperlink w:anchor="_Toc18011" w:history="1">
        <w:r>
          <w:rPr>
            <w:rFonts w:ascii="仿宋" w:eastAsia="仿宋" w:hAnsi="仿宋" w:cs="仿宋" w:hint="eastAsia"/>
            <w:lang w:eastAsia="zh-CN"/>
          </w:rPr>
          <w:t>(一)、环境保护措施</w:t>
        </w:r>
        <w:r>
          <w:tab/>
        </w:r>
        <w:r>
          <w:fldChar w:fldCharType="begin"/>
        </w:r>
        <w:r>
          <w:instrText xml:space="preserve"> PAGEREF _Toc18011 \h </w:instrText>
        </w:r>
        <w:r>
          <w:fldChar w:fldCharType="separate"/>
        </w:r>
        <w:r>
          <w:t>60</w:t>
        </w:r>
        <w:r>
          <w:fldChar w:fldCharType="end"/>
        </w:r>
      </w:hyperlink>
    </w:p>
    <w:p>
      <w:pPr>
        <w:pStyle w:val="TOC2"/>
        <w:tabs>
          <w:tab w:val="right" w:leader="dot" w:pos="8306"/>
        </w:tabs>
      </w:pPr>
      <w:hyperlink w:anchor="_Toc2117" w:history="1">
        <w:r>
          <w:rPr>
            <w:rFonts w:ascii="仿宋" w:eastAsia="仿宋" w:hAnsi="仿宋" w:cs="仿宋" w:hint="eastAsia"/>
            <w:lang w:eastAsia="zh-CN"/>
          </w:rPr>
          <w:t>(二)、绿色发展与可持续发展策略</w:t>
        </w:r>
        <w:r>
          <w:tab/>
        </w:r>
        <w:r>
          <w:fldChar w:fldCharType="begin"/>
        </w:r>
        <w:r>
          <w:instrText xml:space="preserve"> PAGEREF _Toc2117 \h </w:instrText>
        </w:r>
        <w:r>
          <w:fldChar w:fldCharType="separate"/>
        </w:r>
        <w:r>
          <w:t>62</w:t>
        </w:r>
        <w:r>
          <w:fldChar w:fldCharType="end"/>
        </w:r>
      </w:hyperlink>
    </w:p>
    <w:p>
      <w:pPr>
        <w:pStyle w:val="TOC1"/>
        <w:tabs>
          <w:tab w:val="right" w:leader="dot" w:pos="8306"/>
        </w:tabs>
      </w:pPr>
      <w:hyperlink w:anchor="_Toc12725" w:history="1">
        <w:r>
          <w:rPr>
            <w:rFonts w:ascii="仿宋" w:eastAsia="仿宋" w:hAnsi="仿宋" w:cs="仿宋" w:hint="eastAsia"/>
            <w:lang w:eastAsia="zh-CN"/>
          </w:rPr>
          <w:t>十一、项目质量与标准</w:t>
        </w:r>
        <w:r>
          <w:tab/>
        </w:r>
        <w:r>
          <w:fldChar w:fldCharType="begin"/>
        </w:r>
        <w:r>
          <w:instrText xml:space="preserve"> PAGEREF _Toc12725 \h </w:instrText>
        </w:r>
        <w:r>
          <w:fldChar w:fldCharType="separate"/>
        </w:r>
        <w:r>
          <w:t>63</w:t>
        </w:r>
        <w:r>
          <w:fldChar w:fldCharType="end"/>
        </w:r>
      </w:hyperlink>
    </w:p>
    <w:p>
      <w:pPr>
        <w:pStyle w:val="TOC2"/>
        <w:tabs>
          <w:tab w:val="right" w:leader="dot" w:pos="8306"/>
        </w:tabs>
      </w:pPr>
      <w:hyperlink w:anchor="_Toc23560" w:history="1">
        <w:r>
          <w:rPr>
            <w:rFonts w:ascii="仿宋" w:eastAsia="仿宋" w:hAnsi="仿宋" w:cs="仿宋" w:hint="eastAsia"/>
            <w:lang w:eastAsia="zh-CN"/>
          </w:rPr>
          <w:t>(一)、质量保障体系</w:t>
        </w:r>
        <w:r>
          <w:tab/>
        </w:r>
        <w:r>
          <w:fldChar w:fldCharType="begin"/>
        </w:r>
        <w:r>
          <w:instrText xml:space="preserve"> PAGEREF _Toc23560 \h </w:instrText>
        </w:r>
        <w:r>
          <w:fldChar w:fldCharType="separate"/>
        </w:r>
        <w:r>
          <w:t>63</w:t>
        </w:r>
        <w:r>
          <w:fldChar w:fldCharType="end"/>
        </w:r>
      </w:hyperlink>
    </w:p>
    <w:p>
      <w:pPr>
        <w:pStyle w:val="TOC2"/>
        <w:tabs>
          <w:tab w:val="right" w:leader="dot" w:pos="8306"/>
        </w:tabs>
      </w:pPr>
      <w:hyperlink w:anchor="_Toc19609" w:history="1">
        <w:r>
          <w:rPr>
            <w:rFonts w:ascii="仿宋" w:eastAsia="仿宋" w:hAnsi="仿宋" w:cs="仿宋" w:hint="eastAsia"/>
            <w:lang w:eastAsia="zh-CN"/>
          </w:rPr>
          <w:t>(二)、标准化作业流程</w:t>
        </w:r>
        <w:r>
          <w:tab/>
        </w:r>
        <w:r>
          <w:fldChar w:fldCharType="begin"/>
        </w:r>
        <w:r>
          <w:instrText xml:space="preserve"> PAGEREF _Toc19609 \h </w:instrText>
        </w:r>
        <w:r>
          <w:fldChar w:fldCharType="separate"/>
        </w:r>
        <w:r>
          <w:t>65</w:t>
        </w:r>
        <w:r>
          <w:fldChar w:fldCharType="end"/>
        </w:r>
      </w:hyperlink>
    </w:p>
    <w:p>
      <w:pPr>
        <w:pStyle w:val="TOC2"/>
        <w:tabs>
          <w:tab w:val="right" w:leader="dot" w:pos="8306"/>
        </w:tabs>
      </w:pPr>
      <w:hyperlink w:anchor="_Toc16891" w:history="1">
        <w:r>
          <w:rPr>
            <w:rFonts w:ascii="仿宋" w:eastAsia="仿宋" w:hAnsi="仿宋" w:cs="仿宋" w:hint="eastAsia"/>
            <w:lang w:eastAsia="zh-CN"/>
          </w:rPr>
          <w:t>(三)、质量监控与评估</w:t>
        </w:r>
        <w:r>
          <w:tab/>
        </w:r>
        <w:r>
          <w:fldChar w:fldCharType="begin"/>
        </w:r>
        <w:r>
          <w:instrText xml:space="preserve"> PAGEREF _Toc16891 \h </w:instrText>
        </w:r>
        <w:r>
          <w:fldChar w:fldCharType="separate"/>
        </w:r>
        <w:r>
          <w:t>66</w:t>
        </w:r>
        <w:r>
          <w:fldChar w:fldCharType="end"/>
        </w:r>
      </w:hyperlink>
    </w:p>
    <w:p>
      <w:pPr>
        <w:pStyle w:val="TOC2"/>
        <w:tabs>
          <w:tab w:val="right" w:leader="dot" w:pos="8306"/>
        </w:tabs>
      </w:pPr>
      <w:hyperlink w:anchor="_Toc2955" w:history="1">
        <w:r>
          <w:rPr>
            <w:rFonts w:ascii="仿宋" w:eastAsia="仿宋" w:hAnsi="仿宋" w:cs="仿宋" w:hint="eastAsia"/>
            <w:lang w:eastAsia="zh-CN"/>
          </w:rPr>
          <w:t>(四)、质量改进计划</w:t>
        </w:r>
        <w:r>
          <w:tab/>
        </w:r>
        <w:r>
          <w:fldChar w:fldCharType="begin"/>
        </w:r>
        <w:r>
          <w:instrText xml:space="preserve"> PAGEREF _Toc2955 \h </w:instrText>
        </w:r>
        <w:r>
          <w:fldChar w:fldCharType="separate"/>
        </w:r>
        <w:r>
          <w:t>67</w:t>
        </w:r>
        <w:r>
          <w:fldChar w:fldCharType="end"/>
        </w:r>
      </w:hyperlink>
    </w:p>
    <w:p>
      <w:pPr>
        <w:pStyle w:val="TOC1"/>
        <w:tabs>
          <w:tab w:val="right" w:leader="dot" w:pos="8306"/>
        </w:tabs>
      </w:pPr>
      <w:hyperlink w:anchor="_Toc29924" w:history="1">
        <w:r>
          <w:rPr>
            <w:rFonts w:ascii="仿宋" w:eastAsia="仿宋" w:hAnsi="仿宋" w:cs="仿宋" w:hint="eastAsia"/>
            <w:lang w:eastAsia="zh-CN"/>
          </w:rPr>
          <w:t>十二、资金管理与财务规划</w:t>
        </w:r>
        <w:r>
          <w:tab/>
        </w:r>
        <w:r>
          <w:fldChar w:fldCharType="begin"/>
        </w:r>
        <w:r>
          <w:instrText xml:space="preserve"> PAGEREF _Toc29924 \h </w:instrText>
        </w:r>
        <w:r>
          <w:fldChar w:fldCharType="separate"/>
        </w:r>
        <w:r>
          <w:t>68</w:t>
        </w:r>
        <w:r>
          <w:fldChar w:fldCharType="end"/>
        </w:r>
      </w:hyperlink>
    </w:p>
    <w:p>
      <w:pPr>
        <w:pStyle w:val="TOC2"/>
        <w:tabs>
          <w:tab w:val="right" w:leader="dot" w:pos="8306"/>
        </w:tabs>
      </w:pPr>
      <w:hyperlink w:anchor="_Toc23851" w:history="1">
        <w:r>
          <w:rPr>
            <w:rFonts w:ascii="仿宋" w:eastAsia="仿宋" w:hAnsi="仿宋" w:cs="仿宋" w:hint="eastAsia"/>
            <w:lang w:eastAsia="zh-CN"/>
          </w:rPr>
          <w:t>(一)、项目资金来源与筹措</w:t>
        </w:r>
        <w:r>
          <w:tab/>
        </w:r>
        <w:r>
          <w:fldChar w:fldCharType="begin"/>
        </w:r>
        <w:r>
          <w:instrText xml:space="preserve"> PAGEREF _Toc23851 \h </w:instrText>
        </w:r>
        <w:r>
          <w:fldChar w:fldCharType="separate"/>
        </w:r>
        <w:r>
          <w:t>68</w:t>
        </w:r>
        <w:r>
          <w:fldChar w:fldCharType="end"/>
        </w:r>
      </w:hyperlink>
    </w:p>
    <w:p>
      <w:pPr>
        <w:pStyle w:val="TOC2"/>
        <w:tabs>
          <w:tab w:val="right" w:leader="dot" w:pos="8306"/>
        </w:tabs>
      </w:pPr>
      <w:hyperlink w:anchor="_Toc5143" w:history="1">
        <w:r>
          <w:rPr>
            <w:rFonts w:ascii="仿宋" w:eastAsia="仿宋" w:hAnsi="仿宋" w:cs="仿宋" w:hint="eastAsia"/>
            <w:lang w:eastAsia="zh-CN"/>
          </w:rPr>
          <w:t>(二)、资金使用与监管</w:t>
        </w:r>
        <w:r>
          <w:tab/>
        </w:r>
        <w:r>
          <w:fldChar w:fldCharType="begin"/>
        </w:r>
        <w:r>
          <w:instrText xml:space="preserve"> PAGEREF _Toc5143 \h </w:instrText>
        </w:r>
        <w:r>
          <w:fldChar w:fldCharType="separate"/>
        </w:r>
        <w:r>
          <w:t>70</w:t>
        </w:r>
        <w:r>
          <w:fldChar w:fldCharType="end"/>
        </w:r>
      </w:hyperlink>
    </w:p>
    <w:p>
      <w:pPr>
        <w:pStyle w:val="TOC2"/>
        <w:tabs>
          <w:tab w:val="right" w:leader="dot" w:pos="8306"/>
        </w:tabs>
      </w:pPr>
      <w:hyperlink w:anchor="_Toc18941" w:history="1">
        <w:r>
          <w:rPr>
            <w:rFonts w:ascii="仿宋" w:eastAsia="仿宋" w:hAnsi="仿宋" w:cs="仿宋" w:hint="eastAsia"/>
            <w:lang w:eastAsia="zh-CN"/>
          </w:rPr>
          <w:t>(三)、财务规划与预测</w:t>
        </w:r>
        <w:r>
          <w:tab/>
        </w:r>
        <w:r>
          <w:fldChar w:fldCharType="begin"/>
        </w:r>
        <w:r>
          <w:instrText xml:space="preserve"> PAGEREF _Toc18941 \h </w:instrText>
        </w:r>
        <w:r>
          <w:fldChar w:fldCharType="separate"/>
        </w:r>
        <w:r>
          <w:t>71</w:t>
        </w:r>
        <w:r>
          <w:fldChar w:fldCharType="end"/>
        </w:r>
      </w:hyperlink>
    </w:p>
    <w:p>
      <w:pPr>
        <w:pStyle w:val="TOC1"/>
        <w:tabs>
          <w:tab w:val="right" w:leader="dot" w:pos="8306"/>
        </w:tabs>
      </w:pPr>
      <w:hyperlink w:anchor="_Toc23162" w:history="1">
        <w:r>
          <w:rPr>
            <w:rFonts w:ascii="仿宋" w:eastAsia="仿宋" w:hAnsi="仿宋" w:cs="仿宋" w:hint="eastAsia"/>
            <w:lang w:eastAsia="zh-CN"/>
          </w:rPr>
          <w:t>十三、创新驱动与持续发展</w:t>
        </w:r>
        <w:r>
          <w:tab/>
        </w:r>
        <w:r>
          <w:fldChar w:fldCharType="begin"/>
        </w:r>
        <w:r>
          <w:instrText xml:space="preserve"> PAGEREF _Toc23162 \h </w:instrText>
        </w:r>
        <w:r>
          <w:fldChar w:fldCharType="separate"/>
        </w:r>
        <w:r>
          <w:t>72</w:t>
        </w:r>
        <w:r>
          <w:fldChar w:fldCharType="end"/>
        </w:r>
      </w:hyperlink>
    </w:p>
    <w:p>
      <w:pPr>
        <w:pStyle w:val="TOC2"/>
        <w:tabs>
          <w:tab w:val="right" w:leader="dot" w:pos="8306"/>
        </w:tabs>
      </w:pPr>
      <w:hyperlink w:anchor="_Toc3044" w:history="1">
        <w:r>
          <w:rPr>
            <w:rFonts w:ascii="仿宋" w:eastAsia="仿宋" w:hAnsi="仿宋" w:cs="仿宋" w:hint="eastAsia"/>
            <w:lang w:eastAsia="zh-CN"/>
          </w:rPr>
          <w:t>(一)、创新驱动战略实施</w:t>
        </w:r>
        <w:r>
          <w:tab/>
        </w:r>
        <w:r>
          <w:fldChar w:fldCharType="begin"/>
        </w:r>
        <w:r>
          <w:instrText xml:space="preserve"> PAGEREF _Toc3044 \h </w:instrText>
        </w:r>
        <w:r>
          <w:fldChar w:fldCharType="separate"/>
        </w:r>
        <w:r>
          <w:t>72</w:t>
        </w:r>
        <w:r>
          <w:fldChar w:fldCharType="end"/>
        </w:r>
      </w:hyperlink>
    </w:p>
    <w:p>
      <w:pPr>
        <w:pStyle w:val="TOC2"/>
        <w:tabs>
          <w:tab w:val="right" w:leader="dot" w:pos="8306"/>
        </w:tabs>
      </w:pPr>
      <w:hyperlink w:anchor="_Toc8883" w:history="1">
        <w:r>
          <w:rPr>
            <w:rFonts w:ascii="仿宋" w:eastAsia="仿宋" w:hAnsi="仿宋" w:cs="仿宋" w:hint="eastAsia"/>
            <w:lang w:eastAsia="zh-CN"/>
          </w:rPr>
          <w:t>(二)、持续发展路径探索</w:t>
        </w:r>
        <w:r>
          <w:tab/>
        </w:r>
        <w:r>
          <w:fldChar w:fldCharType="begin"/>
        </w:r>
        <w:r>
          <w:instrText xml:space="preserve"> PAGEREF _Toc8883 \h </w:instrText>
        </w:r>
        <w:r>
          <w:fldChar w:fldCharType="separate"/>
        </w:r>
        <w:r>
          <w:t>74</w:t>
        </w:r>
        <w:r>
          <w:fldChar w:fldCharType="end"/>
        </w:r>
      </w:hyperlink>
    </w:p>
    <w:p>
      <w:pPr>
        <w:pStyle w:val="TOC1"/>
        <w:tabs>
          <w:tab w:val="right" w:leader="dot" w:pos="8306"/>
        </w:tabs>
      </w:pPr>
      <w:hyperlink w:anchor="_Toc8722" w:history="1">
        <w:r>
          <w:rPr>
            <w:rFonts w:ascii="仿宋" w:eastAsia="仿宋" w:hAnsi="仿宋" w:cs="仿宋" w:hint="eastAsia"/>
            <w:lang w:eastAsia="zh-CN"/>
          </w:rPr>
          <w:t>十四、企业合规与伦理</w:t>
        </w:r>
        <w:r>
          <w:tab/>
        </w:r>
        <w:r>
          <w:fldChar w:fldCharType="begin"/>
        </w:r>
        <w:r>
          <w:instrText xml:space="preserve"> PAGEREF _Toc8722 \h </w:instrText>
        </w:r>
        <w:r>
          <w:fldChar w:fldCharType="separate"/>
        </w:r>
        <w:r>
          <w:t>78</w:t>
        </w:r>
        <w:r>
          <w:fldChar w:fldCharType="end"/>
        </w:r>
      </w:hyperlink>
    </w:p>
    <w:p>
      <w:pPr>
        <w:pStyle w:val="TOC2"/>
        <w:tabs>
          <w:tab w:val="right" w:leader="dot" w:pos="8306"/>
        </w:tabs>
      </w:pPr>
      <w:hyperlink w:anchor="_Toc18885" w:history="1">
        <w:r>
          <w:rPr>
            <w:rFonts w:ascii="仿宋" w:eastAsia="仿宋" w:hAnsi="仿宋" w:cs="仿宋" w:hint="eastAsia"/>
            <w:lang w:eastAsia="zh-CN"/>
          </w:rPr>
          <w:t>(一)、合规政策与程序</w:t>
        </w:r>
        <w:r>
          <w:tab/>
        </w:r>
        <w:r>
          <w:fldChar w:fldCharType="begin"/>
        </w:r>
        <w:r>
          <w:instrText xml:space="preserve"> PAGEREF _Toc18885 \h </w:instrText>
        </w:r>
        <w:r>
          <w:fldChar w:fldCharType="separate"/>
        </w:r>
        <w:r>
          <w:t>78</w:t>
        </w:r>
        <w:r>
          <w:fldChar w:fldCharType="end"/>
        </w:r>
      </w:hyperlink>
    </w:p>
    <w:p>
      <w:pPr>
        <w:pStyle w:val="TOC2"/>
        <w:tabs>
          <w:tab w:val="right" w:leader="dot" w:pos="8306"/>
        </w:tabs>
      </w:pPr>
      <w:hyperlink w:anchor="_Toc19883" w:history="1">
        <w:r>
          <w:rPr>
            <w:rFonts w:ascii="仿宋" w:eastAsia="仿宋" w:hAnsi="仿宋" w:cs="仿宋" w:hint="eastAsia"/>
            <w:lang w:eastAsia="zh-CN"/>
          </w:rPr>
          <w:t>(二)、伦理规范与培训</w:t>
        </w:r>
        <w:r>
          <w:tab/>
        </w:r>
        <w:r>
          <w:fldChar w:fldCharType="begin"/>
        </w:r>
        <w:r>
          <w:instrText xml:space="preserve"> PAGEREF _Toc19883 \h </w:instrText>
        </w:r>
        <w:r>
          <w:fldChar w:fldCharType="separate"/>
        </w:r>
        <w:r>
          <w:t>79</w:t>
        </w:r>
        <w:r>
          <w:fldChar w:fldCharType="end"/>
        </w:r>
      </w:hyperlink>
    </w:p>
    <w:p>
      <w:pPr>
        <w:pStyle w:val="TOC2"/>
        <w:tabs>
          <w:tab w:val="right" w:leader="dot" w:pos="8306"/>
        </w:tabs>
      </w:pPr>
      <w:hyperlink w:anchor="_Toc19372" w:history="1">
        <w:r>
          <w:rPr>
            <w:rFonts w:ascii="仿宋" w:eastAsia="仿宋" w:hAnsi="仿宋" w:cs="仿宋" w:hint="eastAsia"/>
            <w:lang w:eastAsia="zh-CN"/>
          </w:rPr>
          <w:t>(三)、合规风险评估</w:t>
        </w:r>
        <w:r>
          <w:tab/>
        </w:r>
        <w:r>
          <w:fldChar w:fldCharType="begin"/>
        </w:r>
        <w:r>
          <w:instrText xml:space="preserve"> PAGEREF _Toc19372 \h </w:instrText>
        </w:r>
        <w:r>
          <w:fldChar w:fldCharType="separate"/>
        </w:r>
        <w:r>
          <w:t>80</w:t>
        </w:r>
        <w:r>
          <w:fldChar w:fldCharType="end"/>
        </w:r>
      </w:hyperlink>
    </w:p>
    <w:p>
      <w:pPr>
        <w:pStyle w:val="TOC2"/>
        <w:tabs>
          <w:tab w:val="right" w:leader="dot" w:pos="8306"/>
        </w:tabs>
      </w:pPr>
      <w:hyperlink w:anchor="_Toc1150" w:history="1">
        <w:r>
          <w:rPr>
            <w:rFonts w:ascii="仿宋" w:eastAsia="仿宋" w:hAnsi="仿宋" w:cs="仿宋" w:hint="eastAsia"/>
            <w:lang w:eastAsia="zh-CN"/>
          </w:rPr>
          <w:t>(四)、合规监督与执行</w:t>
        </w:r>
        <w:r>
          <w:tab/>
        </w:r>
        <w:r>
          <w:fldChar w:fldCharType="begin"/>
        </w:r>
        <w:r>
          <w:instrText xml:space="preserve"> PAGEREF _Toc1150 \h </w:instrText>
        </w:r>
        <w:r>
          <w:fldChar w:fldCharType="separate"/>
        </w:r>
        <w:r>
          <w:t>81</w:t>
        </w:r>
        <w:r>
          <w:fldChar w:fldCharType="end"/>
        </w:r>
      </w:hyperlink>
    </w:p>
    <w:p>
      <w:pPr>
        <w:pStyle w:val="TOC1"/>
        <w:tabs>
          <w:tab w:val="right" w:leader="dot" w:pos="8306"/>
        </w:tabs>
      </w:pPr>
      <w:hyperlink w:anchor="_Toc4532" w:history="1">
        <w:r>
          <w:rPr>
            <w:rFonts w:ascii="仿宋" w:eastAsia="仿宋" w:hAnsi="仿宋" w:cs="仿宋" w:hint="eastAsia"/>
            <w:lang w:eastAsia="zh-CN"/>
          </w:rPr>
          <w:t>十五、人力资源管理与开发</w:t>
        </w:r>
        <w:r>
          <w:tab/>
        </w:r>
        <w:r>
          <w:fldChar w:fldCharType="begin"/>
        </w:r>
        <w:r>
          <w:instrText xml:space="preserve"> PAGEREF _Toc4532 \h </w:instrText>
        </w:r>
        <w:r>
          <w:fldChar w:fldCharType="separate"/>
        </w:r>
        <w:r>
          <w:t>82</w:t>
        </w:r>
        <w:r>
          <w:fldChar w:fldCharType="end"/>
        </w:r>
      </w:hyperlink>
    </w:p>
    <w:p>
      <w:pPr>
        <w:pStyle w:val="TOC2"/>
        <w:tabs>
          <w:tab w:val="right" w:leader="dot" w:pos="8306"/>
        </w:tabs>
      </w:pPr>
      <w:hyperlink w:anchor="_Toc4732" w:history="1">
        <w:r>
          <w:rPr>
            <w:rFonts w:ascii="仿宋" w:eastAsia="仿宋" w:hAnsi="仿宋" w:cs="仿宋" w:hint="eastAsia"/>
            <w:lang w:eastAsia="zh-CN"/>
          </w:rPr>
          <w:t>(一)、人力资源规划</w:t>
        </w:r>
        <w:r>
          <w:tab/>
        </w:r>
        <w:r>
          <w:fldChar w:fldCharType="begin"/>
        </w:r>
        <w:r>
          <w:instrText xml:space="preserve"> PAGEREF _Toc4732 \h </w:instrText>
        </w:r>
        <w:r>
          <w:fldChar w:fldCharType="separate"/>
        </w:r>
        <w:r>
          <w:t>82</w:t>
        </w:r>
        <w:r>
          <w:fldChar w:fldCharType="end"/>
        </w:r>
      </w:hyperlink>
    </w:p>
    <w:p>
      <w:pPr>
        <w:pStyle w:val="TOC2"/>
        <w:tabs>
          <w:tab w:val="right" w:leader="dot" w:pos="8306"/>
        </w:tabs>
      </w:pPr>
      <w:hyperlink w:anchor="_Toc26780" w:history="1">
        <w:r>
          <w:rPr>
            <w:rFonts w:ascii="仿宋" w:eastAsia="仿宋" w:hAnsi="仿宋" w:cs="仿宋" w:hint="eastAsia"/>
            <w:lang w:eastAsia="zh-CN"/>
          </w:rPr>
          <w:t>(二)、人力资源开发与培训</w:t>
        </w:r>
        <w:r>
          <w:tab/>
        </w:r>
        <w:r>
          <w:fldChar w:fldCharType="begin"/>
        </w:r>
        <w:r>
          <w:instrText xml:space="preserve"> PAGEREF _Toc26780 \h </w:instrText>
        </w:r>
        <w:r>
          <w:fldChar w:fldCharType="separate"/>
        </w:r>
        <w:r>
          <w:t>84</w:t>
        </w:r>
        <w:r>
          <w:fldChar w:fldCharType="end"/>
        </w:r>
      </w:hyperlink>
    </w:p>
    <w:p>
      <w:pPr>
        <w:pStyle w:val="TOC1"/>
        <w:tabs>
          <w:tab w:val="right" w:leader="dot" w:pos="8306"/>
        </w:tabs>
      </w:pPr>
      <w:hyperlink w:anchor="_Toc10185" w:history="1">
        <w:r>
          <w:rPr>
            <w:rFonts w:ascii="仿宋" w:eastAsia="仿宋" w:hAnsi="仿宋" w:cs="仿宋" w:hint="eastAsia"/>
            <w:lang w:eastAsia="zh-CN"/>
          </w:rPr>
          <w:t>十六、法律法规与政策遵循</w:t>
        </w:r>
        <w:r>
          <w:tab/>
        </w:r>
        <w:r>
          <w:fldChar w:fldCharType="begin"/>
        </w:r>
        <w:r>
          <w:instrText xml:space="preserve"> PAGEREF _Toc10185 \h </w:instrText>
        </w:r>
        <w:r>
          <w:fldChar w:fldCharType="separate"/>
        </w:r>
        <w:r>
          <w:t>86</w:t>
        </w:r>
        <w:r>
          <w:fldChar w:fldCharType="end"/>
        </w:r>
      </w:hyperlink>
    </w:p>
    <w:p>
      <w:pPr>
        <w:pStyle w:val="TOC2"/>
        <w:tabs>
          <w:tab w:val="right" w:leader="dot" w:pos="8306"/>
        </w:tabs>
      </w:pPr>
      <w:hyperlink w:anchor="_Toc1222" w:history="1">
        <w:r>
          <w:rPr>
            <w:rFonts w:ascii="仿宋" w:eastAsia="仿宋" w:hAnsi="仿宋" w:cs="仿宋" w:hint="eastAsia"/>
            <w:lang w:eastAsia="zh-CN"/>
          </w:rPr>
          <w:t>(一)、法律法规遵守</w:t>
        </w:r>
        <w:r>
          <w:tab/>
        </w:r>
        <w:r>
          <w:fldChar w:fldCharType="begin"/>
        </w:r>
        <w:r>
          <w:instrText xml:space="preserve"> PAGEREF _Toc1222 \h </w:instrText>
        </w:r>
        <w:r>
          <w:fldChar w:fldCharType="separate"/>
        </w:r>
        <w:r>
          <w:t>86</w:t>
        </w:r>
        <w:r>
          <w:fldChar w:fldCharType="end"/>
        </w:r>
      </w:hyperlink>
    </w:p>
    <w:p>
      <w:pPr>
        <w:pStyle w:val="TOC2"/>
        <w:tabs>
          <w:tab w:val="right" w:leader="dot" w:pos="8306"/>
        </w:tabs>
      </w:pPr>
      <w:hyperlink w:anchor="_Toc16559" w:history="1">
        <w:r>
          <w:rPr>
            <w:rFonts w:ascii="仿宋" w:eastAsia="仿宋" w:hAnsi="仿宋" w:cs="仿宋" w:hint="eastAsia"/>
            <w:lang w:eastAsia="zh-CN"/>
          </w:rPr>
          <w:t>(二)、政策导向与利用</w:t>
        </w:r>
        <w:r>
          <w:tab/>
        </w:r>
        <w:r>
          <w:fldChar w:fldCharType="begin"/>
        </w:r>
        <w:r>
          <w:instrText xml:space="preserve"> PAGEREF _Toc16559 \h </w:instrText>
        </w:r>
        <w:r>
          <w:fldChar w:fldCharType="separate"/>
        </w:r>
        <w:r>
          <w:t>87</w:t>
        </w:r>
        <w:r>
          <w:fldChar w:fldCharType="end"/>
        </w:r>
      </w:hyperlink>
    </w:p>
    <w:p>
      <w:pPr>
        <w:pStyle w:val="TOC1"/>
        <w:tabs>
          <w:tab w:val="right" w:leader="dot" w:pos="8306"/>
        </w:tabs>
      </w:pPr>
      <w:hyperlink w:anchor="_Toc27912" w:history="1">
        <w:r>
          <w:rPr>
            <w:rFonts w:ascii="仿宋" w:eastAsia="仿宋" w:hAnsi="仿宋" w:cs="仿宋" w:hint="eastAsia"/>
            <w:lang w:eastAsia="zh-CN"/>
          </w:rPr>
          <w:t>十七、设施与设备管理</w:t>
        </w:r>
        <w:r>
          <w:tab/>
        </w:r>
        <w:r>
          <w:fldChar w:fldCharType="begin"/>
        </w:r>
        <w:r>
          <w:instrText xml:space="preserve"> PAGEREF _Toc27912 \h </w:instrText>
        </w:r>
        <w:r>
          <w:fldChar w:fldCharType="separate"/>
        </w:r>
        <w:r>
          <w:t>88</w:t>
        </w:r>
        <w:r>
          <w:fldChar w:fldCharType="end"/>
        </w:r>
      </w:hyperlink>
    </w:p>
    <w:p>
      <w:pPr>
        <w:pStyle w:val="TOC2"/>
        <w:tabs>
          <w:tab w:val="right" w:leader="dot" w:pos="8306"/>
        </w:tabs>
      </w:pPr>
      <w:hyperlink w:anchor="_Toc32174" w:history="1">
        <w:r>
          <w:rPr>
            <w:rFonts w:ascii="仿宋" w:eastAsia="仿宋" w:hAnsi="仿宋" w:cs="仿宋" w:hint="eastAsia"/>
            <w:lang w:eastAsia="zh-CN"/>
          </w:rPr>
          <w:t>(一)、设施规划与配置</w:t>
        </w:r>
        <w:r>
          <w:tab/>
        </w:r>
        <w:r>
          <w:fldChar w:fldCharType="begin"/>
        </w:r>
        <w:r>
          <w:instrText xml:space="preserve"> PAGEREF _Toc32174 \h </w:instrText>
        </w:r>
        <w:r>
          <w:fldChar w:fldCharType="separate"/>
        </w:r>
        <w:r>
          <w:t>88</w:t>
        </w:r>
        <w:r>
          <w:fldChar w:fldCharType="end"/>
        </w:r>
      </w:hyperlink>
    </w:p>
    <w:p>
      <w:pPr>
        <w:pStyle w:val="TOC2"/>
        <w:tabs>
          <w:tab w:val="right" w:leader="dot" w:pos="8306"/>
        </w:tabs>
      </w:pPr>
      <w:hyperlink w:anchor="_Toc10455" w:history="1">
        <w:r>
          <w:rPr>
            <w:rFonts w:ascii="仿宋" w:eastAsia="仿宋" w:hAnsi="仿宋" w:cs="仿宋" w:hint="eastAsia"/>
            <w:lang w:eastAsia="zh-CN"/>
          </w:rPr>
          <w:t>(二)、设备采购与维护管理</w:t>
        </w:r>
        <w:r>
          <w:tab/>
        </w:r>
        <w:r>
          <w:fldChar w:fldCharType="begin"/>
        </w:r>
        <w:r>
          <w:instrText xml:space="preserve"> PAGEREF _Toc10455 \h </w:instrText>
        </w:r>
        <w:r>
          <w:fldChar w:fldCharType="separate"/>
        </w:r>
        <w:r>
          <w:t>89</w:t>
        </w:r>
        <w:r>
          <w:fldChar w:fldCharType="end"/>
        </w:r>
      </w:hyperlink>
    </w:p>
    <w:p>
      <w:pPr>
        <w:pStyle w:val="TOC2"/>
        <w:tabs>
          <w:tab w:val="right" w:leader="dot" w:pos="8306"/>
        </w:tabs>
      </w:pPr>
      <w:hyperlink w:anchor="_Toc30077" w:history="1">
        <w:r>
          <w:rPr>
            <w:rFonts w:ascii="仿宋" w:eastAsia="仿宋" w:hAnsi="仿宋" w:cs="仿宋" w:hint="eastAsia"/>
            <w:lang w:eastAsia="zh-CN"/>
          </w:rPr>
          <w:t>(三)、设施设备升级策略</w:t>
        </w:r>
        <w:r>
          <w:tab/>
        </w:r>
        <w:r>
          <w:fldChar w:fldCharType="begin"/>
        </w:r>
        <w:r>
          <w:instrText xml:space="preserve"> PAGEREF _Toc30077 \h </w:instrText>
        </w:r>
        <w:r>
          <w:fldChar w:fldCharType="separate"/>
        </w:r>
        <w:r>
          <w:t>90</w:t>
        </w:r>
        <w:r>
          <w:fldChar w:fldCharType="end"/>
        </w:r>
      </w:hyperlink>
    </w:p>
    <w:p>
      <w:pPr>
        <w:pStyle w:val="TOC1"/>
        <w:tabs>
          <w:tab w:val="right" w:leader="dot" w:pos="8306"/>
        </w:tabs>
      </w:pPr>
      <w:hyperlink w:anchor="_Toc13531" w:history="1">
        <w:r>
          <w:rPr>
            <w:rFonts w:ascii="仿宋" w:eastAsia="仿宋" w:hAnsi="仿宋" w:cs="仿宋" w:hint="eastAsia"/>
            <w:lang w:eastAsia="zh-CN"/>
          </w:rPr>
          <w:t>十八、合作与交流机制建立</w:t>
        </w:r>
        <w:r>
          <w:tab/>
        </w:r>
        <w:r>
          <w:fldChar w:fldCharType="begin"/>
        </w:r>
        <w:r>
          <w:instrText xml:space="preserve"> PAGEREF _Toc13531 \h </w:instrText>
        </w:r>
        <w:r>
          <w:fldChar w:fldCharType="separate"/>
        </w:r>
        <w:r>
          <w:t>90</w:t>
        </w:r>
        <w:r>
          <w:fldChar w:fldCharType="end"/>
        </w:r>
      </w:hyperlink>
    </w:p>
    <w:p>
      <w:pPr>
        <w:pStyle w:val="TOC2"/>
        <w:tabs>
          <w:tab w:val="right" w:leader="dot" w:pos="8306"/>
        </w:tabs>
      </w:pPr>
      <w:hyperlink w:anchor="_Toc6082" w:history="1">
        <w:r>
          <w:rPr>
            <w:rFonts w:ascii="仿宋" w:eastAsia="仿宋" w:hAnsi="仿宋" w:cs="仿宋" w:hint="eastAsia"/>
            <w:lang w:eastAsia="zh-CN"/>
          </w:rPr>
          <w:t>(一)、合作伙伴选择与合作方式</w:t>
        </w:r>
        <w:r>
          <w:tab/>
        </w:r>
        <w:r>
          <w:fldChar w:fldCharType="begin"/>
        </w:r>
        <w:r>
          <w:instrText xml:space="preserve"> PAGEREF _Toc6082 \h </w:instrText>
        </w:r>
        <w:r>
          <w:fldChar w:fldCharType="separate"/>
        </w:r>
        <w:r>
          <w:t>90</w:t>
        </w:r>
        <w:r>
          <w:fldChar w:fldCharType="end"/>
        </w:r>
      </w:hyperlink>
    </w:p>
    <w:p>
      <w:pPr>
        <w:pStyle w:val="TOC2"/>
        <w:tabs>
          <w:tab w:val="right" w:leader="dot" w:pos="8306"/>
        </w:tabs>
      </w:pPr>
      <w:hyperlink w:anchor="_Toc6458" w:history="1">
        <w:r>
          <w:rPr>
            <w:rFonts w:ascii="仿宋" w:eastAsia="仿宋" w:hAnsi="仿宋" w:cs="仿宋" w:hint="eastAsia"/>
            <w:lang w:eastAsia="zh-CN"/>
          </w:rPr>
          <w:t>(二)、交流与合作平台搭建</w:t>
        </w:r>
        <w:r>
          <w:tab/>
        </w:r>
        <w:r>
          <w:fldChar w:fldCharType="begin"/>
        </w:r>
        <w:r>
          <w:instrText xml:space="preserve"> PAGEREF _Toc6458 \h </w:instrText>
        </w:r>
        <w:r>
          <w:fldChar w:fldCharType="separate"/>
        </w:r>
        <w:r>
          <w:t>92</w:t>
        </w:r>
        <w:r>
          <w:fldChar w:fldCharType="end"/>
        </w:r>
      </w:hyperlink>
    </w:p>
    <w:p>
      <w:pPr>
        <w:pStyle w:val="TOC1"/>
        <w:tabs>
          <w:tab w:val="right" w:leader="dot" w:pos="8306"/>
        </w:tabs>
      </w:pPr>
      <w:hyperlink w:anchor="_Toc11968" w:history="1">
        <w:r>
          <w:rPr>
            <w:rFonts w:ascii="仿宋" w:eastAsia="仿宋" w:hAnsi="仿宋" w:cs="仿宋" w:hint="eastAsia"/>
            <w:lang w:eastAsia="zh-CN"/>
          </w:rPr>
          <w:t>十九、成果转化与推广应用</w:t>
        </w:r>
        <w:r>
          <w:tab/>
        </w:r>
        <w:r>
          <w:fldChar w:fldCharType="begin"/>
        </w:r>
        <w:r>
          <w:instrText xml:space="preserve"> PAGEREF _Toc11968 \h </w:instrText>
        </w:r>
        <w:r>
          <w:fldChar w:fldCharType="separate"/>
        </w:r>
        <w:r>
          <w:t>93</w:t>
        </w:r>
        <w:r>
          <w:fldChar w:fldCharType="end"/>
        </w:r>
      </w:hyperlink>
    </w:p>
    <w:p>
      <w:pPr>
        <w:pStyle w:val="TOC2"/>
        <w:tabs>
          <w:tab w:val="right" w:leader="dot" w:pos="8306"/>
        </w:tabs>
      </w:pPr>
      <w:hyperlink w:anchor="_Toc5907" w:history="1">
        <w:r>
          <w:rPr>
            <w:rFonts w:ascii="仿宋" w:eastAsia="仿宋" w:hAnsi="仿宋" w:cs="仿宋" w:hint="eastAsia"/>
            <w:lang w:eastAsia="zh-CN"/>
          </w:rPr>
          <w:t>(一)、成果转化策略制定</w:t>
        </w:r>
        <w:r>
          <w:tab/>
        </w:r>
        <w:r>
          <w:fldChar w:fldCharType="begin"/>
        </w:r>
        <w:r>
          <w:instrText xml:space="preserve"> PAGEREF _Toc5907 \h </w:instrText>
        </w:r>
        <w:r>
          <w:fldChar w:fldCharType="separate"/>
        </w:r>
        <w:r>
          <w:t>93</w:t>
        </w:r>
        <w:r>
          <w:fldChar w:fldCharType="end"/>
        </w:r>
      </w:hyperlink>
    </w:p>
    <w:p>
      <w:pPr>
        <w:pStyle w:val="TOC2"/>
        <w:tabs>
          <w:tab w:val="right" w:leader="dot" w:pos="8306"/>
        </w:tabs>
      </w:pPr>
      <w:hyperlink w:anchor="_Toc16214" w:history="1">
        <w:r>
          <w:rPr>
            <w:rFonts w:ascii="仿宋" w:eastAsia="仿宋" w:hAnsi="仿宋" w:cs="仿宋" w:hint="eastAsia"/>
            <w:lang w:eastAsia="zh-CN"/>
          </w:rPr>
          <w:t>(二)、成果推广应用方案</w:t>
        </w:r>
        <w:r>
          <w:tab/>
        </w:r>
        <w:r>
          <w:fldChar w:fldCharType="begin"/>
        </w:r>
        <w:r>
          <w:instrText xml:space="preserve"> PAGEREF _Toc16214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66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64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729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012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5673"/>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9947"/>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8335"/>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29909"/>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https://d.book118.com/556155021123010102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C70E88"/>
    <w:rsid w:val="7CC70E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6155021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2024-03-03T15:43:00Z</dcterms:created>
  <dcterms:modified xsi:type="dcterms:W3CDTF">2024-03-03T15:44:06Z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59E2ABB0164848AF8818521222218EE1_11</vt:lpwstr>
  </property>
  <property fmtid="{D5CDD505-2E9C-101B-9397-08002B2CF9AE}" pid="3" name="KSOProductBuildVer">
    <vt:lpwstr>2052-12.1.0.16250</vt:lpwstr>
  </property>
</Properties>
</file>