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自动化仪表行业相关公司设立可行性研究报告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2" w:history="1">
        <w:r>
          <w:rPr>
            <w:rFonts w:ascii="仿宋" w:eastAsia="仿宋" w:hAnsi="仿宋" w:cs="仿宋" w:hint="eastAsia"/>
            <w:lang w:eastAsia="zh-CN"/>
          </w:rPr>
          <w:t>概论</w:t>
        </w:r>
        <w:r>
          <w:tab/>
        </w:r>
        <w:r>
          <w:fldChar w:fldCharType="begin"/>
        </w:r>
        <w:r>
          <w:instrText xml:space="preserve"> PAGEREF _Toc12762 \h </w:instrText>
        </w:r>
        <w:r>
          <w:fldChar w:fldCharType="separate"/>
        </w:r>
        <w:r>
          <w:t>3</w:t>
        </w:r>
        <w:r>
          <w:fldChar w:fldCharType="end"/>
        </w:r>
      </w:hyperlink>
    </w:p>
    <w:p>
      <w:pPr>
        <w:pStyle w:val="TOC1"/>
        <w:tabs>
          <w:tab w:val="right" w:leader="dot" w:pos="8306"/>
        </w:tabs>
      </w:pPr>
      <w:hyperlink w:anchor="_Toc20888" w:history="1">
        <w:r>
          <w:rPr>
            <w:rFonts w:ascii="仿宋" w:eastAsia="仿宋" w:hAnsi="仿宋" w:cs="仿宋" w:hint="eastAsia"/>
            <w:lang w:eastAsia="zh-CN"/>
          </w:rPr>
          <w:t>一、行业、市场分析</w:t>
        </w:r>
        <w:r>
          <w:tab/>
        </w:r>
        <w:r>
          <w:fldChar w:fldCharType="begin"/>
        </w:r>
        <w:r>
          <w:instrText xml:space="preserve"> PAGEREF _Toc20888 \h </w:instrText>
        </w:r>
        <w:r>
          <w:fldChar w:fldCharType="separate"/>
        </w:r>
        <w:r>
          <w:t>3</w:t>
        </w:r>
        <w:r>
          <w:fldChar w:fldCharType="end"/>
        </w:r>
      </w:hyperlink>
    </w:p>
    <w:p>
      <w:pPr>
        <w:pStyle w:val="TOC2"/>
        <w:tabs>
          <w:tab w:val="right" w:leader="dot" w:pos="8306"/>
        </w:tabs>
      </w:pPr>
      <w:hyperlink w:anchor="_Toc19215" w:history="1">
        <w:r>
          <w:rPr>
            <w:rFonts w:ascii="仿宋" w:eastAsia="仿宋" w:hAnsi="仿宋" w:cs="仿宋" w:hint="eastAsia"/>
            <w:lang w:eastAsia="zh-CN"/>
          </w:rPr>
          <w:t>(一)、行业分析</w:t>
        </w:r>
        <w:r>
          <w:tab/>
        </w:r>
        <w:r>
          <w:fldChar w:fldCharType="begin"/>
        </w:r>
        <w:r>
          <w:instrText xml:space="preserve"> PAGEREF _Toc19215 \h </w:instrText>
        </w:r>
        <w:r>
          <w:fldChar w:fldCharType="separate"/>
        </w:r>
        <w:r>
          <w:t>3</w:t>
        </w:r>
        <w:r>
          <w:fldChar w:fldCharType="end"/>
        </w:r>
      </w:hyperlink>
    </w:p>
    <w:p>
      <w:pPr>
        <w:pStyle w:val="TOC2"/>
        <w:tabs>
          <w:tab w:val="right" w:leader="dot" w:pos="8306"/>
        </w:tabs>
      </w:pPr>
      <w:hyperlink w:anchor="_Toc26051" w:history="1">
        <w:r>
          <w:rPr>
            <w:rFonts w:ascii="仿宋" w:eastAsia="仿宋" w:hAnsi="仿宋" w:cs="仿宋" w:hint="eastAsia"/>
            <w:lang w:eastAsia="zh-CN"/>
          </w:rPr>
          <w:t>(二)、市场分析</w:t>
        </w:r>
        <w:r>
          <w:tab/>
        </w:r>
        <w:r>
          <w:fldChar w:fldCharType="begin"/>
        </w:r>
        <w:r>
          <w:instrText xml:space="preserve"> PAGEREF _Toc26051 \h </w:instrText>
        </w:r>
        <w:r>
          <w:fldChar w:fldCharType="separate"/>
        </w:r>
        <w:r>
          <w:t>4</w:t>
        </w:r>
        <w:r>
          <w:fldChar w:fldCharType="end"/>
        </w:r>
      </w:hyperlink>
    </w:p>
    <w:p>
      <w:pPr>
        <w:pStyle w:val="TOC2"/>
        <w:tabs>
          <w:tab w:val="right" w:leader="dot" w:pos="8306"/>
        </w:tabs>
      </w:pPr>
      <w:hyperlink w:anchor="_Toc3278" w:history="1">
        <w:r>
          <w:rPr>
            <w:rFonts w:ascii="仿宋" w:eastAsia="仿宋" w:hAnsi="仿宋" w:cs="仿宋" w:hint="eastAsia"/>
            <w:lang w:eastAsia="zh-CN"/>
          </w:rPr>
          <w:t>(三)、行业发展及市场前景分析</w:t>
        </w:r>
        <w:r>
          <w:tab/>
        </w:r>
        <w:r>
          <w:fldChar w:fldCharType="begin"/>
        </w:r>
        <w:r>
          <w:instrText xml:space="preserve"> PAGEREF _Toc3278 \h </w:instrText>
        </w:r>
        <w:r>
          <w:fldChar w:fldCharType="separate"/>
        </w:r>
        <w:r>
          <w:t>4</w:t>
        </w:r>
        <w:r>
          <w:fldChar w:fldCharType="end"/>
        </w:r>
      </w:hyperlink>
    </w:p>
    <w:p>
      <w:pPr>
        <w:pStyle w:val="TOC1"/>
        <w:tabs>
          <w:tab w:val="right" w:leader="dot" w:pos="8306"/>
        </w:tabs>
      </w:pPr>
      <w:hyperlink w:anchor="_Toc19688" w:history="1">
        <w:r>
          <w:rPr>
            <w:rFonts w:ascii="仿宋" w:eastAsia="仿宋" w:hAnsi="仿宋" w:cs="仿宋" w:hint="eastAsia"/>
            <w:lang w:eastAsia="zh-CN"/>
          </w:rPr>
          <w:t>二、公司成立方案</w:t>
        </w:r>
        <w:r>
          <w:tab/>
        </w:r>
        <w:r>
          <w:fldChar w:fldCharType="begin"/>
        </w:r>
        <w:r>
          <w:instrText xml:space="preserve"> PAGEREF _Toc19688 \h </w:instrText>
        </w:r>
        <w:r>
          <w:fldChar w:fldCharType="separate"/>
        </w:r>
        <w:r>
          <w:t>6</w:t>
        </w:r>
        <w:r>
          <w:fldChar w:fldCharType="end"/>
        </w:r>
      </w:hyperlink>
    </w:p>
    <w:p>
      <w:pPr>
        <w:pStyle w:val="TOC2"/>
        <w:tabs>
          <w:tab w:val="right" w:leader="dot" w:pos="8306"/>
        </w:tabs>
      </w:pPr>
      <w:hyperlink w:anchor="_Toc23769" w:history="1">
        <w:r>
          <w:rPr>
            <w:rFonts w:ascii="仿宋" w:eastAsia="仿宋" w:hAnsi="仿宋" w:cs="仿宋" w:hint="eastAsia"/>
            <w:lang w:eastAsia="zh-CN"/>
          </w:rPr>
          <w:t>(一)、公司经营宗旨</w:t>
        </w:r>
        <w:r>
          <w:tab/>
        </w:r>
        <w:r>
          <w:fldChar w:fldCharType="begin"/>
        </w:r>
        <w:r>
          <w:instrText xml:space="preserve"> PAGEREF _Toc23769 \h </w:instrText>
        </w:r>
        <w:r>
          <w:fldChar w:fldCharType="separate"/>
        </w:r>
        <w:r>
          <w:t>6</w:t>
        </w:r>
        <w:r>
          <w:fldChar w:fldCharType="end"/>
        </w:r>
      </w:hyperlink>
    </w:p>
    <w:p>
      <w:pPr>
        <w:pStyle w:val="TOC2"/>
        <w:tabs>
          <w:tab w:val="right" w:leader="dot" w:pos="8306"/>
        </w:tabs>
      </w:pPr>
      <w:hyperlink w:anchor="_Toc11385" w:history="1">
        <w:r>
          <w:rPr>
            <w:rFonts w:ascii="仿宋" w:eastAsia="仿宋" w:hAnsi="仿宋" w:cs="仿宋" w:hint="eastAsia"/>
            <w:lang w:eastAsia="zh-CN"/>
          </w:rPr>
          <w:t>(二)、公司的目标、主要职责</w:t>
        </w:r>
        <w:r>
          <w:tab/>
        </w:r>
        <w:r>
          <w:fldChar w:fldCharType="begin"/>
        </w:r>
        <w:r>
          <w:instrText xml:space="preserve"> PAGEREF _Toc11385 \h </w:instrText>
        </w:r>
        <w:r>
          <w:fldChar w:fldCharType="separate"/>
        </w:r>
        <w:r>
          <w:t>6</w:t>
        </w:r>
        <w:r>
          <w:fldChar w:fldCharType="end"/>
        </w:r>
      </w:hyperlink>
    </w:p>
    <w:p>
      <w:pPr>
        <w:pStyle w:val="TOC2"/>
        <w:tabs>
          <w:tab w:val="right" w:leader="dot" w:pos="8306"/>
        </w:tabs>
      </w:pPr>
      <w:hyperlink w:anchor="_Toc11946" w:history="1">
        <w:r>
          <w:rPr>
            <w:rFonts w:ascii="仿宋" w:eastAsia="仿宋" w:hAnsi="仿宋" w:cs="仿宋" w:hint="eastAsia"/>
            <w:lang w:eastAsia="zh-CN"/>
          </w:rPr>
          <w:t>(三)、公司组建方式</w:t>
        </w:r>
        <w:r>
          <w:tab/>
        </w:r>
        <w:r>
          <w:fldChar w:fldCharType="begin"/>
        </w:r>
        <w:r>
          <w:instrText xml:space="preserve"> PAGEREF _Toc11946 \h </w:instrText>
        </w:r>
        <w:r>
          <w:fldChar w:fldCharType="separate"/>
        </w:r>
        <w:r>
          <w:t>9</w:t>
        </w:r>
        <w:r>
          <w:fldChar w:fldCharType="end"/>
        </w:r>
      </w:hyperlink>
    </w:p>
    <w:p>
      <w:pPr>
        <w:pStyle w:val="TOC2"/>
        <w:tabs>
          <w:tab w:val="right" w:leader="dot" w:pos="8306"/>
        </w:tabs>
      </w:pPr>
      <w:hyperlink w:anchor="_Toc18069" w:history="1">
        <w:r>
          <w:rPr>
            <w:rFonts w:ascii="仿宋" w:eastAsia="仿宋" w:hAnsi="仿宋" w:cs="仿宋" w:hint="eastAsia"/>
            <w:lang w:eastAsia="zh-CN"/>
          </w:rPr>
          <w:t>(四)、公司管理体制</w:t>
        </w:r>
        <w:r>
          <w:tab/>
        </w:r>
        <w:r>
          <w:fldChar w:fldCharType="begin"/>
        </w:r>
        <w:r>
          <w:instrText xml:space="preserve"> PAGEREF _Toc18069 \h </w:instrText>
        </w:r>
        <w:r>
          <w:fldChar w:fldCharType="separate"/>
        </w:r>
        <w:r>
          <w:t>10</w:t>
        </w:r>
        <w:r>
          <w:fldChar w:fldCharType="end"/>
        </w:r>
      </w:hyperlink>
    </w:p>
    <w:p>
      <w:pPr>
        <w:pStyle w:val="TOC2"/>
        <w:tabs>
          <w:tab w:val="right" w:leader="dot" w:pos="8306"/>
        </w:tabs>
      </w:pPr>
      <w:hyperlink w:anchor="_Toc3660" w:history="1">
        <w:r>
          <w:rPr>
            <w:rFonts w:ascii="仿宋" w:eastAsia="仿宋" w:hAnsi="仿宋" w:cs="仿宋" w:hint="eastAsia"/>
            <w:lang w:eastAsia="zh-CN"/>
          </w:rPr>
          <w:t>(五)、部门职责及权限</w:t>
        </w:r>
        <w:r>
          <w:tab/>
        </w:r>
        <w:r>
          <w:fldChar w:fldCharType="begin"/>
        </w:r>
        <w:r>
          <w:instrText xml:space="preserve"> PAGEREF _Toc3660 \h </w:instrText>
        </w:r>
        <w:r>
          <w:fldChar w:fldCharType="separate"/>
        </w:r>
        <w:r>
          <w:t>11</w:t>
        </w:r>
        <w:r>
          <w:fldChar w:fldCharType="end"/>
        </w:r>
      </w:hyperlink>
    </w:p>
    <w:p>
      <w:pPr>
        <w:pStyle w:val="TOC2"/>
        <w:tabs>
          <w:tab w:val="right" w:leader="dot" w:pos="8306"/>
        </w:tabs>
      </w:pPr>
      <w:hyperlink w:anchor="_Toc2037" w:history="1">
        <w:r>
          <w:rPr>
            <w:rFonts w:ascii="仿宋" w:eastAsia="仿宋" w:hAnsi="仿宋" w:cs="仿宋" w:hint="eastAsia"/>
            <w:lang w:eastAsia="zh-CN"/>
          </w:rPr>
          <w:t>(六)、核心人员介绍</w:t>
        </w:r>
        <w:r>
          <w:tab/>
        </w:r>
        <w:r>
          <w:fldChar w:fldCharType="begin"/>
        </w:r>
        <w:r>
          <w:instrText xml:space="preserve"> PAGEREF _Toc2037 \h </w:instrText>
        </w:r>
        <w:r>
          <w:fldChar w:fldCharType="separate"/>
        </w:r>
        <w:r>
          <w:t>14</w:t>
        </w:r>
        <w:r>
          <w:fldChar w:fldCharType="end"/>
        </w:r>
      </w:hyperlink>
    </w:p>
    <w:p>
      <w:pPr>
        <w:pStyle w:val="TOC2"/>
        <w:tabs>
          <w:tab w:val="right" w:leader="dot" w:pos="8306"/>
        </w:tabs>
      </w:pPr>
      <w:hyperlink w:anchor="_Toc27391" w:history="1">
        <w:r>
          <w:rPr>
            <w:rFonts w:ascii="仿宋" w:eastAsia="仿宋" w:hAnsi="仿宋" w:cs="仿宋" w:hint="eastAsia"/>
            <w:lang w:eastAsia="zh-CN"/>
          </w:rPr>
          <w:t>(七)、财务会计制度</w:t>
        </w:r>
        <w:r>
          <w:tab/>
        </w:r>
        <w:r>
          <w:fldChar w:fldCharType="begin"/>
        </w:r>
        <w:r>
          <w:instrText xml:space="preserve"> PAGEREF _Toc27391 \h </w:instrText>
        </w:r>
        <w:r>
          <w:fldChar w:fldCharType="separate"/>
        </w:r>
        <w:r>
          <w:t>15</w:t>
        </w:r>
        <w:r>
          <w:fldChar w:fldCharType="end"/>
        </w:r>
      </w:hyperlink>
    </w:p>
    <w:p>
      <w:pPr>
        <w:pStyle w:val="TOC1"/>
        <w:tabs>
          <w:tab w:val="right" w:leader="dot" w:pos="8306"/>
        </w:tabs>
      </w:pPr>
      <w:hyperlink w:anchor="_Toc19071" w:history="1">
        <w:r>
          <w:rPr>
            <w:rFonts w:ascii="仿宋" w:eastAsia="仿宋" w:hAnsi="仿宋" w:cs="仿宋" w:hint="eastAsia"/>
            <w:lang w:eastAsia="zh-CN"/>
          </w:rPr>
          <w:t>三、自动化仪表项目概况</w:t>
        </w:r>
        <w:r>
          <w:tab/>
        </w:r>
        <w:r>
          <w:fldChar w:fldCharType="begin"/>
        </w:r>
        <w:r>
          <w:instrText xml:space="preserve"> PAGEREF _Toc19071 \h </w:instrText>
        </w:r>
        <w:r>
          <w:fldChar w:fldCharType="separate"/>
        </w:r>
        <w:r>
          <w:t>21</w:t>
        </w:r>
        <w:r>
          <w:fldChar w:fldCharType="end"/>
        </w:r>
      </w:hyperlink>
    </w:p>
    <w:p>
      <w:pPr>
        <w:pStyle w:val="TOC2"/>
        <w:tabs>
          <w:tab w:val="right" w:leader="dot" w:pos="8306"/>
        </w:tabs>
      </w:pPr>
      <w:hyperlink w:anchor="_Toc26649" w:history="1">
        <w:r>
          <w:rPr>
            <w:rFonts w:ascii="仿宋" w:eastAsia="仿宋" w:hAnsi="仿宋" w:cs="仿宋" w:hint="eastAsia"/>
            <w:lang w:eastAsia="zh-CN"/>
          </w:rPr>
          <w:t>(一)、投资路径</w:t>
        </w:r>
        <w:r>
          <w:tab/>
        </w:r>
        <w:r>
          <w:fldChar w:fldCharType="begin"/>
        </w:r>
        <w:r>
          <w:instrText xml:space="preserve"> PAGEREF _Toc26649 \h </w:instrText>
        </w:r>
        <w:r>
          <w:fldChar w:fldCharType="separate"/>
        </w:r>
        <w:r>
          <w:t>21</w:t>
        </w:r>
        <w:r>
          <w:fldChar w:fldCharType="end"/>
        </w:r>
      </w:hyperlink>
    </w:p>
    <w:p>
      <w:pPr>
        <w:pStyle w:val="TOC2"/>
        <w:tabs>
          <w:tab w:val="right" w:leader="dot" w:pos="8306"/>
        </w:tabs>
      </w:pPr>
      <w:hyperlink w:anchor="_Toc6444" w:history="1">
        <w:r>
          <w:rPr>
            <w:rFonts w:ascii="仿宋" w:eastAsia="仿宋" w:hAnsi="仿宋" w:cs="仿宋" w:hint="eastAsia"/>
            <w:lang w:eastAsia="zh-CN"/>
          </w:rPr>
          <w:t>(二)、自动化仪表项目提出的理由</w:t>
        </w:r>
        <w:r>
          <w:tab/>
        </w:r>
        <w:r>
          <w:fldChar w:fldCharType="begin"/>
        </w:r>
        <w:r>
          <w:instrText xml:space="preserve"> PAGEREF _Toc6444 \h </w:instrText>
        </w:r>
        <w:r>
          <w:fldChar w:fldCharType="separate"/>
        </w:r>
        <w:r>
          <w:t>21</w:t>
        </w:r>
        <w:r>
          <w:fldChar w:fldCharType="end"/>
        </w:r>
      </w:hyperlink>
    </w:p>
    <w:p>
      <w:pPr>
        <w:pStyle w:val="TOC2"/>
        <w:tabs>
          <w:tab w:val="right" w:leader="dot" w:pos="8306"/>
        </w:tabs>
      </w:pPr>
      <w:hyperlink w:anchor="_Toc28091" w:history="1">
        <w:r>
          <w:rPr>
            <w:rFonts w:ascii="仿宋" w:eastAsia="仿宋" w:hAnsi="仿宋" w:cs="仿宋" w:hint="eastAsia"/>
            <w:lang w:eastAsia="zh-CN"/>
          </w:rPr>
          <w:t>(三)、自动化仪表项目选址</w:t>
        </w:r>
        <w:r>
          <w:tab/>
        </w:r>
        <w:r>
          <w:fldChar w:fldCharType="begin"/>
        </w:r>
        <w:r>
          <w:instrText xml:space="preserve"> PAGEREF _Toc28091 \h </w:instrText>
        </w:r>
        <w:r>
          <w:fldChar w:fldCharType="separate"/>
        </w:r>
        <w:r>
          <w:t>22</w:t>
        </w:r>
        <w:r>
          <w:fldChar w:fldCharType="end"/>
        </w:r>
      </w:hyperlink>
    </w:p>
    <w:p>
      <w:pPr>
        <w:pStyle w:val="TOC2"/>
        <w:tabs>
          <w:tab w:val="right" w:leader="dot" w:pos="8306"/>
        </w:tabs>
      </w:pPr>
      <w:hyperlink w:anchor="_Toc26726" w:history="1">
        <w:r>
          <w:rPr>
            <w:rFonts w:ascii="仿宋" w:eastAsia="仿宋" w:hAnsi="仿宋" w:cs="仿宋" w:hint="eastAsia"/>
            <w:lang w:eastAsia="zh-CN"/>
          </w:rPr>
          <w:t>(四)、生产规模</w:t>
        </w:r>
        <w:r>
          <w:tab/>
        </w:r>
        <w:r>
          <w:fldChar w:fldCharType="begin"/>
        </w:r>
        <w:r>
          <w:instrText xml:space="preserve"> PAGEREF _Toc26726 \h </w:instrText>
        </w:r>
        <w:r>
          <w:fldChar w:fldCharType="separate"/>
        </w:r>
        <w:r>
          <w:t>22</w:t>
        </w:r>
        <w:r>
          <w:fldChar w:fldCharType="end"/>
        </w:r>
      </w:hyperlink>
    </w:p>
    <w:p>
      <w:pPr>
        <w:pStyle w:val="TOC2"/>
        <w:tabs>
          <w:tab w:val="right" w:leader="dot" w:pos="8306"/>
        </w:tabs>
      </w:pPr>
      <w:hyperlink w:anchor="_Toc16463" w:history="1">
        <w:r>
          <w:rPr>
            <w:rFonts w:ascii="仿宋" w:eastAsia="仿宋" w:hAnsi="仿宋" w:cs="仿宋" w:hint="eastAsia"/>
            <w:lang w:eastAsia="zh-CN"/>
          </w:rPr>
          <w:t>(五)、建设规模</w:t>
        </w:r>
        <w:r>
          <w:tab/>
        </w:r>
        <w:r>
          <w:fldChar w:fldCharType="begin"/>
        </w:r>
        <w:r>
          <w:instrText xml:space="preserve"> PAGEREF _Toc16463 \h </w:instrText>
        </w:r>
        <w:r>
          <w:fldChar w:fldCharType="separate"/>
        </w:r>
        <w:r>
          <w:t>22</w:t>
        </w:r>
        <w:r>
          <w:fldChar w:fldCharType="end"/>
        </w:r>
      </w:hyperlink>
    </w:p>
    <w:p>
      <w:pPr>
        <w:pStyle w:val="TOC2"/>
        <w:tabs>
          <w:tab w:val="right" w:leader="dot" w:pos="8306"/>
        </w:tabs>
      </w:pPr>
      <w:hyperlink w:anchor="_Toc3592" w:history="1">
        <w:r>
          <w:rPr>
            <w:rFonts w:ascii="仿宋" w:eastAsia="仿宋" w:hAnsi="仿宋" w:cs="仿宋" w:hint="eastAsia"/>
            <w:lang w:eastAsia="zh-CN"/>
          </w:rPr>
          <w:t>(六)、自动化仪表项目投资</w:t>
        </w:r>
        <w:r>
          <w:tab/>
        </w:r>
        <w:r>
          <w:fldChar w:fldCharType="begin"/>
        </w:r>
        <w:r>
          <w:instrText xml:space="preserve"> PAGEREF _Toc3592 \h </w:instrText>
        </w:r>
        <w:r>
          <w:fldChar w:fldCharType="separate"/>
        </w:r>
        <w:r>
          <w:t>23</w:t>
        </w:r>
        <w:r>
          <w:fldChar w:fldCharType="end"/>
        </w:r>
      </w:hyperlink>
    </w:p>
    <w:p>
      <w:pPr>
        <w:pStyle w:val="TOC2"/>
        <w:tabs>
          <w:tab w:val="right" w:leader="dot" w:pos="8306"/>
        </w:tabs>
      </w:pPr>
      <w:hyperlink w:anchor="_Toc23794" w:history="1">
        <w:r>
          <w:rPr>
            <w:rFonts w:ascii="仿宋" w:eastAsia="仿宋" w:hAnsi="仿宋" w:cs="仿宋" w:hint="eastAsia"/>
            <w:lang w:eastAsia="zh-CN"/>
          </w:rPr>
          <w:t>(七)、自动化仪表项目进度规划</w:t>
        </w:r>
        <w:r>
          <w:tab/>
        </w:r>
        <w:r>
          <w:fldChar w:fldCharType="begin"/>
        </w:r>
        <w:r>
          <w:instrText xml:space="preserve"> PAGEREF _Toc23794 \h </w:instrText>
        </w:r>
        <w:r>
          <w:fldChar w:fldCharType="separate"/>
        </w:r>
        <w:r>
          <w:t>23</w:t>
        </w:r>
        <w:r>
          <w:fldChar w:fldCharType="end"/>
        </w:r>
      </w:hyperlink>
    </w:p>
    <w:p>
      <w:pPr>
        <w:pStyle w:val="TOC2"/>
        <w:tabs>
          <w:tab w:val="right" w:leader="dot" w:pos="8306"/>
        </w:tabs>
      </w:pPr>
      <w:hyperlink w:anchor="_Toc24226" w:history="1">
        <w:r>
          <w:rPr>
            <w:rFonts w:ascii="仿宋" w:eastAsia="仿宋" w:hAnsi="仿宋" w:cs="仿宋" w:hint="eastAsia"/>
            <w:lang w:eastAsia="zh-CN"/>
          </w:rPr>
          <w:t>(八)、经济效益(正常经营年份)</w:t>
        </w:r>
        <w:r>
          <w:tab/>
        </w:r>
        <w:r>
          <w:fldChar w:fldCharType="begin"/>
        </w:r>
        <w:r>
          <w:instrText xml:space="preserve"> PAGEREF _Toc24226 \h </w:instrText>
        </w:r>
        <w:r>
          <w:fldChar w:fldCharType="separate"/>
        </w:r>
        <w:r>
          <w:t>23</w:t>
        </w:r>
        <w:r>
          <w:fldChar w:fldCharType="end"/>
        </w:r>
      </w:hyperlink>
    </w:p>
    <w:p>
      <w:pPr>
        <w:pStyle w:val="TOC2"/>
        <w:tabs>
          <w:tab w:val="right" w:leader="dot" w:pos="8306"/>
        </w:tabs>
      </w:pPr>
      <w:hyperlink w:anchor="_Toc2614" w:history="1">
        <w:r>
          <w:rPr>
            <w:rFonts w:ascii="仿宋" w:eastAsia="仿宋" w:hAnsi="仿宋" w:cs="仿宋" w:hint="eastAsia"/>
            <w:lang w:eastAsia="zh-CN"/>
          </w:rPr>
          <w:t>(九)、自动化仪表项目综合评价</w:t>
        </w:r>
        <w:r>
          <w:tab/>
        </w:r>
        <w:r>
          <w:fldChar w:fldCharType="begin"/>
        </w:r>
        <w:r>
          <w:instrText xml:space="preserve"> PAGEREF _Toc2614 \h </w:instrText>
        </w:r>
        <w:r>
          <w:fldChar w:fldCharType="separate"/>
        </w:r>
        <w:r>
          <w:t>24</w:t>
        </w:r>
        <w:r>
          <w:fldChar w:fldCharType="end"/>
        </w:r>
      </w:hyperlink>
    </w:p>
    <w:p>
      <w:pPr>
        <w:pStyle w:val="TOC1"/>
        <w:tabs>
          <w:tab w:val="right" w:leader="dot" w:pos="8306"/>
        </w:tabs>
      </w:pPr>
      <w:hyperlink w:anchor="_Toc16827" w:history="1">
        <w:r>
          <w:rPr>
            <w:rFonts w:ascii="仿宋" w:eastAsia="仿宋" w:hAnsi="仿宋" w:cs="仿宋" w:hint="eastAsia"/>
            <w:lang w:eastAsia="zh-CN"/>
          </w:rPr>
          <w:t>四、选址分析</w:t>
        </w:r>
        <w:r>
          <w:tab/>
        </w:r>
        <w:r>
          <w:fldChar w:fldCharType="begin"/>
        </w:r>
        <w:r>
          <w:instrText xml:space="preserve"> PAGEREF _Toc16827 \h </w:instrText>
        </w:r>
        <w:r>
          <w:fldChar w:fldCharType="separate"/>
        </w:r>
        <w:r>
          <w:t>25</w:t>
        </w:r>
        <w:r>
          <w:fldChar w:fldCharType="end"/>
        </w:r>
      </w:hyperlink>
    </w:p>
    <w:p>
      <w:pPr>
        <w:pStyle w:val="TOC2"/>
        <w:tabs>
          <w:tab w:val="right" w:leader="dot" w:pos="8306"/>
        </w:tabs>
      </w:pPr>
      <w:hyperlink w:anchor="_Toc18398" w:history="1">
        <w:r>
          <w:rPr>
            <w:rFonts w:ascii="仿宋" w:eastAsia="仿宋" w:hAnsi="仿宋" w:cs="仿宋" w:hint="eastAsia"/>
            <w:lang w:eastAsia="zh-CN"/>
          </w:rPr>
          <w:t>(一)、自动化仪表项目选址原则</w:t>
        </w:r>
        <w:r>
          <w:tab/>
        </w:r>
        <w:r>
          <w:fldChar w:fldCharType="begin"/>
        </w:r>
        <w:r>
          <w:instrText xml:space="preserve"> PAGEREF _Toc18398 \h </w:instrText>
        </w:r>
        <w:r>
          <w:fldChar w:fldCharType="separate"/>
        </w:r>
        <w:r>
          <w:t>25</w:t>
        </w:r>
        <w:r>
          <w:fldChar w:fldCharType="end"/>
        </w:r>
      </w:hyperlink>
    </w:p>
    <w:p>
      <w:pPr>
        <w:pStyle w:val="TOC2"/>
        <w:tabs>
          <w:tab w:val="right" w:leader="dot" w:pos="8306"/>
        </w:tabs>
      </w:pPr>
      <w:hyperlink w:anchor="_Toc23829" w:history="1">
        <w:r>
          <w:rPr>
            <w:rFonts w:ascii="仿宋" w:eastAsia="仿宋" w:hAnsi="仿宋" w:cs="仿宋" w:hint="eastAsia"/>
            <w:lang w:eastAsia="zh-CN"/>
          </w:rPr>
          <w:t>(二)、建设区基本情况</w:t>
        </w:r>
        <w:r>
          <w:tab/>
        </w:r>
        <w:r>
          <w:fldChar w:fldCharType="begin"/>
        </w:r>
        <w:r>
          <w:instrText xml:space="preserve"> PAGEREF _Toc23829 \h </w:instrText>
        </w:r>
        <w:r>
          <w:fldChar w:fldCharType="separate"/>
        </w:r>
        <w:r>
          <w:t>26</w:t>
        </w:r>
        <w:r>
          <w:fldChar w:fldCharType="end"/>
        </w:r>
      </w:hyperlink>
    </w:p>
    <w:p>
      <w:pPr>
        <w:pStyle w:val="TOC2"/>
        <w:tabs>
          <w:tab w:val="right" w:leader="dot" w:pos="8306"/>
        </w:tabs>
      </w:pPr>
      <w:hyperlink w:anchor="_Toc23931" w:history="1">
        <w:r>
          <w:rPr>
            <w:rFonts w:ascii="仿宋" w:eastAsia="仿宋" w:hAnsi="仿宋" w:cs="仿宋" w:hint="eastAsia"/>
            <w:lang w:eastAsia="zh-CN"/>
          </w:rPr>
          <w:t>(三)、发展目标</w:t>
        </w:r>
        <w:r>
          <w:tab/>
        </w:r>
        <w:r>
          <w:fldChar w:fldCharType="begin"/>
        </w:r>
        <w:r>
          <w:instrText xml:space="preserve"> PAGEREF _Toc23931 \h </w:instrText>
        </w:r>
        <w:r>
          <w:fldChar w:fldCharType="separate"/>
        </w:r>
        <w:r>
          <w:t>27</w:t>
        </w:r>
        <w:r>
          <w:fldChar w:fldCharType="end"/>
        </w:r>
      </w:hyperlink>
    </w:p>
    <w:p>
      <w:pPr>
        <w:pStyle w:val="TOC2"/>
        <w:tabs>
          <w:tab w:val="right" w:leader="dot" w:pos="8306"/>
        </w:tabs>
      </w:pPr>
      <w:hyperlink w:anchor="_Toc14162" w:history="1">
        <w:r>
          <w:rPr>
            <w:rFonts w:ascii="仿宋" w:eastAsia="仿宋" w:hAnsi="仿宋" w:cs="仿宋" w:hint="eastAsia"/>
            <w:lang w:eastAsia="zh-CN"/>
          </w:rPr>
          <w:t>(四)、产业发展方向</w:t>
        </w:r>
        <w:r>
          <w:tab/>
        </w:r>
        <w:r>
          <w:fldChar w:fldCharType="begin"/>
        </w:r>
        <w:r>
          <w:instrText xml:space="preserve"> PAGEREF _Toc14162 \h </w:instrText>
        </w:r>
        <w:r>
          <w:fldChar w:fldCharType="separate"/>
        </w:r>
        <w:r>
          <w:t>29</w:t>
        </w:r>
        <w:r>
          <w:fldChar w:fldCharType="end"/>
        </w:r>
      </w:hyperlink>
    </w:p>
    <w:p>
      <w:pPr>
        <w:pStyle w:val="TOC2"/>
        <w:tabs>
          <w:tab w:val="right" w:leader="dot" w:pos="8306"/>
        </w:tabs>
      </w:pPr>
      <w:hyperlink w:anchor="_Toc1828" w:history="1">
        <w:r>
          <w:rPr>
            <w:rFonts w:ascii="仿宋" w:eastAsia="仿宋" w:hAnsi="仿宋" w:cs="仿宋" w:hint="eastAsia"/>
            <w:lang w:eastAsia="zh-CN"/>
          </w:rPr>
          <w:t>(五)、自动化仪表项目选址综合评价</w:t>
        </w:r>
        <w:r>
          <w:tab/>
        </w:r>
        <w:r>
          <w:fldChar w:fldCharType="begin"/>
        </w:r>
        <w:r>
          <w:instrText xml:space="preserve"> PAGEREF _Toc1828 \h </w:instrText>
        </w:r>
        <w:r>
          <w:fldChar w:fldCharType="separate"/>
        </w:r>
        <w:r>
          <w:t>30</w:t>
        </w:r>
        <w:r>
          <w:fldChar w:fldCharType="end"/>
        </w:r>
      </w:hyperlink>
    </w:p>
    <w:p>
      <w:pPr>
        <w:pStyle w:val="TOC1"/>
        <w:tabs>
          <w:tab w:val="right" w:leader="dot" w:pos="8306"/>
        </w:tabs>
      </w:pPr>
      <w:hyperlink w:anchor="_Toc29791" w:history="1">
        <w:r>
          <w:rPr>
            <w:rFonts w:ascii="仿宋" w:eastAsia="仿宋" w:hAnsi="仿宋" w:cs="仿宋" w:hint="eastAsia"/>
            <w:lang w:eastAsia="zh-CN"/>
          </w:rPr>
          <w:t>五、法人治理</w:t>
        </w:r>
        <w:r>
          <w:tab/>
        </w:r>
        <w:r>
          <w:fldChar w:fldCharType="begin"/>
        </w:r>
        <w:r>
          <w:instrText xml:space="preserve"> PAGEREF _Toc29791 \h </w:instrText>
        </w:r>
        <w:r>
          <w:fldChar w:fldCharType="separate"/>
        </w:r>
        <w:r>
          <w:t>30</w:t>
        </w:r>
        <w:r>
          <w:fldChar w:fldCharType="end"/>
        </w:r>
      </w:hyperlink>
    </w:p>
    <w:p>
      <w:pPr>
        <w:pStyle w:val="TOC2"/>
        <w:tabs>
          <w:tab w:val="right" w:leader="dot" w:pos="8306"/>
        </w:tabs>
      </w:pPr>
      <w:hyperlink w:anchor="_Toc30862" w:history="1">
        <w:r>
          <w:rPr>
            <w:rFonts w:ascii="仿宋" w:eastAsia="仿宋" w:hAnsi="仿宋" w:cs="仿宋" w:hint="eastAsia"/>
            <w:lang w:eastAsia="zh-CN"/>
          </w:rPr>
          <w:t>(一)、股东权利及义务</w:t>
        </w:r>
        <w:r>
          <w:tab/>
        </w:r>
        <w:r>
          <w:fldChar w:fldCharType="begin"/>
        </w:r>
        <w:r>
          <w:instrText xml:space="preserve"> PAGEREF _Toc30862 \h </w:instrText>
        </w:r>
        <w:r>
          <w:fldChar w:fldCharType="separate"/>
        </w:r>
        <w:r>
          <w:t>30</w:t>
        </w:r>
        <w:r>
          <w:fldChar w:fldCharType="end"/>
        </w:r>
      </w:hyperlink>
    </w:p>
    <w:p>
      <w:pPr>
        <w:pStyle w:val="TOC2"/>
        <w:tabs>
          <w:tab w:val="right" w:leader="dot" w:pos="8306"/>
        </w:tabs>
      </w:pPr>
      <w:hyperlink w:anchor="_Toc8845" w:history="1">
        <w:r>
          <w:rPr>
            <w:rFonts w:ascii="仿宋" w:eastAsia="仿宋" w:hAnsi="仿宋" w:cs="仿宋" w:hint="eastAsia"/>
            <w:lang w:eastAsia="zh-CN"/>
          </w:rPr>
          <w:t>(二)、董事</w:t>
        </w:r>
        <w:r>
          <w:tab/>
        </w:r>
        <w:r>
          <w:fldChar w:fldCharType="begin"/>
        </w:r>
        <w:r>
          <w:instrText xml:space="preserve"> PAGEREF _Toc8845 \h </w:instrText>
        </w:r>
        <w:r>
          <w:fldChar w:fldCharType="separate"/>
        </w:r>
        <w:r>
          <w:t>33</w:t>
        </w:r>
        <w:r>
          <w:fldChar w:fldCharType="end"/>
        </w:r>
      </w:hyperlink>
    </w:p>
    <w:p>
      <w:pPr>
        <w:pStyle w:val="TOC2"/>
        <w:tabs>
          <w:tab w:val="right" w:leader="dot" w:pos="8306"/>
        </w:tabs>
      </w:pPr>
      <w:hyperlink w:anchor="_Toc29272" w:history="1">
        <w:r>
          <w:rPr>
            <w:rFonts w:ascii="仿宋" w:eastAsia="仿宋" w:hAnsi="仿宋" w:cs="仿宋" w:hint="eastAsia"/>
            <w:lang w:eastAsia="zh-CN"/>
          </w:rPr>
          <w:t>(三)、高级管理人员</w:t>
        </w:r>
        <w:r>
          <w:tab/>
        </w:r>
        <w:r>
          <w:fldChar w:fldCharType="begin"/>
        </w:r>
        <w:r>
          <w:instrText xml:space="preserve"> PAGEREF _Toc29272 \h </w:instrText>
        </w:r>
        <w:r>
          <w:fldChar w:fldCharType="separate"/>
        </w:r>
        <w:r>
          <w:t>37</w:t>
        </w:r>
        <w:r>
          <w:fldChar w:fldCharType="end"/>
        </w:r>
      </w:hyperlink>
    </w:p>
    <w:p>
      <w:pPr>
        <w:pStyle w:val="TOC2"/>
        <w:tabs>
          <w:tab w:val="right" w:leader="dot" w:pos="8306"/>
        </w:tabs>
      </w:pPr>
      <w:hyperlink w:anchor="_Toc1360" w:history="1">
        <w:r>
          <w:rPr>
            <w:rFonts w:ascii="仿宋" w:eastAsia="仿宋" w:hAnsi="仿宋" w:cs="仿宋" w:hint="eastAsia"/>
            <w:lang w:eastAsia="zh-CN"/>
          </w:rPr>
          <w:t>(四)、监事</w:t>
        </w:r>
        <w:r>
          <w:tab/>
        </w:r>
        <w:r>
          <w:fldChar w:fldCharType="begin"/>
        </w:r>
        <w:r>
          <w:instrText xml:space="preserve"> PAGEREF _Toc1360 \h </w:instrText>
        </w:r>
        <w:r>
          <w:fldChar w:fldCharType="separate"/>
        </w:r>
        <w:r>
          <w:t>39</w:t>
        </w:r>
        <w:r>
          <w:fldChar w:fldCharType="end"/>
        </w:r>
      </w:hyperlink>
    </w:p>
    <w:p>
      <w:pPr>
        <w:pStyle w:val="TOC1"/>
        <w:tabs>
          <w:tab w:val="right" w:leader="dot" w:pos="8306"/>
        </w:tabs>
      </w:pPr>
      <w:hyperlink w:anchor="_Toc16969" w:history="1">
        <w:r>
          <w:rPr>
            <w:rFonts w:ascii="仿宋" w:eastAsia="仿宋" w:hAnsi="仿宋" w:cs="仿宋" w:hint="eastAsia"/>
            <w:lang w:eastAsia="zh-CN"/>
          </w:rPr>
          <w:t>六、自动化仪表项目经济效益</w:t>
        </w:r>
        <w:r>
          <w:tab/>
        </w:r>
        <w:r>
          <w:fldChar w:fldCharType="begin"/>
        </w:r>
        <w:r>
          <w:instrText xml:space="preserve"> PAGEREF _Toc16969 \h </w:instrText>
        </w:r>
        <w:r>
          <w:fldChar w:fldCharType="separate"/>
        </w:r>
        <w:r>
          <w:t>41</w:t>
        </w:r>
        <w:r>
          <w:fldChar w:fldCharType="end"/>
        </w:r>
      </w:hyperlink>
    </w:p>
    <w:p>
      <w:pPr>
        <w:pStyle w:val="TOC2"/>
        <w:tabs>
          <w:tab w:val="right" w:leader="dot" w:pos="8306"/>
        </w:tabs>
      </w:pPr>
      <w:hyperlink w:anchor="_Toc29422" w:history="1">
        <w:r>
          <w:rPr>
            <w:rFonts w:ascii="仿宋" w:eastAsia="仿宋" w:hAnsi="仿宋" w:cs="仿宋" w:hint="eastAsia"/>
            <w:lang w:eastAsia="zh-CN"/>
          </w:rPr>
          <w:t>(一)、基本假设及基础参数选取</w:t>
        </w:r>
        <w:r>
          <w:tab/>
        </w:r>
        <w:r>
          <w:fldChar w:fldCharType="begin"/>
        </w:r>
        <w:r>
          <w:instrText xml:space="preserve"> PAGEREF _Toc29422 \h </w:instrText>
        </w:r>
        <w:r>
          <w:fldChar w:fldCharType="separate"/>
        </w:r>
        <w:r>
          <w:t>41</w:t>
        </w:r>
        <w:r>
          <w:fldChar w:fldCharType="end"/>
        </w:r>
      </w:hyperlink>
    </w:p>
    <w:p>
      <w:pPr>
        <w:pStyle w:val="TOC2"/>
        <w:tabs>
          <w:tab w:val="right" w:leader="dot" w:pos="8306"/>
        </w:tabs>
      </w:pPr>
      <w:hyperlink w:anchor="_Toc3780" w:history="1">
        <w:r>
          <w:rPr>
            <w:rFonts w:ascii="仿宋" w:eastAsia="仿宋" w:hAnsi="仿宋" w:cs="仿宋" w:hint="eastAsia"/>
            <w:lang w:eastAsia="zh-CN"/>
          </w:rPr>
          <w:t>(二)、经济评价财务测算</w:t>
        </w:r>
        <w:r>
          <w:tab/>
        </w:r>
        <w:r>
          <w:fldChar w:fldCharType="begin"/>
        </w:r>
        <w:r>
          <w:instrText xml:space="preserve"> PAGEREF _Toc3780 \h </w:instrText>
        </w:r>
        <w:r>
          <w:fldChar w:fldCharType="separate"/>
        </w:r>
        <w:r>
          <w:t>41</w:t>
        </w:r>
        <w:r>
          <w:fldChar w:fldCharType="end"/>
        </w:r>
      </w:hyperlink>
    </w:p>
    <w:p>
      <w:pPr>
        <w:pStyle w:val="TOC2"/>
        <w:tabs>
          <w:tab w:val="right" w:leader="dot" w:pos="8306"/>
        </w:tabs>
      </w:pPr>
      <w:hyperlink w:anchor="_Toc17571" w:history="1">
        <w:r>
          <w:rPr>
            <w:rFonts w:ascii="仿宋" w:eastAsia="仿宋" w:hAnsi="仿宋" w:cs="仿宋" w:hint="eastAsia"/>
            <w:lang w:eastAsia="zh-CN"/>
          </w:rPr>
          <w:t>(三)、自动化仪表项目盈利能力分析</w:t>
        </w:r>
        <w:r>
          <w:tab/>
        </w:r>
        <w:r>
          <w:fldChar w:fldCharType="begin"/>
        </w:r>
        <w:r>
          <w:instrText xml:space="preserve"> PAGEREF _Toc17571 \h </w:instrText>
        </w:r>
        <w:r>
          <w:fldChar w:fldCharType="separate"/>
        </w:r>
        <w:r>
          <w:t>42</w:t>
        </w:r>
        <w:r>
          <w:fldChar w:fldCharType="end"/>
        </w:r>
      </w:hyperlink>
    </w:p>
    <w:p>
      <w:pPr>
        <w:pStyle w:val="TOC2"/>
        <w:tabs>
          <w:tab w:val="right" w:leader="dot" w:pos="8306"/>
        </w:tabs>
      </w:pPr>
      <w:hyperlink w:anchor="_Toc3794" w:history="1">
        <w:r>
          <w:rPr>
            <w:rFonts w:ascii="仿宋" w:eastAsia="仿宋" w:hAnsi="仿宋" w:cs="仿宋" w:hint="eastAsia"/>
            <w:lang w:eastAsia="zh-CN"/>
          </w:rPr>
          <w:t>(四)、财务生存能力分析</w:t>
        </w:r>
        <w:r>
          <w:tab/>
        </w:r>
        <w:r>
          <w:fldChar w:fldCharType="begin"/>
        </w:r>
        <w:r>
          <w:instrText xml:space="preserve"> PAGEREF _Toc3794 \h </w:instrText>
        </w:r>
        <w:r>
          <w:fldChar w:fldCharType="separate"/>
        </w:r>
        <w:r>
          <w:t>44</w:t>
        </w:r>
        <w:r>
          <w:fldChar w:fldCharType="end"/>
        </w:r>
      </w:hyperlink>
    </w:p>
    <w:p>
      <w:pPr>
        <w:pStyle w:val="TOC2"/>
        <w:tabs>
          <w:tab w:val="right" w:leader="dot" w:pos="8306"/>
        </w:tabs>
      </w:pPr>
      <w:hyperlink w:anchor="_Toc5392" w:history="1">
        <w:r>
          <w:rPr>
            <w:rFonts w:ascii="仿宋" w:eastAsia="仿宋" w:hAnsi="仿宋" w:cs="仿宋" w:hint="eastAsia"/>
            <w:lang w:eastAsia="zh-CN"/>
          </w:rPr>
          <w:t>(五)、偿债能力分析</w:t>
        </w:r>
        <w:r>
          <w:tab/>
        </w:r>
        <w:r>
          <w:fldChar w:fldCharType="begin"/>
        </w:r>
        <w:r>
          <w:instrText xml:space="preserve"> PAGEREF _Toc5392 \h </w:instrText>
        </w:r>
        <w:r>
          <w:fldChar w:fldCharType="separate"/>
        </w:r>
        <w:r>
          <w:t>44</w:t>
        </w:r>
        <w:r>
          <w:fldChar w:fldCharType="end"/>
        </w:r>
      </w:hyperlink>
    </w:p>
    <w:p>
      <w:pPr>
        <w:pStyle w:val="TOC2"/>
        <w:tabs>
          <w:tab w:val="right" w:leader="dot" w:pos="8306"/>
        </w:tabs>
      </w:pPr>
      <w:hyperlink w:anchor="_Toc7013" w:history="1">
        <w:r>
          <w:rPr>
            <w:rFonts w:ascii="仿宋" w:eastAsia="仿宋" w:hAnsi="仿宋" w:cs="仿宋" w:hint="eastAsia"/>
            <w:lang w:eastAsia="zh-CN"/>
          </w:rPr>
          <w:t>(六)、经济评价结论</w:t>
        </w:r>
        <w:r>
          <w:tab/>
        </w:r>
        <w:r>
          <w:fldChar w:fldCharType="begin"/>
        </w:r>
        <w:r>
          <w:instrText xml:space="preserve"> PAGEREF _Toc7013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61" w:history="1">
        <w:r>
          <w:rPr>
            <w:rFonts w:ascii="仿宋" w:eastAsia="仿宋" w:hAnsi="仿宋" w:cs="仿宋" w:hint="eastAsia"/>
            <w:lang w:eastAsia="zh-CN"/>
          </w:rPr>
          <w:t>七、建设进度分析</w:t>
        </w:r>
        <w:r>
          <w:tab/>
        </w:r>
        <w:r>
          <w:fldChar w:fldCharType="begin"/>
        </w:r>
        <w:r>
          <w:instrText xml:space="preserve"> PAGEREF _Toc9961 \h </w:instrText>
        </w:r>
        <w:r>
          <w:fldChar w:fldCharType="separate"/>
        </w:r>
        <w:r>
          <w:t>46</w:t>
        </w:r>
        <w:r>
          <w:fldChar w:fldCharType="end"/>
        </w:r>
      </w:hyperlink>
    </w:p>
    <w:p>
      <w:pPr>
        <w:pStyle w:val="TOC2"/>
        <w:tabs>
          <w:tab w:val="right" w:leader="dot" w:pos="8306"/>
        </w:tabs>
      </w:pPr>
      <w:hyperlink w:anchor="_Toc11202" w:history="1">
        <w:r>
          <w:rPr>
            <w:rFonts w:ascii="仿宋" w:eastAsia="仿宋" w:hAnsi="仿宋" w:cs="仿宋" w:hint="eastAsia"/>
            <w:lang w:eastAsia="zh-CN"/>
          </w:rPr>
          <w:t>(一)、自动化仪表项目进度安排</w:t>
        </w:r>
        <w:r>
          <w:tab/>
        </w:r>
        <w:r>
          <w:fldChar w:fldCharType="begin"/>
        </w:r>
        <w:r>
          <w:instrText xml:space="preserve"> PAGEREF _Toc11202 \h </w:instrText>
        </w:r>
        <w:r>
          <w:fldChar w:fldCharType="separate"/>
        </w:r>
        <w:r>
          <w:t>46</w:t>
        </w:r>
        <w:r>
          <w:fldChar w:fldCharType="end"/>
        </w:r>
      </w:hyperlink>
    </w:p>
    <w:p>
      <w:pPr>
        <w:pStyle w:val="TOC2"/>
        <w:tabs>
          <w:tab w:val="right" w:leader="dot" w:pos="8306"/>
        </w:tabs>
      </w:pPr>
      <w:hyperlink w:anchor="_Toc24122" w:history="1">
        <w:r>
          <w:rPr>
            <w:rFonts w:ascii="仿宋" w:eastAsia="仿宋" w:hAnsi="仿宋" w:cs="仿宋" w:hint="eastAsia"/>
            <w:lang w:eastAsia="zh-CN"/>
          </w:rPr>
          <w:t>(二)、自动化仪表项目实施保障措施</w:t>
        </w:r>
        <w:r>
          <w:tab/>
        </w:r>
        <w:r>
          <w:fldChar w:fldCharType="begin"/>
        </w:r>
        <w:r>
          <w:instrText xml:space="preserve"> PAGEREF _Toc24122 \h </w:instrText>
        </w:r>
        <w:r>
          <w:fldChar w:fldCharType="separate"/>
        </w:r>
        <w:r>
          <w:t>47</w:t>
        </w:r>
        <w:r>
          <w:fldChar w:fldCharType="end"/>
        </w:r>
      </w:hyperlink>
    </w:p>
    <w:p>
      <w:pPr>
        <w:pStyle w:val="TOC1"/>
        <w:tabs>
          <w:tab w:val="right" w:leader="dot" w:pos="8306"/>
        </w:tabs>
      </w:pPr>
      <w:hyperlink w:anchor="_Toc7735" w:history="1">
        <w:r>
          <w:rPr>
            <w:rFonts w:ascii="仿宋" w:eastAsia="仿宋" w:hAnsi="仿宋" w:cs="仿宋" w:hint="eastAsia"/>
            <w:lang w:eastAsia="zh-CN"/>
          </w:rPr>
          <w:t>八、投资方案分析</w:t>
        </w:r>
        <w:r>
          <w:tab/>
        </w:r>
        <w:r>
          <w:fldChar w:fldCharType="begin"/>
        </w:r>
        <w:r>
          <w:instrText xml:space="preserve"> PAGEREF _Toc7735 \h </w:instrText>
        </w:r>
        <w:r>
          <w:fldChar w:fldCharType="separate"/>
        </w:r>
        <w:r>
          <w:t>49</w:t>
        </w:r>
        <w:r>
          <w:fldChar w:fldCharType="end"/>
        </w:r>
      </w:hyperlink>
    </w:p>
    <w:p>
      <w:pPr>
        <w:pStyle w:val="TOC2"/>
        <w:tabs>
          <w:tab w:val="right" w:leader="dot" w:pos="8306"/>
        </w:tabs>
      </w:pPr>
      <w:hyperlink w:anchor="_Toc18627" w:history="1">
        <w:r>
          <w:rPr>
            <w:rFonts w:ascii="仿宋" w:eastAsia="仿宋" w:hAnsi="仿宋" w:cs="仿宋" w:hint="eastAsia"/>
            <w:lang w:eastAsia="zh-CN"/>
          </w:rPr>
          <w:t>(一)、编制说明</w:t>
        </w:r>
        <w:r>
          <w:tab/>
        </w:r>
        <w:r>
          <w:fldChar w:fldCharType="begin"/>
        </w:r>
        <w:r>
          <w:instrText xml:space="preserve"> PAGEREF _Toc18627 \h </w:instrText>
        </w:r>
        <w:r>
          <w:fldChar w:fldCharType="separate"/>
        </w:r>
        <w:r>
          <w:t>49</w:t>
        </w:r>
        <w:r>
          <w:fldChar w:fldCharType="end"/>
        </w:r>
      </w:hyperlink>
    </w:p>
    <w:p>
      <w:pPr>
        <w:pStyle w:val="TOC2"/>
        <w:tabs>
          <w:tab w:val="right" w:leader="dot" w:pos="8306"/>
        </w:tabs>
      </w:pPr>
      <w:hyperlink w:anchor="_Toc30599" w:history="1">
        <w:r>
          <w:rPr>
            <w:rFonts w:ascii="仿宋" w:eastAsia="仿宋" w:hAnsi="仿宋" w:cs="仿宋" w:hint="eastAsia"/>
            <w:lang w:eastAsia="zh-CN"/>
          </w:rPr>
          <w:t>(二)、建设投资</w:t>
        </w:r>
        <w:r>
          <w:tab/>
        </w:r>
        <w:r>
          <w:fldChar w:fldCharType="begin"/>
        </w:r>
        <w:r>
          <w:instrText xml:space="preserve"> PAGEREF _Toc30599 \h </w:instrText>
        </w:r>
        <w:r>
          <w:fldChar w:fldCharType="separate"/>
        </w:r>
        <w:r>
          <w:t>49</w:t>
        </w:r>
        <w:r>
          <w:fldChar w:fldCharType="end"/>
        </w:r>
      </w:hyperlink>
    </w:p>
    <w:p>
      <w:pPr>
        <w:pStyle w:val="TOC2"/>
        <w:tabs>
          <w:tab w:val="right" w:leader="dot" w:pos="8306"/>
        </w:tabs>
      </w:pPr>
      <w:hyperlink w:anchor="_Toc22068" w:history="1">
        <w:r>
          <w:rPr>
            <w:rFonts w:ascii="仿宋" w:eastAsia="仿宋" w:hAnsi="仿宋" w:cs="仿宋" w:hint="eastAsia"/>
            <w:lang w:eastAsia="zh-CN"/>
          </w:rPr>
          <w:t>(三)、建设期利息</w:t>
        </w:r>
        <w:r>
          <w:tab/>
        </w:r>
        <w:r>
          <w:fldChar w:fldCharType="begin"/>
        </w:r>
        <w:r>
          <w:instrText xml:space="preserve"> PAGEREF _Toc22068 \h </w:instrText>
        </w:r>
        <w:r>
          <w:fldChar w:fldCharType="separate"/>
        </w:r>
        <w:r>
          <w:t>49</w:t>
        </w:r>
        <w:r>
          <w:fldChar w:fldCharType="end"/>
        </w:r>
      </w:hyperlink>
    </w:p>
    <w:p>
      <w:pPr>
        <w:pStyle w:val="TOC2"/>
        <w:tabs>
          <w:tab w:val="right" w:leader="dot" w:pos="8306"/>
        </w:tabs>
      </w:pPr>
      <w:hyperlink w:anchor="_Toc22195" w:history="1">
        <w:r>
          <w:rPr>
            <w:rFonts w:ascii="仿宋" w:eastAsia="仿宋" w:hAnsi="仿宋" w:cs="仿宋" w:hint="eastAsia"/>
            <w:lang w:eastAsia="zh-CN"/>
          </w:rPr>
          <w:t>(四)、流动资金</w:t>
        </w:r>
        <w:r>
          <w:tab/>
        </w:r>
        <w:r>
          <w:fldChar w:fldCharType="begin"/>
        </w:r>
        <w:r>
          <w:instrText xml:space="preserve"> PAGEREF _Toc22195 \h </w:instrText>
        </w:r>
        <w:r>
          <w:fldChar w:fldCharType="separate"/>
        </w:r>
        <w:r>
          <w:t>50</w:t>
        </w:r>
        <w:r>
          <w:fldChar w:fldCharType="end"/>
        </w:r>
      </w:hyperlink>
    </w:p>
    <w:p>
      <w:pPr>
        <w:pStyle w:val="TOC2"/>
        <w:tabs>
          <w:tab w:val="right" w:leader="dot" w:pos="8306"/>
        </w:tabs>
      </w:pPr>
      <w:hyperlink w:anchor="_Toc10068" w:history="1">
        <w:r>
          <w:rPr>
            <w:rFonts w:ascii="仿宋" w:eastAsia="仿宋" w:hAnsi="仿宋" w:cs="仿宋" w:hint="eastAsia"/>
            <w:lang w:eastAsia="zh-CN"/>
          </w:rPr>
          <w:t>(五)、自动化仪表项目总投资</w:t>
        </w:r>
        <w:r>
          <w:tab/>
        </w:r>
        <w:r>
          <w:fldChar w:fldCharType="begin"/>
        </w:r>
        <w:r>
          <w:instrText xml:space="preserve"> PAGEREF _Toc10068 \h </w:instrText>
        </w:r>
        <w:r>
          <w:fldChar w:fldCharType="separate"/>
        </w:r>
        <w:r>
          <w:t>50</w:t>
        </w:r>
        <w:r>
          <w:fldChar w:fldCharType="end"/>
        </w:r>
      </w:hyperlink>
    </w:p>
    <w:p>
      <w:pPr>
        <w:pStyle w:val="TOC2"/>
        <w:tabs>
          <w:tab w:val="right" w:leader="dot" w:pos="8306"/>
        </w:tabs>
      </w:pPr>
      <w:hyperlink w:anchor="_Toc2055" w:history="1">
        <w:r>
          <w:rPr>
            <w:rFonts w:ascii="仿宋" w:eastAsia="仿宋" w:hAnsi="仿宋" w:cs="仿宋" w:hint="eastAsia"/>
            <w:lang w:eastAsia="zh-CN"/>
          </w:rPr>
          <w:t>(六)、资金筹措与投资计划</w:t>
        </w:r>
        <w:r>
          <w:tab/>
        </w:r>
        <w:r>
          <w:fldChar w:fldCharType="begin"/>
        </w:r>
        <w:r>
          <w:instrText xml:space="preserve"> PAGEREF _Toc2055 \h </w:instrText>
        </w:r>
        <w:r>
          <w:fldChar w:fldCharType="separate"/>
        </w:r>
        <w:r>
          <w:t>50</w:t>
        </w:r>
        <w:r>
          <w:fldChar w:fldCharType="end"/>
        </w:r>
      </w:hyperlink>
    </w:p>
    <w:p>
      <w:pPr>
        <w:pStyle w:val="TOC1"/>
        <w:tabs>
          <w:tab w:val="right" w:leader="dot" w:pos="8306"/>
        </w:tabs>
      </w:pPr>
      <w:hyperlink w:anchor="_Toc21337" w:history="1">
        <w:r>
          <w:rPr>
            <w:rFonts w:ascii="仿宋" w:eastAsia="仿宋" w:hAnsi="仿宋" w:cs="仿宋" w:hint="eastAsia"/>
            <w:lang w:eastAsia="zh-CN"/>
          </w:rPr>
          <w:t>九、目标客户和受众分析</w:t>
        </w:r>
        <w:r>
          <w:tab/>
        </w:r>
        <w:r>
          <w:fldChar w:fldCharType="begin"/>
        </w:r>
        <w:r>
          <w:instrText xml:space="preserve"> PAGEREF _Toc21337 \h </w:instrText>
        </w:r>
        <w:r>
          <w:fldChar w:fldCharType="separate"/>
        </w:r>
        <w:r>
          <w:t>51</w:t>
        </w:r>
        <w:r>
          <w:fldChar w:fldCharType="end"/>
        </w:r>
      </w:hyperlink>
    </w:p>
    <w:p>
      <w:pPr>
        <w:pStyle w:val="TOC2"/>
        <w:tabs>
          <w:tab w:val="right" w:leader="dot" w:pos="8306"/>
        </w:tabs>
      </w:pPr>
      <w:hyperlink w:anchor="_Toc14741" w:history="1">
        <w:r>
          <w:rPr>
            <w:rFonts w:ascii="仿宋" w:eastAsia="仿宋" w:hAnsi="仿宋" w:cs="仿宋" w:hint="eastAsia"/>
            <w:lang w:eastAsia="zh-CN"/>
          </w:rPr>
          <w:t>(一)、客户群体描述</w:t>
        </w:r>
        <w:r>
          <w:tab/>
        </w:r>
        <w:r>
          <w:fldChar w:fldCharType="begin"/>
        </w:r>
        <w:r>
          <w:instrText xml:space="preserve"> PAGEREF _Toc14741 \h </w:instrText>
        </w:r>
        <w:r>
          <w:fldChar w:fldCharType="separate"/>
        </w:r>
        <w:r>
          <w:t>51</w:t>
        </w:r>
        <w:r>
          <w:fldChar w:fldCharType="end"/>
        </w:r>
      </w:hyperlink>
    </w:p>
    <w:p>
      <w:pPr>
        <w:pStyle w:val="TOC2"/>
        <w:tabs>
          <w:tab w:val="right" w:leader="dot" w:pos="8306"/>
        </w:tabs>
      </w:pPr>
      <w:hyperlink w:anchor="_Toc15606" w:history="1">
        <w:r>
          <w:rPr>
            <w:rFonts w:ascii="仿宋" w:eastAsia="仿宋" w:hAnsi="仿宋" w:cs="仿宋" w:hint="eastAsia"/>
            <w:lang w:eastAsia="zh-CN"/>
          </w:rPr>
          <w:t>(二)、客户需求和期望</w:t>
        </w:r>
        <w:r>
          <w:tab/>
        </w:r>
        <w:r>
          <w:fldChar w:fldCharType="begin"/>
        </w:r>
        <w:r>
          <w:instrText xml:space="preserve"> PAGEREF _Toc15606 \h </w:instrText>
        </w:r>
        <w:r>
          <w:fldChar w:fldCharType="separate"/>
        </w:r>
        <w:r>
          <w:t>52</w:t>
        </w:r>
        <w:r>
          <w:fldChar w:fldCharType="end"/>
        </w:r>
      </w:hyperlink>
    </w:p>
    <w:p>
      <w:pPr>
        <w:pStyle w:val="TOC2"/>
        <w:tabs>
          <w:tab w:val="right" w:leader="dot" w:pos="8306"/>
        </w:tabs>
      </w:pPr>
      <w:hyperlink w:anchor="_Toc9349" w:history="1">
        <w:r>
          <w:rPr>
            <w:rFonts w:ascii="仿宋" w:eastAsia="仿宋" w:hAnsi="仿宋" w:cs="仿宋" w:hint="eastAsia"/>
            <w:lang w:eastAsia="zh-CN"/>
          </w:rPr>
          <w:t>(三)、客户获取策略</w:t>
        </w:r>
        <w:r>
          <w:tab/>
        </w:r>
        <w:r>
          <w:fldChar w:fldCharType="begin"/>
        </w:r>
        <w:r>
          <w:instrText xml:space="preserve"> PAGEREF _Toc9349 \h </w:instrText>
        </w:r>
        <w:r>
          <w:fldChar w:fldCharType="separate"/>
        </w:r>
        <w:r>
          <w:t>54</w:t>
        </w:r>
        <w:r>
          <w:fldChar w:fldCharType="end"/>
        </w:r>
      </w:hyperlink>
    </w:p>
    <w:p>
      <w:pPr>
        <w:pStyle w:val="TOC2"/>
        <w:tabs>
          <w:tab w:val="right" w:leader="dot" w:pos="8306"/>
        </w:tabs>
      </w:pPr>
      <w:hyperlink w:anchor="_Toc7406" w:history="1">
        <w:r>
          <w:rPr>
            <w:rFonts w:ascii="仿宋" w:eastAsia="仿宋" w:hAnsi="仿宋" w:cs="仿宋" w:hint="eastAsia"/>
            <w:lang w:eastAsia="zh-CN"/>
          </w:rPr>
          <w:t>(四)、客户关系管理</w:t>
        </w:r>
        <w:r>
          <w:tab/>
        </w:r>
        <w:r>
          <w:fldChar w:fldCharType="begin"/>
        </w:r>
        <w:r>
          <w:instrText xml:space="preserve"> PAGEREF _Toc7406 \h </w:instrText>
        </w:r>
        <w:r>
          <w:fldChar w:fldCharType="separate"/>
        </w:r>
        <w:r>
          <w:t>56</w:t>
        </w:r>
        <w:r>
          <w:fldChar w:fldCharType="end"/>
        </w:r>
      </w:hyperlink>
    </w:p>
    <w:p>
      <w:pPr>
        <w:pStyle w:val="TOC1"/>
        <w:tabs>
          <w:tab w:val="right" w:leader="dot" w:pos="8306"/>
        </w:tabs>
      </w:pPr>
      <w:hyperlink w:anchor="_Toc23010" w:history="1">
        <w:r>
          <w:rPr>
            <w:rFonts w:ascii="仿宋" w:eastAsia="仿宋" w:hAnsi="仿宋" w:cs="仿宋" w:hint="eastAsia"/>
            <w:lang w:eastAsia="zh-CN"/>
          </w:rPr>
          <w:t>十、自动化仪表项目风险分析</w:t>
        </w:r>
        <w:r>
          <w:tab/>
        </w:r>
        <w:r>
          <w:fldChar w:fldCharType="begin"/>
        </w:r>
        <w:r>
          <w:instrText xml:space="preserve"> PAGEREF _Toc23010 \h </w:instrText>
        </w:r>
        <w:r>
          <w:fldChar w:fldCharType="separate"/>
        </w:r>
        <w:r>
          <w:t>58</w:t>
        </w:r>
        <w:r>
          <w:fldChar w:fldCharType="end"/>
        </w:r>
      </w:hyperlink>
    </w:p>
    <w:p>
      <w:pPr>
        <w:pStyle w:val="TOC2"/>
        <w:tabs>
          <w:tab w:val="right" w:leader="dot" w:pos="8306"/>
        </w:tabs>
      </w:pPr>
      <w:hyperlink w:anchor="_Toc22060" w:history="1">
        <w:r>
          <w:rPr>
            <w:rFonts w:ascii="仿宋" w:eastAsia="仿宋" w:hAnsi="仿宋" w:cs="仿宋" w:hint="eastAsia"/>
            <w:lang w:eastAsia="zh-CN"/>
          </w:rPr>
          <w:t>(一)、自动化仪表项目风险分析</w:t>
        </w:r>
        <w:r>
          <w:tab/>
        </w:r>
        <w:r>
          <w:fldChar w:fldCharType="begin"/>
        </w:r>
        <w:r>
          <w:instrText xml:space="preserve"> PAGEREF _Toc22060 \h </w:instrText>
        </w:r>
        <w:r>
          <w:fldChar w:fldCharType="separate"/>
        </w:r>
        <w:r>
          <w:t>58</w:t>
        </w:r>
        <w:r>
          <w:fldChar w:fldCharType="end"/>
        </w:r>
      </w:hyperlink>
    </w:p>
    <w:p>
      <w:pPr>
        <w:pStyle w:val="TOC2"/>
        <w:tabs>
          <w:tab w:val="right" w:leader="dot" w:pos="8306"/>
        </w:tabs>
      </w:pPr>
      <w:hyperlink w:anchor="_Toc5833" w:history="1">
        <w:r>
          <w:rPr>
            <w:rFonts w:ascii="仿宋" w:eastAsia="仿宋" w:hAnsi="仿宋" w:cs="仿宋" w:hint="eastAsia"/>
            <w:lang w:eastAsia="zh-CN"/>
          </w:rPr>
          <w:t>(二)、自动化仪表项目风险对策</w:t>
        </w:r>
        <w:r>
          <w:tab/>
        </w:r>
        <w:r>
          <w:fldChar w:fldCharType="begin"/>
        </w:r>
        <w:r>
          <w:instrText xml:space="preserve"> PAGEREF _Toc5833 \h </w:instrText>
        </w:r>
        <w:r>
          <w:fldChar w:fldCharType="separate"/>
        </w:r>
        <w:r>
          <w:t>59</w:t>
        </w:r>
        <w:r>
          <w:fldChar w:fldCharType="end"/>
        </w:r>
      </w:hyperlink>
    </w:p>
    <w:p>
      <w:pPr>
        <w:pStyle w:val="TOC1"/>
        <w:tabs>
          <w:tab w:val="right" w:leader="dot" w:pos="8306"/>
        </w:tabs>
      </w:pPr>
      <w:hyperlink w:anchor="_Toc1970" w:history="1">
        <w:r>
          <w:rPr>
            <w:rFonts w:ascii="仿宋" w:eastAsia="仿宋" w:hAnsi="仿宋" w:cs="仿宋" w:hint="eastAsia"/>
            <w:lang w:eastAsia="zh-CN"/>
          </w:rPr>
          <w:t>十一、市场营销策略</w:t>
        </w:r>
        <w:r>
          <w:tab/>
        </w:r>
        <w:r>
          <w:fldChar w:fldCharType="begin"/>
        </w:r>
        <w:r>
          <w:instrText xml:space="preserve"> PAGEREF _Toc1970 \h </w:instrText>
        </w:r>
        <w:r>
          <w:fldChar w:fldCharType="separate"/>
        </w:r>
        <w:r>
          <w:t>60</w:t>
        </w:r>
        <w:r>
          <w:fldChar w:fldCharType="end"/>
        </w:r>
      </w:hyperlink>
    </w:p>
    <w:p>
      <w:pPr>
        <w:pStyle w:val="TOC2"/>
        <w:tabs>
          <w:tab w:val="right" w:leader="dot" w:pos="8306"/>
        </w:tabs>
      </w:pPr>
      <w:hyperlink w:anchor="_Toc25386" w:history="1">
        <w:r>
          <w:rPr>
            <w:rFonts w:ascii="仿宋" w:eastAsia="仿宋" w:hAnsi="仿宋" w:cs="仿宋" w:hint="eastAsia"/>
            <w:lang w:eastAsia="zh-CN"/>
          </w:rPr>
          <w:t>(一)、市场定位和目标市场</w:t>
        </w:r>
        <w:r>
          <w:tab/>
        </w:r>
        <w:r>
          <w:fldChar w:fldCharType="begin"/>
        </w:r>
        <w:r>
          <w:instrText xml:space="preserve"> PAGEREF _Toc25386 \h </w:instrText>
        </w:r>
        <w:r>
          <w:fldChar w:fldCharType="separate"/>
        </w:r>
        <w:r>
          <w:t>60</w:t>
        </w:r>
        <w:r>
          <w:fldChar w:fldCharType="end"/>
        </w:r>
      </w:hyperlink>
    </w:p>
    <w:p>
      <w:pPr>
        <w:pStyle w:val="TOC2"/>
        <w:tabs>
          <w:tab w:val="right" w:leader="dot" w:pos="8306"/>
        </w:tabs>
      </w:pPr>
      <w:hyperlink w:anchor="_Toc13017" w:history="1">
        <w:r>
          <w:rPr>
            <w:rFonts w:ascii="仿宋" w:eastAsia="仿宋" w:hAnsi="仿宋" w:cs="仿宋" w:hint="eastAsia"/>
            <w:lang w:eastAsia="zh-CN"/>
          </w:rPr>
          <w:t>(二)、定价策略</w:t>
        </w:r>
        <w:r>
          <w:tab/>
        </w:r>
        <w:r>
          <w:fldChar w:fldCharType="begin"/>
        </w:r>
        <w:r>
          <w:instrText xml:space="preserve"> PAGEREF _Toc13017 \h </w:instrText>
        </w:r>
        <w:r>
          <w:fldChar w:fldCharType="separate"/>
        </w:r>
        <w:r>
          <w:t>61</w:t>
        </w:r>
        <w:r>
          <w:fldChar w:fldCharType="end"/>
        </w:r>
      </w:hyperlink>
    </w:p>
    <w:p>
      <w:pPr>
        <w:pStyle w:val="TOC2"/>
        <w:tabs>
          <w:tab w:val="right" w:leader="dot" w:pos="8306"/>
        </w:tabs>
      </w:pPr>
      <w:hyperlink w:anchor="_Toc6011" w:history="1">
        <w:r>
          <w:rPr>
            <w:rFonts w:ascii="仿宋" w:eastAsia="仿宋" w:hAnsi="仿宋" w:cs="仿宋" w:hint="eastAsia"/>
            <w:lang w:eastAsia="zh-CN"/>
          </w:rPr>
          <w:t>(三)、销售和推广策略</w:t>
        </w:r>
        <w:r>
          <w:tab/>
        </w:r>
        <w:r>
          <w:fldChar w:fldCharType="begin"/>
        </w:r>
        <w:r>
          <w:instrText xml:space="preserve"> PAGEREF _Toc6011 \h </w:instrText>
        </w:r>
        <w:r>
          <w:fldChar w:fldCharType="separate"/>
        </w:r>
        <w:r>
          <w:t>62</w:t>
        </w:r>
        <w:r>
          <w:fldChar w:fldCharType="end"/>
        </w:r>
      </w:hyperlink>
    </w:p>
    <w:p>
      <w:pPr>
        <w:pStyle w:val="TOC2"/>
        <w:tabs>
          <w:tab w:val="right" w:leader="dot" w:pos="8306"/>
        </w:tabs>
      </w:pPr>
      <w:hyperlink w:anchor="_Toc16566" w:history="1">
        <w:r>
          <w:rPr>
            <w:rFonts w:ascii="仿宋" w:eastAsia="仿宋" w:hAnsi="仿宋" w:cs="仿宋" w:hint="eastAsia"/>
            <w:lang w:eastAsia="zh-CN"/>
          </w:rPr>
          <w:t>(四)、销售渠道和分销策略</w:t>
        </w:r>
        <w:r>
          <w:tab/>
        </w:r>
        <w:r>
          <w:fldChar w:fldCharType="begin"/>
        </w:r>
        <w:r>
          <w:instrText xml:space="preserve"> PAGEREF _Toc16566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88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21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一、自动化仪表行业分析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自动化仪表行业规模及增长性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自动化仪表行业代表品牌及对应公司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05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根据相关机构的最新数据，自动化仪表行业在未来几年将继续保持增长，预计到2023年，该行业的价值将达到XXX亿美元。这一行业正在经历新的变革，出现了一些明显趋势。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电子商务的崛起对自动化仪表包装产生了重要影响。\需要具备适应不同销售渠道的特性，以保证产品在运输和在线销售中的完好无损。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总体而言，自动化仪表包装行业呈现出稳健的年均增长率，约为4-5%。这一增长受到不断变化的消费者偏好、意识提高和不断增长的收入水平的推动。。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7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https://d.book118.com/556205222142010045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6205222142010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2024-02-03T00:08:00Z</dcterms:created>
  <dcterms:modified xsi:type="dcterms:W3CDTF">2024-02-03T00:08:41Z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9FE54B9CB25E4CAD8A357A0F06A5E4B7_11</vt:lpwstr>
  </property>
  <property fmtid="{D5CDD505-2E9C-101B-9397-08002B2CF9AE}" pid="3" name="KSOProductBuildVer">
    <vt:lpwstr>2052-12.1.0.16250</vt:lpwstr>
  </property>
</Properties>
</file>