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船用动力堆及配套产品项目可行性建设方案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53" w:history="1">
        <w:r>
          <w:rPr>
            <w:rFonts w:ascii="仿宋" w:eastAsia="仿宋" w:hAnsi="仿宋" w:cs="仿宋" w:hint="eastAsia"/>
            <w:lang w:eastAsia="zh-CN"/>
          </w:rPr>
          <w:t>序言</w:t>
        </w:r>
        <w:r>
          <w:tab/>
        </w:r>
        <w:r>
          <w:fldChar w:fldCharType="begin"/>
        </w:r>
        <w:r>
          <w:instrText xml:space="preserve"> PAGEREF _Toc15653 \h </w:instrText>
        </w:r>
        <w:r>
          <w:fldChar w:fldCharType="separate"/>
        </w:r>
        <w:r>
          <w:t>3</w:t>
        </w:r>
        <w:r>
          <w:fldChar w:fldCharType="end"/>
        </w:r>
      </w:hyperlink>
    </w:p>
    <w:p>
      <w:pPr>
        <w:pStyle w:val="TOC1"/>
        <w:tabs>
          <w:tab w:val="right" w:leader="dot" w:pos="8306"/>
        </w:tabs>
      </w:pPr>
      <w:hyperlink w:anchor="_Toc19183" w:history="1">
        <w:r>
          <w:rPr>
            <w:rFonts w:ascii="仿宋" w:eastAsia="仿宋" w:hAnsi="仿宋" w:cs="仿宋" w:hint="eastAsia"/>
            <w:lang w:eastAsia="zh-CN"/>
          </w:rPr>
          <w:t>一、资源开发及综合利用分析</w:t>
        </w:r>
        <w:r>
          <w:tab/>
        </w:r>
        <w:r>
          <w:fldChar w:fldCharType="begin"/>
        </w:r>
        <w:r>
          <w:instrText xml:space="preserve"> PAGEREF _Toc19183 \h </w:instrText>
        </w:r>
        <w:r>
          <w:fldChar w:fldCharType="separate"/>
        </w:r>
        <w:r>
          <w:t>3</w:t>
        </w:r>
        <w:r>
          <w:fldChar w:fldCharType="end"/>
        </w:r>
      </w:hyperlink>
    </w:p>
    <w:p>
      <w:pPr>
        <w:pStyle w:val="TOC2"/>
        <w:tabs>
          <w:tab w:val="right" w:leader="dot" w:pos="8306"/>
        </w:tabs>
      </w:pPr>
      <w:hyperlink w:anchor="_Toc5966" w:history="1">
        <w:r>
          <w:rPr>
            <w:rFonts w:ascii="仿宋" w:eastAsia="仿宋" w:hAnsi="仿宋" w:cs="仿宋" w:hint="eastAsia"/>
            <w:lang w:eastAsia="zh-CN"/>
          </w:rPr>
          <w:t>(一)、资源开发方案</w:t>
        </w:r>
        <w:r>
          <w:tab/>
        </w:r>
        <w:r>
          <w:fldChar w:fldCharType="begin"/>
        </w:r>
        <w:r>
          <w:instrText xml:space="preserve"> PAGEREF _Toc5966 \h </w:instrText>
        </w:r>
        <w:r>
          <w:fldChar w:fldCharType="separate"/>
        </w:r>
        <w:r>
          <w:t>3</w:t>
        </w:r>
        <w:r>
          <w:fldChar w:fldCharType="end"/>
        </w:r>
      </w:hyperlink>
    </w:p>
    <w:p>
      <w:pPr>
        <w:pStyle w:val="TOC2"/>
        <w:tabs>
          <w:tab w:val="right" w:leader="dot" w:pos="8306"/>
        </w:tabs>
      </w:pPr>
      <w:hyperlink w:anchor="_Toc31343" w:history="1">
        <w:r>
          <w:rPr>
            <w:rFonts w:ascii="仿宋" w:eastAsia="仿宋" w:hAnsi="仿宋" w:cs="仿宋" w:hint="eastAsia"/>
            <w:lang w:eastAsia="zh-CN"/>
          </w:rPr>
          <w:t>(二)、资源利用方案</w:t>
        </w:r>
        <w:r>
          <w:tab/>
        </w:r>
        <w:r>
          <w:fldChar w:fldCharType="begin"/>
        </w:r>
        <w:r>
          <w:instrText xml:space="preserve"> PAGEREF _Toc31343 \h </w:instrText>
        </w:r>
        <w:r>
          <w:fldChar w:fldCharType="separate"/>
        </w:r>
        <w:r>
          <w:t>4</w:t>
        </w:r>
        <w:r>
          <w:fldChar w:fldCharType="end"/>
        </w:r>
      </w:hyperlink>
    </w:p>
    <w:p>
      <w:pPr>
        <w:pStyle w:val="TOC2"/>
        <w:tabs>
          <w:tab w:val="right" w:leader="dot" w:pos="8306"/>
        </w:tabs>
      </w:pPr>
      <w:hyperlink w:anchor="_Toc15364" w:history="1">
        <w:r>
          <w:rPr>
            <w:rFonts w:ascii="仿宋" w:eastAsia="仿宋" w:hAnsi="仿宋" w:cs="仿宋" w:hint="eastAsia"/>
            <w:lang w:eastAsia="zh-CN"/>
          </w:rPr>
          <w:t>(三)、资源节约措施</w:t>
        </w:r>
        <w:r>
          <w:tab/>
        </w:r>
        <w:r>
          <w:fldChar w:fldCharType="begin"/>
        </w:r>
        <w:r>
          <w:instrText xml:space="preserve"> PAGEREF _Toc15364 \h </w:instrText>
        </w:r>
        <w:r>
          <w:fldChar w:fldCharType="separate"/>
        </w:r>
        <w:r>
          <w:t>5</w:t>
        </w:r>
        <w:r>
          <w:fldChar w:fldCharType="end"/>
        </w:r>
      </w:hyperlink>
    </w:p>
    <w:p>
      <w:pPr>
        <w:pStyle w:val="TOC1"/>
        <w:tabs>
          <w:tab w:val="right" w:leader="dot" w:pos="8306"/>
        </w:tabs>
      </w:pPr>
      <w:hyperlink w:anchor="_Toc11083" w:history="1">
        <w:r>
          <w:rPr>
            <w:rFonts w:ascii="仿宋" w:eastAsia="仿宋" w:hAnsi="仿宋" w:cs="仿宋" w:hint="eastAsia"/>
            <w:lang w:eastAsia="zh-CN"/>
          </w:rPr>
          <w:t>二、项目选址研究</w:t>
        </w:r>
        <w:r>
          <w:tab/>
        </w:r>
        <w:r>
          <w:fldChar w:fldCharType="begin"/>
        </w:r>
        <w:r>
          <w:instrText xml:space="preserve"> PAGEREF _Toc11083 \h </w:instrText>
        </w:r>
        <w:r>
          <w:fldChar w:fldCharType="separate"/>
        </w:r>
        <w:r>
          <w:t>6</w:t>
        </w:r>
        <w:r>
          <w:fldChar w:fldCharType="end"/>
        </w:r>
      </w:hyperlink>
    </w:p>
    <w:p>
      <w:pPr>
        <w:pStyle w:val="TOC2"/>
        <w:tabs>
          <w:tab w:val="right" w:leader="dot" w:pos="8306"/>
        </w:tabs>
      </w:pPr>
      <w:hyperlink w:anchor="_Toc8851" w:history="1">
        <w:r>
          <w:rPr>
            <w:rFonts w:ascii="仿宋" w:eastAsia="仿宋" w:hAnsi="仿宋" w:cs="仿宋" w:hint="eastAsia"/>
            <w:lang w:eastAsia="zh-CN"/>
          </w:rPr>
          <w:t>(一)、项目选址原则</w:t>
        </w:r>
        <w:r>
          <w:tab/>
        </w:r>
        <w:r>
          <w:fldChar w:fldCharType="begin"/>
        </w:r>
        <w:r>
          <w:instrText xml:space="preserve"> PAGEREF _Toc8851 \h </w:instrText>
        </w:r>
        <w:r>
          <w:fldChar w:fldCharType="separate"/>
        </w:r>
        <w:r>
          <w:t>6</w:t>
        </w:r>
        <w:r>
          <w:fldChar w:fldCharType="end"/>
        </w:r>
      </w:hyperlink>
    </w:p>
    <w:p>
      <w:pPr>
        <w:pStyle w:val="TOC2"/>
        <w:tabs>
          <w:tab w:val="right" w:leader="dot" w:pos="8306"/>
        </w:tabs>
      </w:pPr>
      <w:hyperlink w:anchor="_Toc2516" w:history="1">
        <w:r>
          <w:rPr>
            <w:rFonts w:ascii="仿宋" w:eastAsia="仿宋" w:hAnsi="仿宋" w:cs="仿宋" w:hint="eastAsia"/>
            <w:lang w:eastAsia="zh-CN"/>
          </w:rPr>
          <w:t>(二)、项目选址</w:t>
        </w:r>
        <w:r>
          <w:tab/>
        </w:r>
        <w:r>
          <w:fldChar w:fldCharType="begin"/>
        </w:r>
        <w:r>
          <w:instrText xml:space="preserve"> PAGEREF _Toc2516 \h </w:instrText>
        </w:r>
        <w:r>
          <w:fldChar w:fldCharType="separate"/>
        </w:r>
        <w:r>
          <w:t>10</w:t>
        </w:r>
        <w:r>
          <w:fldChar w:fldCharType="end"/>
        </w:r>
      </w:hyperlink>
    </w:p>
    <w:p>
      <w:pPr>
        <w:pStyle w:val="TOC2"/>
        <w:tabs>
          <w:tab w:val="right" w:leader="dot" w:pos="8306"/>
        </w:tabs>
      </w:pPr>
      <w:hyperlink w:anchor="_Toc22386" w:history="1">
        <w:r>
          <w:rPr>
            <w:rFonts w:ascii="仿宋" w:eastAsia="仿宋" w:hAnsi="仿宋" w:cs="仿宋" w:hint="eastAsia"/>
            <w:lang w:eastAsia="zh-CN"/>
          </w:rPr>
          <w:t>(三)、建设条件分析</w:t>
        </w:r>
        <w:r>
          <w:tab/>
        </w:r>
        <w:r>
          <w:fldChar w:fldCharType="begin"/>
        </w:r>
        <w:r>
          <w:instrText xml:space="preserve"> PAGEREF _Toc22386 \h </w:instrText>
        </w:r>
        <w:r>
          <w:fldChar w:fldCharType="separate"/>
        </w:r>
        <w:r>
          <w:t>12</w:t>
        </w:r>
        <w:r>
          <w:fldChar w:fldCharType="end"/>
        </w:r>
      </w:hyperlink>
    </w:p>
    <w:p>
      <w:pPr>
        <w:pStyle w:val="TOC2"/>
        <w:tabs>
          <w:tab w:val="right" w:leader="dot" w:pos="8306"/>
        </w:tabs>
      </w:pPr>
      <w:hyperlink w:anchor="_Toc25706" w:history="1">
        <w:r>
          <w:rPr>
            <w:rFonts w:ascii="仿宋" w:eastAsia="仿宋" w:hAnsi="仿宋" w:cs="仿宋" w:hint="eastAsia"/>
            <w:lang w:eastAsia="zh-CN"/>
          </w:rPr>
          <w:t>(四)、用地控制指标</w:t>
        </w:r>
        <w:r>
          <w:tab/>
        </w:r>
        <w:r>
          <w:fldChar w:fldCharType="begin"/>
        </w:r>
        <w:r>
          <w:instrText xml:space="preserve"> PAGEREF _Toc25706 \h </w:instrText>
        </w:r>
        <w:r>
          <w:fldChar w:fldCharType="separate"/>
        </w:r>
        <w:r>
          <w:t>13</w:t>
        </w:r>
        <w:r>
          <w:fldChar w:fldCharType="end"/>
        </w:r>
      </w:hyperlink>
    </w:p>
    <w:p>
      <w:pPr>
        <w:pStyle w:val="TOC2"/>
        <w:tabs>
          <w:tab w:val="right" w:leader="dot" w:pos="8306"/>
        </w:tabs>
      </w:pPr>
      <w:hyperlink w:anchor="_Toc7225" w:history="1">
        <w:r>
          <w:rPr>
            <w:rFonts w:ascii="仿宋" w:eastAsia="仿宋" w:hAnsi="仿宋" w:cs="仿宋" w:hint="eastAsia"/>
            <w:lang w:eastAsia="zh-CN"/>
          </w:rPr>
          <w:t>(五)、地总体要求</w:t>
        </w:r>
        <w:r>
          <w:tab/>
        </w:r>
        <w:r>
          <w:fldChar w:fldCharType="begin"/>
        </w:r>
        <w:r>
          <w:instrText xml:space="preserve"> PAGEREF _Toc7225 \h </w:instrText>
        </w:r>
        <w:r>
          <w:fldChar w:fldCharType="separate"/>
        </w:r>
        <w:r>
          <w:t>14</w:t>
        </w:r>
        <w:r>
          <w:fldChar w:fldCharType="end"/>
        </w:r>
      </w:hyperlink>
    </w:p>
    <w:p>
      <w:pPr>
        <w:pStyle w:val="TOC2"/>
        <w:tabs>
          <w:tab w:val="right" w:leader="dot" w:pos="8306"/>
        </w:tabs>
      </w:pPr>
      <w:hyperlink w:anchor="_Toc22545" w:history="1">
        <w:r>
          <w:rPr>
            <w:rFonts w:ascii="仿宋" w:eastAsia="仿宋" w:hAnsi="仿宋" w:cs="仿宋" w:hint="eastAsia"/>
            <w:lang w:eastAsia="zh-CN"/>
          </w:rPr>
          <w:t>(六)、节约用地措施</w:t>
        </w:r>
        <w:r>
          <w:tab/>
        </w:r>
        <w:r>
          <w:fldChar w:fldCharType="begin"/>
        </w:r>
        <w:r>
          <w:instrText xml:space="preserve"> PAGEREF _Toc22545 \h </w:instrText>
        </w:r>
        <w:r>
          <w:fldChar w:fldCharType="separate"/>
        </w:r>
        <w:r>
          <w:t>16</w:t>
        </w:r>
        <w:r>
          <w:fldChar w:fldCharType="end"/>
        </w:r>
      </w:hyperlink>
    </w:p>
    <w:p>
      <w:pPr>
        <w:pStyle w:val="TOC2"/>
        <w:tabs>
          <w:tab w:val="right" w:leader="dot" w:pos="8306"/>
        </w:tabs>
      </w:pPr>
      <w:hyperlink w:anchor="_Toc15467" w:history="1">
        <w:r>
          <w:rPr>
            <w:rFonts w:ascii="仿宋" w:eastAsia="仿宋" w:hAnsi="仿宋" w:cs="仿宋" w:hint="eastAsia"/>
            <w:lang w:eastAsia="zh-CN"/>
          </w:rPr>
          <w:t>(七)、选址综合评价</w:t>
        </w:r>
        <w:r>
          <w:tab/>
        </w:r>
        <w:r>
          <w:fldChar w:fldCharType="begin"/>
        </w:r>
        <w:r>
          <w:instrText xml:space="preserve"> PAGEREF _Toc15467 \h </w:instrText>
        </w:r>
        <w:r>
          <w:fldChar w:fldCharType="separate"/>
        </w:r>
        <w:r>
          <w:t>17</w:t>
        </w:r>
        <w:r>
          <w:fldChar w:fldCharType="end"/>
        </w:r>
      </w:hyperlink>
    </w:p>
    <w:p>
      <w:pPr>
        <w:pStyle w:val="TOC1"/>
        <w:tabs>
          <w:tab w:val="right" w:leader="dot" w:pos="8306"/>
        </w:tabs>
      </w:pPr>
      <w:hyperlink w:anchor="_Toc17065" w:history="1">
        <w:r>
          <w:rPr>
            <w:rFonts w:ascii="仿宋" w:eastAsia="仿宋" w:hAnsi="仿宋" w:cs="仿宋" w:hint="eastAsia"/>
            <w:lang w:eastAsia="zh-CN"/>
          </w:rPr>
          <w:t>三、经济影响分析</w:t>
        </w:r>
        <w:r>
          <w:tab/>
        </w:r>
        <w:r>
          <w:fldChar w:fldCharType="begin"/>
        </w:r>
        <w:r>
          <w:instrText xml:space="preserve"> PAGEREF _Toc17065 \h </w:instrText>
        </w:r>
        <w:r>
          <w:fldChar w:fldCharType="separate"/>
        </w:r>
        <w:r>
          <w:t>18</w:t>
        </w:r>
        <w:r>
          <w:fldChar w:fldCharType="end"/>
        </w:r>
      </w:hyperlink>
    </w:p>
    <w:p>
      <w:pPr>
        <w:pStyle w:val="TOC2"/>
        <w:tabs>
          <w:tab w:val="right" w:leader="dot" w:pos="8306"/>
        </w:tabs>
      </w:pPr>
      <w:hyperlink w:anchor="_Toc25921" w:history="1">
        <w:r>
          <w:rPr>
            <w:rFonts w:ascii="仿宋" w:eastAsia="仿宋" w:hAnsi="仿宋" w:cs="仿宋" w:hint="eastAsia"/>
            <w:lang w:eastAsia="zh-CN"/>
          </w:rPr>
          <w:t>(一)、经济费用效益或费用效果分析</w:t>
        </w:r>
        <w:r>
          <w:tab/>
        </w:r>
        <w:r>
          <w:fldChar w:fldCharType="begin"/>
        </w:r>
        <w:r>
          <w:instrText xml:space="preserve"> PAGEREF _Toc25921 \h </w:instrText>
        </w:r>
        <w:r>
          <w:fldChar w:fldCharType="separate"/>
        </w:r>
        <w:r>
          <w:t>18</w:t>
        </w:r>
        <w:r>
          <w:fldChar w:fldCharType="end"/>
        </w:r>
      </w:hyperlink>
    </w:p>
    <w:p>
      <w:pPr>
        <w:pStyle w:val="TOC2"/>
        <w:tabs>
          <w:tab w:val="right" w:leader="dot" w:pos="8306"/>
        </w:tabs>
      </w:pPr>
      <w:hyperlink w:anchor="_Toc12276" w:history="1">
        <w:r>
          <w:rPr>
            <w:rFonts w:ascii="仿宋" w:eastAsia="仿宋" w:hAnsi="仿宋" w:cs="仿宋" w:hint="eastAsia"/>
            <w:lang w:eastAsia="zh-CN"/>
          </w:rPr>
          <w:t>(二)、行业影响分析</w:t>
        </w:r>
        <w:r>
          <w:tab/>
        </w:r>
        <w:r>
          <w:fldChar w:fldCharType="begin"/>
        </w:r>
        <w:r>
          <w:instrText xml:space="preserve"> PAGEREF _Toc12276 \h </w:instrText>
        </w:r>
        <w:r>
          <w:fldChar w:fldCharType="separate"/>
        </w:r>
        <w:r>
          <w:t>20</w:t>
        </w:r>
        <w:r>
          <w:fldChar w:fldCharType="end"/>
        </w:r>
      </w:hyperlink>
    </w:p>
    <w:p>
      <w:pPr>
        <w:pStyle w:val="TOC2"/>
        <w:tabs>
          <w:tab w:val="right" w:leader="dot" w:pos="8306"/>
        </w:tabs>
      </w:pPr>
      <w:hyperlink w:anchor="_Toc282" w:history="1">
        <w:r>
          <w:rPr>
            <w:rFonts w:ascii="仿宋" w:eastAsia="仿宋" w:hAnsi="仿宋" w:cs="仿宋" w:hint="eastAsia"/>
            <w:lang w:eastAsia="zh-CN"/>
          </w:rPr>
          <w:t>(三)、区域经济影响分析</w:t>
        </w:r>
        <w:r>
          <w:tab/>
        </w:r>
        <w:r>
          <w:fldChar w:fldCharType="begin"/>
        </w:r>
        <w:r>
          <w:instrText xml:space="preserve"> PAGEREF _Toc282 \h </w:instrText>
        </w:r>
        <w:r>
          <w:fldChar w:fldCharType="separate"/>
        </w:r>
        <w:r>
          <w:t>22</w:t>
        </w:r>
        <w:r>
          <w:fldChar w:fldCharType="end"/>
        </w:r>
      </w:hyperlink>
    </w:p>
    <w:p>
      <w:pPr>
        <w:pStyle w:val="TOC2"/>
        <w:tabs>
          <w:tab w:val="right" w:leader="dot" w:pos="8306"/>
        </w:tabs>
      </w:pPr>
      <w:hyperlink w:anchor="_Toc24533" w:history="1">
        <w:r>
          <w:rPr>
            <w:rFonts w:ascii="仿宋" w:eastAsia="仿宋" w:hAnsi="仿宋" w:cs="仿宋" w:hint="eastAsia"/>
            <w:lang w:eastAsia="zh-CN"/>
          </w:rPr>
          <w:t>(四)、宏观经济影响分析</w:t>
        </w:r>
        <w:r>
          <w:tab/>
        </w:r>
        <w:r>
          <w:fldChar w:fldCharType="begin"/>
        </w:r>
        <w:r>
          <w:instrText xml:space="preserve"> PAGEREF _Toc24533 \h </w:instrText>
        </w:r>
        <w:r>
          <w:fldChar w:fldCharType="separate"/>
        </w:r>
        <w:r>
          <w:t>23</w:t>
        </w:r>
        <w:r>
          <w:fldChar w:fldCharType="end"/>
        </w:r>
      </w:hyperlink>
    </w:p>
    <w:p>
      <w:pPr>
        <w:pStyle w:val="TOC1"/>
        <w:tabs>
          <w:tab w:val="right" w:leader="dot" w:pos="8306"/>
        </w:tabs>
      </w:pPr>
      <w:hyperlink w:anchor="_Toc23371" w:history="1">
        <w:r>
          <w:rPr>
            <w:rFonts w:ascii="仿宋" w:eastAsia="仿宋" w:hAnsi="仿宋" w:cs="仿宋" w:hint="eastAsia"/>
            <w:lang w:eastAsia="zh-CN"/>
          </w:rPr>
          <w:t>四、财务管理与成本控制</w:t>
        </w:r>
        <w:r>
          <w:tab/>
        </w:r>
        <w:r>
          <w:fldChar w:fldCharType="begin"/>
        </w:r>
        <w:r>
          <w:instrText xml:space="preserve"> PAGEREF _Toc23371 \h </w:instrText>
        </w:r>
        <w:r>
          <w:fldChar w:fldCharType="separate"/>
        </w:r>
        <w:r>
          <w:t>25</w:t>
        </w:r>
        <w:r>
          <w:fldChar w:fldCharType="end"/>
        </w:r>
      </w:hyperlink>
    </w:p>
    <w:p>
      <w:pPr>
        <w:pStyle w:val="TOC2"/>
        <w:tabs>
          <w:tab w:val="right" w:leader="dot" w:pos="8306"/>
        </w:tabs>
      </w:pPr>
      <w:hyperlink w:anchor="_Toc14183" w:history="1">
        <w:r>
          <w:rPr>
            <w:rFonts w:ascii="仿宋" w:eastAsia="仿宋" w:hAnsi="仿宋" w:cs="仿宋" w:hint="eastAsia"/>
            <w:lang w:eastAsia="zh-CN"/>
          </w:rPr>
          <w:t>(一)、财务管理体系建设</w:t>
        </w:r>
        <w:r>
          <w:tab/>
        </w:r>
        <w:r>
          <w:fldChar w:fldCharType="begin"/>
        </w:r>
        <w:r>
          <w:instrText xml:space="preserve"> PAGEREF _Toc14183 \h </w:instrText>
        </w:r>
        <w:r>
          <w:fldChar w:fldCharType="separate"/>
        </w:r>
        <w:r>
          <w:t>25</w:t>
        </w:r>
        <w:r>
          <w:fldChar w:fldCharType="end"/>
        </w:r>
      </w:hyperlink>
    </w:p>
    <w:p>
      <w:pPr>
        <w:pStyle w:val="TOC2"/>
        <w:tabs>
          <w:tab w:val="right" w:leader="dot" w:pos="8306"/>
        </w:tabs>
      </w:pPr>
      <w:hyperlink w:anchor="_Toc14157" w:history="1">
        <w:r>
          <w:rPr>
            <w:rFonts w:ascii="仿宋" w:eastAsia="仿宋" w:hAnsi="仿宋" w:cs="仿宋" w:hint="eastAsia"/>
            <w:lang w:eastAsia="zh-CN"/>
          </w:rPr>
          <w:t>(二)、成本控制措施</w:t>
        </w:r>
        <w:r>
          <w:tab/>
        </w:r>
        <w:r>
          <w:fldChar w:fldCharType="begin"/>
        </w:r>
        <w:r>
          <w:instrText xml:space="preserve"> PAGEREF _Toc14157 \h </w:instrText>
        </w:r>
        <w:r>
          <w:fldChar w:fldCharType="separate"/>
        </w:r>
        <w:r>
          <w:t>26</w:t>
        </w:r>
        <w:r>
          <w:fldChar w:fldCharType="end"/>
        </w:r>
      </w:hyperlink>
    </w:p>
    <w:p>
      <w:pPr>
        <w:pStyle w:val="TOC1"/>
        <w:tabs>
          <w:tab w:val="right" w:leader="dot" w:pos="8306"/>
        </w:tabs>
      </w:pPr>
      <w:hyperlink w:anchor="_Toc15321" w:history="1">
        <w:r>
          <w:rPr>
            <w:rFonts w:ascii="仿宋" w:eastAsia="仿宋" w:hAnsi="仿宋" w:cs="仿宋" w:hint="eastAsia"/>
            <w:lang w:eastAsia="zh-CN"/>
          </w:rPr>
          <w:t>五、背景、必要性分析</w:t>
        </w:r>
        <w:r>
          <w:tab/>
        </w:r>
        <w:r>
          <w:fldChar w:fldCharType="begin"/>
        </w:r>
        <w:r>
          <w:instrText xml:space="preserve"> PAGEREF _Toc15321 \h </w:instrText>
        </w:r>
        <w:r>
          <w:fldChar w:fldCharType="separate"/>
        </w:r>
        <w:r>
          <w:t>27</w:t>
        </w:r>
        <w:r>
          <w:fldChar w:fldCharType="end"/>
        </w:r>
      </w:hyperlink>
    </w:p>
    <w:p>
      <w:pPr>
        <w:pStyle w:val="TOC2"/>
        <w:tabs>
          <w:tab w:val="right" w:leader="dot" w:pos="8306"/>
        </w:tabs>
      </w:pPr>
      <w:hyperlink w:anchor="_Toc7853" w:history="1">
        <w:r>
          <w:rPr>
            <w:rFonts w:ascii="仿宋" w:eastAsia="仿宋" w:hAnsi="仿宋" w:cs="仿宋" w:hint="eastAsia"/>
            <w:lang w:eastAsia="zh-CN"/>
          </w:rPr>
          <w:t>(一)、项目建设背景</w:t>
        </w:r>
        <w:r>
          <w:tab/>
        </w:r>
        <w:r>
          <w:fldChar w:fldCharType="begin"/>
        </w:r>
        <w:r>
          <w:instrText xml:space="preserve"> PAGEREF _Toc7853 \h </w:instrText>
        </w:r>
        <w:r>
          <w:fldChar w:fldCharType="separate"/>
        </w:r>
        <w:r>
          <w:t>27</w:t>
        </w:r>
        <w:r>
          <w:fldChar w:fldCharType="end"/>
        </w:r>
      </w:hyperlink>
    </w:p>
    <w:p>
      <w:pPr>
        <w:pStyle w:val="TOC2"/>
        <w:tabs>
          <w:tab w:val="right" w:leader="dot" w:pos="8306"/>
        </w:tabs>
      </w:pPr>
      <w:hyperlink w:anchor="_Toc27962" w:history="1">
        <w:r>
          <w:rPr>
            <w:rFonts w:ascii="仿宋" w:eastAsia="仿宋" w:hAnsi="仿宋" w:cs="仿宋" w:hint="eastAsia"/>
            <w:lang w:eastAsia="zh-CN"/>
          </w:rPr>
          <w:t>(二)、必要性分析</w:t>
        </w:r>
        <w:r>
          <w:tab/>
        </w:r>
        <w:r>
          <w:fldChar w:fldCharType="begin"/>
        </w:r>
        <w:r>
          <w:instrText xml:space="preserve"> PAGEREF _Toc27962 \h </w:instrText>
        </w:r>
        <w:r>
          <w:fldChar w:fldCharType="separate"/>
        </w:r>
        <w:r>
          <w:t>28</w:t>
        </w:r>
        <w:r>
          <w:fldChar w:fldCharType="end"/>
        </w:r>
      </w:hyperlink>
    </w:p>
    <w:p>
      <w:pPr>
        <w:pStyle w:val="TOC2"/>
        <w:tabs>
          <w:tab w:val="right" w:leader="dot" w:pos="8306"/>
        </w:tabs>
      </w:pPr>
      <w:hyperlink w:anchor="_Toc807" w:history="1">
        <w:r>
          <w:rPr>
            <w:rFonts w:ascii="仿宋" w:eastAsia="仿宋" w:hAnsi="仿宋" w:cs="仿宋" w:hint="eastAsia"/>
            <w:lang w:eastAsia="zh-CN"/>
          </w:rPr>
          <w:t>(三)、项目建设有利条件</w:t>
        </w:r>
        <w:r>
          <w:tab/>
        </w:r>
        <w:r>
          <w:fldChar w:fldCharType="begin"/>
        </w:r>
        <w:r>
          <w:instrText xml:space="preserve"> PAGEREF _Toc807 \h </w:instrText>
        </w:r>
        <w:r>
          <w:fldChar w:fldCharType="separate"/>
        </w:r>
        <w:r>
          <w:t>30</w:t>
        </w:r>
        <w:r>
          <w:fldChar w:fldCharType="end"/>
        </w:r>
      </w:hyperlink>
    </w:p>
    <w:p>
      <w:pPr>
        <w:pStyle w:val="TOC1"/>
        <w:tabs>
          <w:tab w:val="right" w:leader="dot" w:pos="8306"/>
        </w:tabs>
      </w:pPr>
      <w:hyperlink w:anchor="_Toc18585" w:history="1">
        <w:r>
          <w:rPr>
            <w:rFonts w:ascii="仿宋" w:eastAsia="仿宋" w:hAnsi="仿宋" w:cs="仿宋" w:hint="eastAsia"/>
            <w:lang w:eastAsia="zh-CN"/>
          </w:rPr>
          <w:t>六、发展规划、产业政策和行业准入分析</w:t>
        </w:r>
        <w:r>
          <w:tab/>
        </w:r>
        <w:r>
          <w:fldChar w:fldCharType="begin"/>
        </w:r>
        <w:r>
          <w:instrText xml:space="preserve"> PAGEREF _Toc18585 \h </w:instrText>
        </w:r>
        <w:r>
          <w:fldChar w:fldCharType="separate"/>
        </w:r>
        <w:r>
          <w:t>31</w:t>
        </w:r>
        <w:r>
          <w:fldChar w:fldCharType="end"/>
        </w:r>
      </w:hyperlink>
    </w:p>
    <w:p>
      <w:pPr>
        <w:pStyle w:val="TOC2"/>
        <w:tabs>
          <w:tab w:val="right" w:leader="dot" w:pos="8306"/>
        </w:tabs>
      </w:pPr>
      <w:hyperlink w:anchor="_Toc32454" w:history="1">
        <w:r>
          <w:rPr>
            <w:rFonts w:ascii="仿宋" w:eastAsia="仿宋" w:hAnsi="仿宋" w:cs="仿宋" w:hint="eastAsia"/>
            <w:lang w:eastAsia="zh-CN"/>
          </w:rPr>
          <w:t>(一)、发展规划分析</w:t>
        </w:r>
        <w:r>
          <w:tab/>
        </w:r>
        <w:r>
          <w:fldChar w:fldCharType="begin"/>
        </w:r>
        <w:r>
          <w:instrText xml:space="preserve"> PAGEREF _Toc32454 \h </w:instrText>
        </w:r>
        <w:r>
          <w:fldChar w:fldCharType="separate"/>
        </w:r>
        <w:r>
          <w:t>31</w:t>
        </w:r>
        <w:r>
          <w:fldChar w:fldCharType="end"/>
        </w:r>
      </w:hyperlink>
    </w:p>
    <w:p>
      <w:pPr>
        <w:pStyle w:val="TOC2"/>
        <w:tabs>
          <w:tab w:val="right" w:leader="dot" w:pos="8306"/>
        </w:tabs>
      </w:pPr>
      <w:hyperlink w:anchor="_Toc13346" w:history="1">
        <w:r>
          <w:rPr>
            <w:rFonts w:ascii="仿宋" w:eastAsia="仿宋" w:hAnsi="仿宋" w:cs="仿宋" w:hint="eastAsia"/>
            <w:lang w:eastAsia="zh-CN"/>
          </w:rPr>
          <w:t>(二)、产业政策分析</w:t>
        </w:r>
        <w:r>
          <w:tab/>
        </w:r>
        <w:r>
          <w:fldChar w:fldCharType="begin"/>
        </w:r>
        <w:r>
          <w:instrText xml:space="preserve"> PAGEREF _Toc13346 \h </w:instrText>
        </w:r>
        <w:r>
          <w:fldChar w:fldCharType="separate"/>
        </w:r>
        <w:r>
          <w:t>33</w:t>
        </w:r>
        <w:r>
          <w:fldChar w:fldCharType="end"/>
        </w:r>
      </w:hyperlink>
    </w:p>
    <w:p>
      <w:pPr>
        <w:pStyle w:val="TOC2"/>
        <w:tabs>
          <w:tab w:val="right" w:leader="dot" w:pos="8306"/>
        </w:tabs>
      </w:pPr>
      <w:hyperlink w:anchor="_Toc2580" w:history="1">
        <w:r>
          <w:rPr>
            <w:rFonts w:ascii="仿宋" w:eastAsia="仿宋" w:hAnsi="仿宋" w:cs="仿宋" w:hint="eastAsia"/>
            <w:lang w:eastAsia="zh-CN"/>
          </w:rPr>
          <w:t>(三)、行业准入分析</w:t>
        </w:r>
        <w:r>
          <w:tab/>
        </w:r>
        <w:r>
          <w:fldChar w:fldCharType="begin"/>
        </w:r>
        <w:r>
          <w:instrText xml:space="preserve"> PAGEREF _Toc2580 \h </w:instrText>
        </w:r>
        <w:r>
          <w:fldChar w:fldCharType="separate"/>
        </w:r>
        <w:r>
          <w:t>34</w:t>
        </w:r>
        <w:r>
          <w:fldChar w:fldCharType="end"/>
        </w:r>
      </w:hyperlink>
    </w:p>
    <w:p>
      <w:pPr>
        <w:pStyle w:val="TOC1"/>
        <w:tabs>
          <w:tab w:val="right" w:leader="dot" w:pos="8306"/>
        </w:tabs>
      </w:pPr>
      <w:hyperlink w:anchor="_Toc27933" w:history="1">
        <w:r>
          <w:rPr>
            <w:rFonts w:ascii="仿宋" w:eastAsia="仿宋" w:hAnsi="仿宋" w:cs="仿宋" w:hint="eastAsia"/>
            <w:lang w:eastAsia="zh-CN"/>
          </w:rPr>
          <w:t>七、安全与应急管理</w:t>
        </w:r>
        <w:r>
          <w:tab/>
        </w:r>
        <w:r>
          <w:fldChar w:fldCharType="begin"/>
        </w:r>
        <w:r>
          <w:instrText xml:space="preserve"> PAGEREF _Toc27933 \h </w:instrText>
        </w:r>
        <w:r>
          <w:fldChar w:fldCharType="separate"/>
        </w:r>
        <w:r>
          <w:t>36</w:t>
        </w:r>
        <w:r>
          <w:fldChar w:fldCharType="end"/>
        </w:r>
      </w:hyperlink>
    </w:p>
    <w:p>
      <w:pPr>
        <w:pStyle w:val="TOC2"/>
        <w:tabs>
          <w:tab w:val="right" w:leader="dot" w:pos="8306"/>
        </w:tabs>
      </w:pPr>
      <w:hyperlink w:anchor="_Toc144" w:history="1">
        <w:r>
          <w:rPr>
            <w:rFonts w:ascii="仿宋" w:eastAsia="仿宋" w:hAnsi="仿宋" w:cs="仿宋" w:hint="eastAsia"/>
            <w:lang w:eastAsia="zh-CN"/>
          </w:rPr>
          <w:t>(一)、安全生产管理</w:t>
        </w:r>
        <w:r>
          <w:tab/>
        </w:r>
        <w:r>
          <w:fldChar w:fldCharType="begin"/>
        </w:r>
        <w:r>
          <w:instrText xml:space="preserve"> PAGEREF _Toc144 \h </w:instrText>
        </w:r>
        <w:r>
          <w:fldChar w:fldCharType="separate"/>
        </w:r>
        <w:r>
          <w:t>36</w:t>
        </w:r>
        <w:r>
          <w:fldChar w:fldCharType="end"/>
        </w:r>
      </w:hyperlink>
    </w:p>
    <w:p>
      <w:pPr>
        <w:pStyle w:val="TOC2"/>
        <w:tabs>
          <w:tab w:val="right" w:leader="dot" w:pos="8306"/>
        </w:tabs>
      </w:pPr>
      <w:hyperlink w:anchor="_Toc3841" w:history="1">
        <w:r>
          <w:rPr>
            <w:rFonts w:ascii="仿宋" w:eastAsia="仿宋" w:hAnsi="仿宋" w:cs="仿宋" w:hint="eastAsia"/>
            <w:lang w:eastAsia="zh-CN"/>
          </w:rPr>
          <w:t>(二)、应急预案与响应</w:t>
        </w:r>
        <w:r>
          <w:tab/>
        </w:r>
        <w:r>
          <w:fldChar w:fldCharType="begin"/>
        </w:r>
        <w:r>
          <w:instrText xml:space="preserve"> PAGEREF _Toc3841 \h </w:instrText>
        </w:r>
        <w:r>
          <w:fldChar w:fldCharType="separate"/>
        </w:r>
        <w:r>
          <w:t>37</w:t>
        </w:r>
        <w:r>
          <w:fldChar w:fldCharType="end"/>
        </w:r>
      </w:hyperlink>
    </w:p>
    <w:p>
      <w:pPr>
        <w:pStyle w:val="TOC1"/>
        <w:tabs>
          <w:tab w:val="right" w:leader="dot" w:pos="8306"/>
        </w:tabs>
      </w:pPr>
      <w:hyperlink w:anchor="_Toc19970" w:history="1">
        <w:r>
          <w:rPr>
            <w:rFonts w:ascii="仿宋" w:eastAsia="仿宋" w:hAnsi="仿宋" w:cs="仿宋" w:hint="eastAsia"/>
            <w:lang w:eastAsia="zh-CN"/>
          </w:rPr>
          <w:t>八、项目进度计划</w:t>
        </w:r>
        <w:r>
          <w:tab/>
        </w:r>
        <w:r>
          <w:fldChar w:fldCharType="begin"/>
        </w:r>
        <w:r>
          <w:instrText xml:space="preserve"> PAGEREF _Toc19970 \h </w:instrText>
        </w:r>
        <w:r>
          <w:fldChar w:fldCharType="separate"/>
        </w:r>
        <w:r>
          <w:t>39</w:t>
        </w:r>
        <w:r>
          <w:fldChar w:fldCharType="end"/>
        </w:r>
      </w:hyperlink>
    </w:p>
    <w:p>
      <w:pPr>
        <w:pStyle w:val="TOC2"/>
        <w:tabs>
          <w:tab w:val="right" w:leader="dot" w:pos="8306"/>
        </w:tabs>
      </w:pPr>
      <w:hyperlink w:anchor="_Toc17394" w:history="1">
        <w:r>
          <w:rPr>
            <w:rFonts w:ascii="仿宋" w:eastAsia="仿宋" w:hAnsi="仿宋" w:cs="仿宋" w:hint="eastAsia"/>
            <w:lang w:eastAsia="zh-CN"/>
          </w:rPr>
          <w:t>(一)、建设周期</w:t>
        </w:r>
        <w:r>
          <w:tab/>
        </w:r>
        <w:r>
          <w:fldChar w:fldCharType="begin"/>
        </w:r>
        <w:r>
          <w:instrText xml:space="preserve"> PAGEREF _Toc17394 \h </w:instrText>
        </w:r>
        <w:r>
          <w:fldChar w:fldCharType="separate"/>
        </w:r>
        <w:r>
          <w:t>39</w:t>
        </w:r>
        <w:r>
          <w:fldChar w:fldCharType="end"/>
        </w:r>
      </w:hyperlink>
    </w:p>
    <w:p>
      <w:pPr>
        <w:pStyle w:val="TOC2"/>
        <w:tabs>
          <w:tab w:val="right" w:leader="dot" w:pos="8306"/>
        </w:tabs>
      </w:pPr>
      <w:hyperlink w:anchor="_Toc13173" w:history="1">
        <w:r>
          <w:rPr>
            <w:rFonts w:ascii="仿宋" w:eastAsia="仿宋" w:hAnsi="仿宋" w:cs="仿宋" w:hint="eastAsia"/>
            <w:lang w:eastAsia="zh-CN"/>
          </w:rPr>
          <w:t>(二)、建设进度</w:t>
        </w:r>
        <w:r>
          <w:tab/>
        </w:r>
        <w:r>
          <w:fldChar w:fldCharType="begin"/>
        </w:r>
        <w:r>
          <w:instrText xml:space="preserve"> PAGEREF _Toc13173 \h </w:instrText>
        </w:r>
        <w:r>
          <w:fldChar w:fldCharType="separate"/>
        </w:r>
        <w:r>
          <w:t>39</w:t>
        </w:r>
        <w:r>
          <w:fldChar w:fldCharType="end"/>
        </w:r>
      </w:hyperlink>
    </w:p>
    <w:p>
      <w:pPr>
        <w:pStyle w:val="TOC2"/>
        <w:tabs>
          <w:tab w:val="right" w:leader="dot" w:pos="8306"/>
        </w:tabs>
      </w:pPr>
      <w:hyperlink w:anchor="_Toc29287" w:history="1">
        <w:r>
          <w:rPr>
            <w:rFonts w:ascii="仿宋" w:eastAsia="仿宋" w:hAnsi="仿宋" w:cs="仿宋" w:hint="eastAsia"/>
            <w:lang w:eastAsia="zh-CN"/>
          </w:rPr>
          <w:t>(三)、进度安排注意事项</w:t>
        </w:r>
        <w:r>
          <w:tab/>
        </w:r>
        <w:r>
          <w:fldChar w:fldCharType="begin"/>
        </w:r>
        <w:r>
          <w:instrText xml:space="preserve"> PAGEREF _Toc29287 \h </w:instrText>
        </w:r>
        <w:r>
          <w:fldChar w:fldCharType="separate"/>
        </w:r>
        <w:r>
          <w:t>41</w:t>
        </w:r>
        <w:r>
          <w:fldChar w:fldCharType="end"/>
        </w:r>
      </w:hyperlink>
    </w:p>
    <w:p>
      <w:pPr>
        <w:pStyle w:val="TOC2"/>
        <w:tabs>
          <w:tab w:val="right" w:leader="dot" w:pos="8306"/>
        </w:tabs>
      </w:pPr>
      <w:hyperlink w:anchor="_Toc18639" w:history="1">
        <w:r>
          <w:rPr>
            <w:rFonts w:ascii="仿宋" w:eastAsia="仿宋" w:hAnsi="仿宋" w:cs="仿宋" w:hint="eastAsia"/>
            <w:lang w:eastAsia="zh-CN"/>
          </w:rPr>
          <w:t>(四)、人力资源配置</w:t>
        </w:r>
        <w:r>
          <w:tab/>
        </w:r>
        <w:r>
          <w:fldChar w:fldCharType="begin"/>
        </w:r>
        <w:r>
          <w:instrText xml:space="preserve"> PAGEREF _Toc18639 \h </w:instrText>
        </w:r>
        <w:r>
          <w:fldChar w:fldCharType="separate"/>
        </w:r>
        <w:r>
          <w:t>42</w:t>
        </w:r>
        <w:r>
          <w:fldChar w:fldCharType="end"/>
        </w:r>
      </w:hyperlink>
    </w:p>
    <w:p>
      <w:pPr>
        <w:pStyle w:val="TOC2"/>
        <w:tabs>
          <w:tab w:val="right" w:leader="dot" w:pos="8306"/>
        </w:tabs>
      </w:pPr>
      <w:hyperlink w:anchor="_Toc6349" w:history="1">
        <w:r>
          <w:rPr>
            <w:rFonts w:ascii="仿宋" w:eastAsia="仿宋" w:hAnsi="仿宋" w:cs="仿宋" w:hint="eastAsia"/>
            <w:lang w:eastAsia="zh-CN"/>
          </w:rPr>
          <w:t>(五)、员工培训</w:t>
        </w:r>
        <w:r>
          <w:tab/>
        </w:r>
        <w:r>
          <w:fldChar w:fldCharType="begin"/>
        </w:r>
        <w:r>
          <w:instrText xml:space="preserve"> PAGEREF _Toc6349 \h </w:instrText>
        </w:r>
        <w:r>
          <w:fldChar w:fldCharType="separate"/>
        </w:r>
        <w:r>
          <w:t>44</w:t>
        </w:r>
        <w:r>
          <w:fldChar w:fldCharType="end"/>
        </w:r>
      </w:hyperlink>
    </w:p>
    <w:p>
      <w:pPr>
        <w:pStyle w:val="TOC2"/>
        <w:tabs>
          <w:tab w:val="right" w:leader="dot" w:pos="8306"/>
        </w:tabs>
      </w:pPr>
      <w:hyperlink w:anchor="_Toc18532" w:history="1">
        <w:r>
          <w:rPr>
            <w:rFonts w:ascii="仿宋" w:eastAsia="仿宋" w:hAnsi="仿宋" w:cs="仿宋" w:hint="eastAsia"/>
            <w:lang w:eastAsia="zh-CN"/>
          </w:rPr>
          <w:t>(六)、项目实施保障</w:t>
        </w:r>
        <w:r>
          <w:tab/>
        </w:r>
        <w:r>
          <w:fldChar w:fldCharType="begin"/>
        </w:r>
        <w:r>
          <w:instrText xml:space="preserve"> PAGEREF _Toc18532 \h </w:instrText>
        </w:r>
        <w:r>
          <w:fldChar w:fldCharType="separate"/>
        </w:r>
        <w:r>
          <w:t>45</w:t>
        </w:r>
        <w:r>
          <w:fldChar w:fldCharType="end"/>
        </w:r>
      </w:hyperlink>
    </w:p>
    <w:p>
      <w:pPr>
        <w:pStyle w:val="TOC2"/>
        <w:tabs>
          <w:tab w:val="right" w:leader="dot" w:pos="8306"/>
        </w:tabs>
      </w:pPr>
      <w:hyperlink w:anchor="_Toc20313" w:history="1">
        <w:r>
          <w:rPr>
            <w:rFonts w:ascii="仿宋" w:eastAsia="仿宋" w:hAnsi="仿宋" w:cs="仿宋" w:hint="eastAsia"/>
            <w:lang w:eastAsia="zh-CN"/>
          </w:rPr>
          <w:t>(七)、安全规范管理</w:t>
        </w:r>
        <w:r>
          <w:tab/>
        </w:r>
        <w:r>
          <w:fldChar w:fldCharType="begin"/>
        </w:r>
        <w:r>
          <w:instrText xml:space="preserve"> PAGEREF _Toc20313 \h </w:instrText>
        </w:r>
        <w:r>
          <w:fldChar w:fldCharType="separate"/>
        </w:r>
        <w:r>
          <w:t>45</w:t>
        </w:r>
        <w:r>
          <w:fldChar w:fldCharType="end"/>
        </w:r>
      </w:hyperlink>
    </w:p>
    <w:p>
      <w:pPr>
        <w:pStyle w:val="TOC1"/>
        <w:tabs>
          <w:tab w:val="right" w:leader="dot" w:pos="8306"/>
        </w:tabs>
      </w:pPr>
      <w:hyperlink w:anchor="_Toc23549" w:history="1">
        <w:r>
          <w:rPr>
            <w:rFonts w:ascii="仿宋" w:eastAsia="仿宋" w:hAnsi="仿宋" w:cs="仿宋" w:hint="eastAsia"/>
            <w:lang w:eastAsia="zh-CN"/>
          </w:rPr>
          <w:t>九、经济效益与社会效益优化</w:t>
        </w:r>
        <w:r>
          <w:tab/>
        </w:r>
        <w:r>
          <w:fldChar w:fldCharType="begin"/>
        </w:r>
        <w:r>
          <w:instrText xml:space="preserve"> PAGEREF _Toc23549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94" w:history="1">
        <w:r>
          <w:rPr>
            <w:rFonts w:ascii="仿宋" w:eastAsia="仿宋" w:hAnsi="仿宋" w:cs="仿宋" w:hint="eastAsia"/>
            <w:lang w:eastAsia="zh-CN"/>
          </w:rPr>
          <w:t>(一)、经济效益提升策略</w:t>
        </w:r>
        <w:r>
          <w:tab/>
        </w:r>
        <w:r>
          <w:fldChar w:fldCharType="begin"/>
        </w:r>
        <w:r>
          <w:instrText xml:space="preserve"> PAGEREF _Toc26994 \h </w:instrText>
        </w:r>
        <w:r>
          <w:fldChar w:fldCharType="separate"/>
        </w:r>
        <w:r>
          <w:t>47</w:t>
        </w:r>
        <w:r>
          <w:fldChar w:fldCharType="end"/>
        </w:r>
      </w:hyperlink>
    </w:p>
    <w:p>
      <w:pPr>
        <w:pStyle w:val="TOC2"/>
        <w:tabs>
          <w:tab w:val="right" w:leader="dot" w:pos="8306"/>
        </w:tabs>
      </w:pPr>
      <w:hyperlink w:anchor="_Toc7971" w:history="1">
        <w:r>
          <w:rPr>
            <w:rFonts w:ascii="仿宋" w:eastAsia="仿宋" w:hAnsi="仿宋" w:cs="仿宋" w:hint="eastAsia"/>
            <w:lang w:eastAsia="zh-CN"/>
          </w:rPr>
          <w:t>(二)、社会效益增强方案</w:t>
        </w:r>
        <w:r>
          <w:tab/>
        </w:r>
        <w:r>
          <w:fldChar w:fldCharType="begin"/>
        </w:r>
        <w:r>
          <w:instrText xml:space="preserve"> PAGEREF _Toc7971 \h </w:instrText>
        </w:r>
        <w:r>
          <w:fldChar w:fldCharType="separate"/>
        </w:r>
        <w:r>
          <w:t>48</w:t>
        </w:r>
        <w:r>
          <w:fldChar w:fldCharType="end"/>
        </w:r>
      </w:hyperlink>
    </w:p>
    <w:p>
      <w:pPr>
        <w:pStyle w:val="TOC1"/>
        <w:tabs>
          <w:tab w:val="right" w:leader="dot" w:pos="8306"/>
        </w:tabs>
      </w:pPr>
      <w:hyperlink w:anchor="_Toc15186" w:history="1">
        <w:r>
          <w:rPr>
            <w:rFonts w:ascii="仿宋" w:eastAsia="仿宋" w:hAnsi="仿宋" w:cs="仿宋" w:hint="eastAsia"/>
            <w:lang w:eastAsia="zh-CN"/>
          </w:rPr>
          <w:t>十、客户关系管理与市场拓展</w:t>
        </w:r>
        <w:r>
          <w:tab/>
        </w:r>
        <w:r>
          <w:fldChar w:fldCharType="begin"/>
        </w:r>
        <w:r>
          <w:instrText xml:space="preserve"> PAGEREF _Toc15186 \h </w:instrText>
        </w:r>
        <w:r>
          <w:fldChar w:fldCharType="separate"/>
        </w:r>
        <w:r>
          <w:t>49</w:t>
        </w:r>
        <w:r>
          <w:fldChar w:fldCharType="end"/>
        </w:r>
      </w:hyperlink>
    </w:p>
    <w:p>
      <w:pPr>
        <w:pStyle w:val="TOC2"/>
        <w:tabs>
          <w:tab w:val="right" w:leader="dot" w:pos="8306"/>
        </w:tabs>
      </w:pPr>
      <w:hyperlink w:anchor="_Toc26797" w:history="1">
        <w:r>
          <w:rPr>
            <w:rFonts w:ascii="仿宋" w:eastAsia="仿宋" w:hAnsi="仿宋" w:cs="仿宋" w:hint="eastAsia"/>
            <w:lang w:eastAsia="zh-CN"/>
          </w:rPr>
          <w:t>(一)、客户关系管理策略</w:t>
        </w:r>
        <w:r>
          <w:tab/>
        </w:r>
        <w:r>
          <w:fldChar w:fldCharType="begin"/>
        </w:r>
        <w:r>
          <w:instrText xml:space="preserve"> PAGEREF _Toc26797 \h </w:instrText>
        </w:r>
        <w:r>
          <w:fldChar w:fldCharType="separate"/>
        </w:r>
        <w:r>
          <w:t>49</w:t>
        </w:r>
        <w:r>
          <w:fldChar w:fldCharType="end"/>
        </w:r>
      </w:hyperlink>
    </w:p>
    <w:p>
      <w:pPr>
        <w:pStyle w:val="TOC2"/>
        <w:tabs>
          <w:tab w:val="right" w:leader="dot" w:pos="8306"/>
        </w:tabs>
      </w:pPr>
      <w:hyperlink w:anchor="_Toc28116" w:history="1">
        <w:r>
          <w:rPr>
            <w:rFonts w:ascii="仿宋" w:eastAsia="仿宋" w:hAnsi="仿宋" w:cs="仿宋" w:hint="eastAsia"/>
            <w:lang w:eastAsia="zh-CN"/>
          </w:rPr>
          <w:t>(二)、市场拓展方案</w:t>
        </w:r>
        <w:r>
          <w:tab/>
        </w:r>
        <w:r>
          <w:fldChar w:fldCharType="begin"/>
        </w:r>
        <w:r>
          <w:instrText xml:space="preserve"> PAGEREF _Toc28116 \h </w:instrText>
        </w:r>
        <w:r>
          <w:fldChar w:fldCharType="separate"/>
        </w:r>
        <w:r>
          <w:t>50</w:t>
        </w:r>
        <w:r>
          <w:fldChar w:fldCharType="end"/>
        </w:r>
      </w:hyperlink>
    </w:p>
    <w:p>
      <w:pPr>
        <w:pStyle w:val="TOC1"/>
        <w:tabs>
          <w:tab w:val="right" w:leader="dot" w:pos="8306"/>
        </w:tabs>
      </w:pPr>
      <w:hyperlink w:anchor="_Toc15847" w:history="1">
        <w:r>
          <w:rPr>
            <w:rFonts w:ascii="仿宋" w:eastAsia="仿宋" w:hAnsi="仿宋" w:cs="仿宋" w:hint="eastAsia"/>
            <w:lang w:eastAsia="zh-CN"/>
          </w:rPr>
          <w:t>十一、环境保护与治理方案</w:t>
        </w:r>
        <w:r>
          <w:tab/>
        </w:r>
        <w:r>
          <w:fldChar w:fldCharType="begin"/>
        </w:r>
        <w:r>
          <w:instrText xml:space="preserve"> PAGEREF _Toc15847 \h </w:instrText>
        </w:r>
        <w:r>
          <w:fldChar w:fldCharType="separate"/>
        </w:r>
        <w:r>
          <w:t>51</w:t>
        </w:r>
        <w:r>
          <w:fldChar w:fldCharType="end"/>
        </w:r>
      </w:hyperlink>
    </w:p>
    <w:p>
      <w:pPr>
        <w:pStyle w:val="TOC2"/>
        <w:tabs>
          <w:tab w:val="right" w:leader="dot" w:pos="8306"/>
        </w:tabs>
      </w:pPr>
      <w:hyperlink w:anchor="_Toc22920" w:history="1">
        <w:r>
          <w:rPr>
            <w:rFonts w:ascii="仿宋" w:eastAsia="仿宋" w:hAnsi="仿宋" w:cs="仿宋" w:hint="eastAsia"/>
            <w:lang w:eastAsia="zh-CN"/>
          </w:rPr>
          <w:t>(一)、项目环境影响评估</w:t>
        </w:r>
        <w:r>
          <w:tab/>
        </w:r>
        <w:r>
          <w:fldChar w:fldCharType="begin"/>
        </w:r>
        <w:r>
          <w:instrText xml:space="preserve"> PAGEREF _Toc22920 \h </w:instrText>
        </w:r>
        <w:r>
          <w:fldChar w:fldCharType="separate"/>
        </w:r>
        <w:r>
          <w:t>51</w:t>
        </w:r>
        <w:r>
          <w:fldChar w:fldCharType="end"/>
        </w:r>
      </w:hyperlink>
    </w:p>
    <w:p>
      <w:pPr>
        <w:pStyle w:val="TOC2"/>
        <w:tabs>
          <w:tab w:val="right" w:leader="dot" w:pos="8306"/>
        </w:tabs>
      </w:pPr>
      <w:hyperlink w:anchor="_Toc9163" w:history="1">
        <w:r>
          <w:rPr>
            <w:rFonts w:ascii="仿宋" w:eastAsia="仿宋" w:hAnsi="仿宋" w:cs="仿宋" w:hint="eastAsia"/>
            <w:lang w:eastAsia="zh-CN"/>
          </w:rPr>
          <w:t>(二)、环境保护措施与治理方案</w:t>
        </w:r>
        <w:r>
          <w:tab/>
        </w:r>
        <w:r>
          <w:fldChar w:fldCharType="begin"/>
        </w:r>
        <w:r>
          <w:instrText xml:space="preserve"> PAGEREF _Toc9163 \h </w:instrText>
        </w:r>
        <w:r>
          <w:fldChar w:fldCharType="separate"/>
        </w:r>
        <w:r>
          <w:t>51</w:t>
        </w:r>
        <w:r>
          <w:fldChar w:fldCharType="end"/>
        </w:r>
      </w:hyperlink>
    </w:p>
    <w:p>
      <w:pPr>
        <w:pStyle w:val="TOC1"/>
        <w:tabs>
          <w:tab w:val="right" w:leader="dot" w:pos="8306"/>
        </w:tabs>
      </w:pPr>
      <w:hyperlink w:anchor="_Toc27518" w:history="1">
        <w:r>
          <w:rPr>
            <w:rFonts w:ascii="仿宋" w:eastAsia="仿宋" w:hAnsi="仿宋" w:cs="仿宋" w:hint="eastAsia"/>
            <w:lang w:eastAsia="zh-CN"/>
          </w:rPr>
          <w:t>十二、项目实施与管理方案</w:t>
        </w:r>
        <w:r>
          <w:tab/>
        </w:r>
        <w:r>
          <w:fldChar w:fldCharType="begin"/>
        </w:r>
        <w:r>
          <w:instrText xml:space="preserve"> PAGEREF _Toc27518 \h </w:instrText>
        </w:r>
        <w:r>
          <w:fldChar w:fldCharType="separate"/>
        </w:r>
        <w:r>
          <w:t>52</w:t>
        </w:r>
        <w:r>
          <w:fldChar w:fldCharType="end"/>
        </w:r>
      </w:hyperlink>
    </w:p>
    <w:p>
      <w:pPr>
        <w:pStyle w:val="TOC2"/>
        <w:tabs>
          <w:tab w:val="right" w:leader="dot" w:pos="8306"/>
        </w:tabs>
      </w:pPr>
      <w:hyperlink w:anchor="_Toc26402" w:history="1">
        <w:r>
          <w:rPr>
            <w:rFonts w:ascii="仿宋" w:eastAsia="仿宋" w:hAnsi="仿宋" w:cs="仿宋" w:hint="eastAsia"/>
            <w:lang w:eastAsia="zh-CN"/>
          </w:rPr>
          <w:t>(一)、项目实施计划</w:t>
        </w:r>
        <w:r>
          <w:tab/>
        </w:r>
        <w:r>
          <w:fldChar w:fldCharType="begin"/>
        </w:r>
        <w:r>
          <w:instrText xml:space="preserve"> PAGEREF _Toc26402 \h </w:instrText>
        </w:r>
        <w:r>
          <w:fldChar w:fldCharType="separate"/>
        </w:r>
        <w:r>
          <w:t>52</w:t>
        </w:r>
        <w:r>
          <w:fldChar w:fldCharType="end"/>
        </w:r>
      </w:hyperlink>
    </w:p>
    <w:p>
      <w:pPr>
        <w:pStyle w:val="TOC2"/>
        <w:tabs>
          <w:tab w:val="right" w:leader="dot" w:pos="8306"/>
        </w:tabs>
      </w:pPr>
      <w:hyperlink w:anchor="_Toc26992" w:history="1">
        <w:r>
          <w:rPr>
            <w:rFonts w:ascii="仿宋" w:eastAsia="仿宋" w:hAnsi="仿宋" w:cs="仿宋" w:hint="eastAsia"/>
            <w:lang w:eastAsia="zh-CN"/>
          </w:rPr>
          <w:t>(二)、项目组织机构与职责</w:t>
        </w:r>
        <w:r>
          <w:tab/>
        </w:r>
        <w:r>
          <w:fldChar w:fldCharType="begin"/>
        </w:r>
        <w:r>
          <w:instrText xml:space="preserve"> PAGEREF _Toc26992 \h </w:instrText>
        </w:r>
        <w:r>
          <w:fldChar w:fldCharType="separate"/>
        </w:r>
        <w:r>
          <w:t>53</w:t>
        </w:r>
        <w:r>
          <w:fldChar w:fldCharType="end"/>
        </w:r>
      </w:hyperlink>
    </w:p>
    <w:p>
      <w:pPr>
        <w:pStyle w:val="TOC2"/>
        <w:tabs>
          <w:tab w:val="right" w:leader="dot" w:pos="8306"/>
        </w:tabs>
      </w:pPr>
      <w:hyperlink w:anchor="_Toc31366" w:history="1">
        <w:r>
          <w:rPr>
            <w:rFonts w:ascii="仿宋" w:eastAsia="仿宋" w:hAnsi="仿宋" w:cs="仿宋" w:hint="eastAsia"/>
            <w:lang w:eastAsia="zh-CN"/>
          </w:rPr>
          <w:t>(三)、项目管理与监控体系</w:t>
        </w:r>
        <w:r>
          <w:tab/>
        </w:r>
        <w:r>
          <w:fldChar w:fldCharType="begin"/>
        </w:r>
        <w:r>
          <w:instrText xml:space="preserve"> PAGEREF _Toc31366 \h </w:instrText>
        </w:r>
        <w:r>
          <w:fldChar w:fldCharType="separate"/>
        </w:r>
        <w:r>
          <w:t>56</w:t>
        </w:r>
        <w:r>
          <w:fldChar w:fldCharType="end"/>
        </w:r>
      </w:hyperlink>
    </w:p>
    <w:p>
      <w:pPr>
        <w:pStyle w:val="TOC1"/>
        <w:tabs>
          <w:tab w:val="right" w:leader="dot" w:pos="8306"/>
        </w:tabs>
      </w:pPr>
      <w:hyperlink w:anchor="_Toc22577" w:history="1">
        <w:r>
          <w:rPr>
            <w:rFonts w:ascii="仿宋" w:eastAsia="仿宋" w:hAnsi="仿宋" w:cs="仿宋" w:hint="eastAsia"/>
            <w:lang w:eastAsia="zh-CN"/>
          </w:rPr>
          <w:t>十三、质量管理与控制</w:t>
        </w:r>
        <w:r>
          <w:tab/>
        </w:r>
        <w:r>
          <w:fldChar w:fldCharType="begin"/>
        </w:r>
        <w:r>
          <w:instrText xml:space="preserve"> PAGEREF _Toc22577 \h </w:instrText>
        </w:r>
        <w:r>
          <w:fldChar w:fldCharType="separate"/>
        </w:r>
        <w:r>
          <w:t>58</w:t>
        </w:r>
        <w:r>
          <w:fldChar w:fldCharType="end"/>
        </w:r>
      </w:hyperlink>
    </w:p>
    <w:p>
      <w:pPr>
        <w:pStyle w:val="TOC2"/>
        <w:tabs>
          <w:tab w:val="right" w:leader="dot" w:pos="8306"/>
        </w:tabs>
      </w:pPr>
      <w:hyperlink w:anchor="_Toc16796" w:history="1">
        <w:r>
          <w:rPr>
            <w:rFonts w:ascii="仿宋" w:eastAsia="仿宋" w:hAnsi="仿宋" w:cs="仿宋" w:hint="eastAsia"/>
            <w:lang w:eastAsia="zh-CN"/>
          </w:rPr>
          <w:t>(一)、质量管理体系建设</w:t>
        </w:r>
        <w:r>
          <w:tab/>
        </w:r>
        <w:r>
          <w:fldChar w:fldCharType="begin"/>
        </w:r>
        <w:r>
          <w:instrText xml:space="preserve"> PAGEREF _Toc16796 \h </w:instrText>
        </w:r>
        <w:r>
          <w:fldChar w:fldCharType="separate"/>
        </w:r>
        <w:r>
          <w:t>58</w:t>
        </w:r>
        <w:r>
          <w:fldChar w:fldCharType="end"/>
        </w:r>
      </w:hyperlink>
    </w:p>
    <w:p>
      <w:pPr>
        <w:pStyle w:val="TOC2"/>
        <w:tabs>
          <w:tab w:val="right" w:leader="dot" w:pos="8306"/>
        </w:tabs>
      </w:pPr>
      <w:hyperlink w:anchor="_Toc7812" w:history="1">
        <w:r>
          <w:rPr>
            <w:rFonts w:ascii="仿宋" w:eastAsia="仿宋" w:hAnsi="仿宋" w:cs="仿宋" w:hint="eastAsia"/>
            <w:lang w:eastAsia="zh-CN"/>
          </w:rPr>
          <w:t>(二)、质量控制措施</w:t>
        </w:r>
        <w:r>
          <w:tab/>
        </w:r>
        <w:r>
          <w:fldChar w:fldCharType="begin"/>
        </w:r>
        <w:r>
          <w:instrText xml:space="preserve"> PAGEREF _Toc7812 \h </w:instrText>
        </w:r>
        <w:r>
          <w:fldChar w:fldCharType="separate"/>
        </w:r>
        <w:r>
          <w:t>59</w:t>
        </w:r>
        <w:r>
          <w:fldChar w:fldCharType="end"/>
        </w:r>
      </w:hyperlink>
    </w:p>
    <w:p>
      <w:pPr>
        <w:pStyle w:val="TOC1"/>
        <w:tabs>
          <w:tab w:val="right" w:leader="dot" w:pos="8306"/>
        </w:tabs>
      </w:pPr>
      <w:hyperlink w:anchor="_Toc6915" w:history="1">
        <w:r>
          <w:rPr>
            <w:rFonts w:ascii="仿宋" w:eastAsia="仿宋" w:hAnsi="仿宋" w:cs="仿宋" w:hint="eastAsia"/>
            <w:lang w:eastAsia="zh-CN"/>
          </w:rPr>
          <w:t>十四、合作与交流机制建立</w:t>
        </w:r>
        <w:r>
          <w:tab/>
        </w:r>
        <w:r>
          <w:fldChar w:fldCharType="begin"/>
        </w:r>
        <w:r>
          <w:instrText xml:space="preserve"> PAGEREF _Toc6915 \h </w:instrText>
        </w:r>
        <w:r>
          <w:fldChar w:fldCharType="separate"/>
        </w:r>
        <w:r>
          <w:t>60</w:t>
        </w:r>
        <w:r>
          <w:fldChar w:fldCharType="end"/>
        </w:r>
      </w:hyperlink>
    </w:p>
    <w:p>
      <w:pPr>
        <w:pStyle w:val="TOC2"/>
        <w:tabs>
          <w:tab w:val="right" w:leader="dot" w:pos="8306"/>
        </w:tabs>
      </w:pPr>
      <w:hyperlink w:anchor="_Toc4047" w:history="1">
        <w:r>
          <w:rPr>
            <w:rFonts w:ascii="仿宋" w:eastAsia="仿宋" w:hAnsi="仿宋" w:cs="仿宋" w:hint="eastAsia"/>
            <w:lang w:eastAsia="zh-CN"/>
          </w:rPr>
          <w:t>(一)、合作伙伴选择与合作方式</w:t>
        </w:r>
        <w:r>
          <w:tab/>
        </w:r>
        <w:r>
          <w:fldChar w:fldCharType="begin"/>
        </w:r>
        <w:r>
          <w:instrText xml:space="preserve"> PAGEREF _Toc4047 \h </w:instrText>
        </w:r>
        <w:r>
          <w:fldChar w:fldCharType="separate"/>
        </w:r>
        <w:r>
          <w:t>60</w:t>
        </w:r>
        <w:r>
          <w:fldChar w:fldCharType="end"/>
        </w:r>
      </w:hyperlink>
    </w:p>
    <w:p>
      <w:pPr>
        <w:pStyle w:val="TOC2"/>
        <w:tabs>
          <w:tab w:val="right" w:leader="dot" w:pos="8306"/>
        </w:tabs>
      </w:pPr>
      <w:hyperlink w:anchor="_Toc18117" w:history="1">
        <w:r>
          <w:rPr>
            <w:rFonts w:ascii="仿宋" w:eastAsia="仿宋" w:hAnsi="仿宋" w:cs="仿宋" w:hint="eastAsia"/>
            <w:lang w:eastAsia="zh-CN"/>
          </w:rPr>
          <w:t>(二)、交流与合作平台搭建</w:t>
        </w:r>
        <w:r>
          <w:tab/>
        </w:r>
        <w:r>
          <w:fldChar w:fldCharType="begin"/>
        </w:r>
        <w:r>
          <w:instrText xml:space="preserve"> PAGEREF _Toc18117 \h </w:instrText>
        </w:r>
        <w:r>
          <w:fldChar w:fldCharType="separate"/>
        </w:r>
        <w:r>
          <w:t>62</w:t>
        </w:r>
        <w:r>
          <w:fldChar w:fldCharType="end"/>
        </w:r>
      </w:hyperlink>
    </w:p>
    <w:p>
      <w:pPr>
        <w:pStyle w:val="TOC1"/>
        <w:tabs>
          <w:tab w:val="right" w:leader="dot" w:pos="8306"/>
        </w:tabs>
      </w:pPr>
      <w:hyperlink w:anchor="_Toc9540" w:history="1">
        <w:r>
          <w:rPr>
            <w:rFonts w:ascii="仿宋" w:eastAsia="仿宋" w:hAnsi="仿宋" w:cs="仿宋" w:hint="eastAsia"/>
            <w:lang w:eastAsia="zh-CN"/>
          </w:rPr>
          <w:t>十五、人力资源管理与开发</w:t>
        </w:r>
        <w:r>
          <w:tab/>
        </w:r>
        <w:r>
          <w:fldChar w:fldCharType="begin"/>
        </w:r>
        <w:r>
          <w:instrText xml:space="preserve"> PAGEREF _Toc9540 \h </w:instrText>
        </w:r>
        <w:r>
          <w:fldChar w:fldCharType="separate"/>
        </w:r>
        <w:r>
          <w:t>63</w:t>
        </w:r>
        <w:r>
          <w:fldChar w:fldCharType="end"/>
        </w:r>
      </w:hyperlink>
    </w:p>
    <w:p>
      <w:pPr>
        <w:pStyle w:val="TOC2"/>
        <w:tabs>
          <w:tab w:val="right" w:leader="dot" w:pos="8306"/>
        </w:tabs>
      </w:pPr>
      <w:hyperlink w:anchor="_Toc30034" w:history="1">
        <w:r>
          <w:rPr>
            <w:rFonts w:ascii="仿宋" w:eastAsia="仿宋" w:hAnsi="仿宋" w:cs="仿宋" w:hint="eastAsia"/>
            <w:lang w:eastAsia="zh-CN"/>
          </w:rPr>
          <w:t>(一)、人力资源规划</w:t>
        </w:r>
        <w:r>
          <w:tab/>
        </w:r>
        <w:r>
          <w:fldChar w:fldCharType="begin"/>
        </w:r>
        <w:r>
          <w:instrText xml:space="preserve"> PAGEREF _Toc30034 \h </w:instrText>
        </w:r>
        <w:r>
          <w:fldChar w:fldCharType="separate"/>
        </w:r>
        <w:r>
          <w:t>63</w:t>
        </w:r>
        <w:r>
          <w:fldChar w:fldCharType="end"/>
        </w:r>
      </w:hyperlink>
    </w:p>
    <w:p>
      <w:pPr>
        <w:pStyle w:val="TOC2"/>
        <w:tabs>
          <w:tab w:val="right" w:leader="dot" w:pos="8306"/>
        </w:tabs>
      </w:pPr>
      <w:hyperlink w:anchor="_Toc8567" w:history="1">
        <w:r>
          <w:rPr>
            <w:rFonts w:ascii="仿宋" w:eastAsia="仿宋" w:hAnsi="仿宋" w:cs="仿宋" w:hint="eastAsia"/>
            <w:lang w:eastAsia="zh-CN"/>
          </w:rPr>
          <w:t>(二)、人力资源开发与培训</w:t>
        </w:r>
        <w:r>
          <w:tab/>
        </w:r>
        <w:r>
          <w:fldChar w:fldCharType="begin"/>
        </w:r>
        <w:r>
          <w:instrText xml:space="preserve"> PAGEREF _Toc8567 \h </w:instrText>
        </w:r>
        <w:r>
          <w:fldChar w:fldCharType="separate"/>
        </w:r>
        <w:r>
          <w:t>65</w:t>
        </w:r>
        <w:r>
          <w:fldChar w:fldCharType="end"/>
        </w:r>
      </w:hyperlink>
    </w:p>
    <w:p>
      <w:pPr>
        <w:pStyle w:val="TOC1"/>
        <w:tabs>
          <w:tab w:val="right" w:leader="dot" w:pos="8306"/>
        </w:tabs>
      </w:pPr>
      <w:hyperlink w:anchor="_Toc27466" w:history="1">
        <w:r>
          <w:rPr>
            <w:rFonts w:ascii="仿宋" w:eastAsia="仿宋" w:hAnsi="仿宋" w:cs="仿宋" w:hint="eastAsia"/>
            <w:lang w:eastAsia="zh-CN"/>
          </w:rPr>
          <w:t>十六、法律法规与政策遵循</w:t>
        </w:r>
        <w:r>
          <w:tab/>
        </w:r>
        <w:r>
          <w:fldChar w:fldCharType="begin"/>
        </w:r>
        <w:r>
          <w:instrText xml:space="preserve"> PAGEREF _Toc27466 \h </w:instrText>
        </w:r>
        <w:r>
          <w:fldChar w:fldCharType="separate"/>
        </w:r>
        <w:r>
          <w:t>67</w:t>
        </w:r>
        <w:r>
          <w:fldChar w:fldCharType="end"/>
        </w:r>
      </w:hyperlink>
    </w:p>
    <w:p>
      <w:pPr>
        <w:pStyle w:val="TOC2"/>
        <w:tabs>
          <w:tab w:val="right" w:leader="dot" w:pos="8306"/>
        </w:tabs>
      </w:pPr>
      <w:hyperlink w:anchor="_Toc31099" w:history="1">
        <w:r>
          <w:rPr>
            <w:rFonts w:ascii="仿宋" w:eastAsia="仿宋" w:hAnsi="仿宋" w:cs="仿宋" w:hint="eastAsia"/>
            <w:lang w:eastAsia="zh-CN"/>
          </w:rPr>
          <w:t>(一)、法律法规遵守</w:t>
        </w:r>
        <w:r>
          <w:tab/>
        </w:r>
        <w:r>
          <w:fldChar w:fldCharType="begin"/>
        </w:r>
        <w:r>
          <w:instrText xml:space="preserve"> PAGEREF _Toc31099 \h </w:instrText>
        </w:r>
        <w:r>
          <w:fldChar w:fldCharType="separate"/>
        </w:r>
        <w:r>
          <w:t>67</w:t>
        </w:r>
        <w:r>
          <w:fldChar w:fldCharType="end"/>
        </w:r>
      </w:hyperlink>
    </w:p>
    <w:p>
      <w:pPr>
        <w:pStyle w:val="TOC2"/>
        <w:tabs>
          <w:tab w:val="right" w:leader="dot" w:pos="8306"/>
        </w:tabs>
      </w:pPr>
      <w:hyperlink w:anchor="_Toc18593" w:history="1">
        <w:r>
          <w:rPr>
            <w:rFonts w:ascii="仿宋" w:eastAsia="仿宋" w:hAnsi="仿宋" w:cs="仿宋" w:hint="eastAsia"/>
            <w:lang w:eastAsia="zh-CN"/>
          </w:rPr>
          <w:t>(二)、政策导向与利用</w:t>
        </w:r>
        <w:r>
          <w:tab/>
        </w:r>
        <w:r>
          <w:fldChar w:fldCharType="begin"/>
        </w:r>
        <w:r>
          <w:instrText xml:space="preserve"> PAGEREF _Toc18593 \h </w:instrText>
        </w:r>
        <w:r>
          <w:fldChar w:fldCharType="separate"/>
        </w:r>
        <w:r>
          <w:t>68</w:t>
        </w:r>
        <w:r>
          <w:fldChar w:fldCharType="end"/>
        </w:r>
      </w:hyperlink>
    </w:p>
    <w:p>
      <w:pPr>
        <w:pStyle w:val="TOC1"/>
        <w:tabs>
          <w:tab w:val="right" w:leader="dot" w:pos="8306"/>
        </w:tabs>
      </w:pPr>
      <w:hyperlink w:anchor="_Toc30706" w:history="1">
        <w:r>
          <w:rPr>
            <w:rFonts w:ascii="仿宋" w:eastAsia="仿宋" w:hAnsi="仿宋" w:cs="仿宋" w:hint="eastAsia"/>
            <w:lang w:eastAsia="zh-CN"/>
          </w:rPr>
          <w:t>十七、成果转化与推广应用</w:t>
        </w:r>
        <w:r>
          <w:tab/>
        </w:r>
        <w:r>
          <w:fldChar w:fldCharType="begin"/>
        </w:r>
        <w:r>
          <w:instrText xml:space="preserve"> PAGEREF _Toc30706 \h </w:instrText>
        </w:r>
        <w:r>
          <w:fldChar w:fldCharType="separate"/>
        </w:r>
        <w:r>
          <w:t>69</w:t>
        </w:r>
        <w:r>
          <w:fldChar w:fldCharType="end"/>
        </w:r>
      </w:hyperlink>
    </w:p>
    <w:p>
      <w:pPr>
        <w:pStyle w:val="TOC2"/>
        <w:tabs>
          <w:tab w:val="right" w:leader="dot" w:pos="8306"/>
        </w:tabs>
      </w:pPr>
      <w:hyperlink w:anchor="_Toc13798" w:history="1">
        <w:r>
          <w:rPr>
            <w:rFonts w:ascii="仿宋" w:eastAsia="仿宋" w:hAnsi="仿宋" w:cs="仿宋" w:hint="eastAsia"/>
            <w:lang w:eastAsia="zh-CN"/>
          </w:rPr>
          <w:t>(一)、成果转化策略制定</w:t>
        </w:r>
        <w:r>
          <w:tab/>
        </w:r>
        <w:r>
          <w:fldChar w:fldCharType="begin"/>
        </w:r>
        <w:r>
          <w:instrText xml:space="preserve"> PAGEREF _Toc13798 \h </w:instrText>
        </w:r>
        <w:r>
          <w:fldChar w:fldCharType="separate"/>
        </w:r>
        <w:r>
          <w:t>69</w:t>
        </w:r>
        <w:r>
          <w:fldChar w:fldCharType="end"/>
        </w:r>
      </w:hyperlink>
    </w:p>
    <w:p>
      <w:pPr>
        <w:pStyle w:val="TOC2"/>
        <w:tabs>
          <w:tab w:val="right" w:leader="dot" w:pos="8306"/>
        </w:tabs>
      </w:pPr>
      <w:hyperlink w:anchor="_Toc29123" w:history="1">
        <w:r>
          <w:rPr>
            <w:rFonts w:ascii="仿宋" w:eastAsia="仿宋" w:hAnsi="仿宋" w:cs="仿宋" w:hint="eastAsia"/>
            <w:lang w:eastAsia="zh-CN"/>
          </w:rPr>
          <w:t>(二)、成果推广应用方案</w:t>
        </w:r>
        <w:r>
          <w:tab/>
        </w:r>
        <w:r>
          <w:fldChar w:fldCharType="begin"/>
        </w:r>
        <w:r>
          <w:instrText xml:space="preserve"> PAGEREF _Toc29123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8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9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一、船用动力堆及配套产品项目的技术资源开发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动力堆及配套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二、船用动力堆及配套产品项目的人力资源管理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船用动力堆及配套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三、船用动力堆及配套产品项目的资金资源筹措与优化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船用动力堆及配套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34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船用动力堆及配套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船用动力堆及配套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船用动力堆及配套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36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船用动力堆及配套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船用动力堆及配套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船用动力堆及配套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08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85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1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https://d.book118.com/556214102201010043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F6374B"/>
    <w:rsid w:val="5DF637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214102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2024-01-24T20:11:00Z</dcterms:created>
  <dcterms:modified xsi:type="dcterms:W3CDTF">2024-01-24T20:11:50Z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B430E2B938454537820D2E0846D7910B_11</vt:lpwstr>
  </property>
  <property fmtid="{D5CDD505-2E9C-101B-9397-08002B2CF9AE}" pid="3" name="KSOProductBuildVer">
    <vt:lpwstr>2052-12.1.0.16250</vt:lpwstr>
  </property>
</Properties>
</file>