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厨房电器项目招商引资报告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39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_Toc24394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23" w:history="1">
        <w:r>
          <w:rPr>
            <w:rFonts w:ascii="仿宋" w:eastAsia="仿宋" w:hAnsi="仿宋" w:cs="仿宋" w:hint="eastAsia"/>
            <w:lang w:eastAsia="zh-CN"/>
          </w:rPr>
          <w:t>一、工艺说明</w:t>
        </w:r>
        <w:r>
          <w:tab/>
        </w:r>
        <w:r>
          <w:fldChar w:fldCharType="begin"/>
        </w:r>
        <w:r>
          <w:instrText xml:space="preserve"> PAGEREF _Toc8923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2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_Toc24832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" w:history="1">
        <w:r>
          <w:rPr>
            <w:rFonts w:ascii="仿宋" w:eastAsia="仿宋" w:hAnsi="仿宋" w:cs="仿宋" w:hint="eastAsia"/>
            <w:lang w:eastAsia="zh-CN"/>
          </w:rPr>
          <w:t>(二)、厨房电器项目工艺技术设计方案</w:t>
        </w:r>
        <w:r>
          <w:tab/>
        </w:r>
        <w:r>
          <w:fldChar w:fldCharType="begin"/>
        </w:r>
        <w:r>
          <w:instrText xml:space="preserve"> PAGEREF _Toc891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2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_Toc24312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85" w:history="1">
        <w:r>
          <w:rPr>
            <w:rFonts w:ascii="仿宋" w:eastAsia="仿宋" w:hAnsi="仿宋" w:cs="仿宋" w:hint="eastAsia"/>
            <w:lang w:eastAsia="zh-CN"/>
          </w:rPr>
          <w:t>二、厨房电器技术创新的含义</w:t>
        </w:r>
        <w:r>
          <w:tab/>
        </w:r>
        <w:r>
          <w:fldChar w:fldCharType="begin"/>
        </w:r>
        <w:r>
          <w:instrText xml:space="preserve"> PAGEREF _Toc13985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2" w:history="1">
        <w:r>
          <w:rPr>
            <w:rFonts w:ascii="仿宋" w:eastAsia="仿宋" w:hAnsi="仿宋" w:cs="仿宋" w:hint="eastAsia"/>
            <w:lang w:eastAsia="zh-CN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_Toc6262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" w:history="1">
        <w:r>
          <w:rPr>
            <w:rFonts w:ascii="仿宋" w:eastAsia="仿宋" w:hAnsi="仿宋" w:cs="仿宋" w:hint="eastAsia"/>
            <w:lang w:eastAsia="zh-CN"/>
          </w:rPr>
          <w:t>三、背景和必要性研究</w:t>
        </w:r>
        <w:r>
          <w:tab/>
        </w:r>
        <w:r>
          <w:fldChar w:fldCharType="begin"/>
        </w:r>
        <w:r>
          <w:instrText xml:space="preserve"> PAGEREF _Toc759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2" w:history="1">
        <w:r>
          <w:rPr>
            <w:rFonts w:ascii="仿宋" w:eastAsia="仿宋" w:hAnsi="仿宋" w:cs="仿宋" w:hint="eastAsia"/>
            <w:lang w:eastAsia="zh-CN"/>
          </w:rPr>
          <w:t>(一)、厨房电器项目承办单位背景分析</w:t>
        </w:r>
        <w:r>
          <w:tab/>
        </w:r>
        <w:r>
          <w:fldChar w:fldCharType="begin"/>
        </w:r>
        <w:r>
          <w:instrText xml:space="preserve"> PAGEREF _Toc29732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2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_Toc11392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_Toc17904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_Toc16259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6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_Toc6356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5" w:history="1">
        <w:r>
          <w:rPr>
            <w:rFonts w:ascii="仿宋" w:eastAsia="仿宋" w:hAnsi="仿宋" w:cs="仿宋" w:hint="eastAsia"/>
            <w:lang w:eastAsia="zh-CN"/>
          </w:rPr>
          <w:t>(六)、厨房电器项目必要性分析</w:t>
        </w:r>
        <w:r>
          <w:tab/>
        </w:r>
        <w:r>
          <w:fldChar w:fldCharType="begin"/>
        </w:r>
        <w:r>
          <w:instrText xml:space="preserve"> PAGEREF _Toc13235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57" w:history="1">
        <w:r>
          <w:rPr>
            <w:rFonts w:ascii="仿宋" w:eastAsia="仿宋" w:hAnsi="仿宋" w:cs="仿宋" w:hint="eastAsia"/>
            <w:lang w:eastAsia="zh-CN"/>
          </w:rPr>
          <w:t>四、运营模式分析</w:t>
        </w:r>
        <w:r>
          <w:tab/>
        </w:r>
        <w:r>
          <w:fldChar w:fldCharType="begin"/>
        </w:r>
        <w:r>
          <w:instrText xml:space="preserve"> PAGEREF _Toc17357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_Toc12752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_Toc2951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9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_Toc22289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2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_Toc24212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26" w:history="1">
        <w:r>
          <w:rPr>
            <w:rFonts w:ascii="仿宋" w:eastAsia="仿宋" w:hAnsi="仿宋" w:cs="仿宋" w:hint="eastAsia"/>
            <w:lang w:eastAsia="zh-CN"/>
          </w:rPr>
          <w:t>五、建设规模与产品方案</w:t>
        </w:r>
        <w:r>
          <w:tab/>
        </w:r>
        <w:r>
          <w:fldChar w:fldCharType="begin"/>
        </w:r>
        <w:r>
          <w:instrText xml:space="preserve"> PAGEREF _Toc27926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8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_Toc26658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_Toc564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98" w:history="1">
        <w:r>
          <w:rPr>
            <w:rFonts w:ascii="仿宋" w:eastAsia="仿宋" w:hAnsi="仿宋" w:cs="仿宋" w:hint="eastAsia"/>
            <w:lang w:eastAsia="zh-CN"/>
          </w:rPr>
          <w:t>六、市场调研</w:t>
        </w:r>
        <w:r>
          <w:tab/>
        </w:r>
        <w:r>
          <w:fldChar w:fldCharType="begin"/>
        </w:r>
        <w:r>
          <w:instrText xml:space="preserve"> PAGEREF _Toc21898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3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_Toc27993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7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_Toc19757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0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_Toc25050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9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_Toc18819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91" w:history="1">
        <w:r>
          <w:rPr>
            <w:rFonts w:ascii="仿宋" w:eastAsia="仿宋" w:hAnsi="仿宋" w:cs="仿宋" w:hint="eastAsia"/>
            <w:lang w:eastAsia="zh-CN"/>
          </w:rPr>
          <w:t>七、厨房电器行业行业发展现状</w:t>
        </w:r>
        <w:r>
          <w:tab/>
        </w:r>
        <w:r>
          <w:fldChar w:fldCharType="begin"/>
        </w:r>
        <w:r>
          <w:instrText xml:space="preserve"> PAGEREF _Toc6891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5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_Toc24895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9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_Toc9099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6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_Toc3576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4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_Toc10034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9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_Toc19639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53" w:history="1">
        <w:r>
          <w:rPr>
            <w:rFonts w:ascii="仿宋" w:eastAsia="仿宋" w:hAnsi="仿宋" w:cs="仿宋" w:hint="eastAsia"/>
            <w:lang w:eastAsia="zh-CN"/>
          </w:rPr>
          <w:t>八、信息安全与数据管理方案</w:t>
        </w:r>
        <w:r>
          <w:tab/>
        </w:r>
        <w:r>
          <w:fldChar w:fldCharType="begin"/>
        </w:r>
        <w:r>
          <w:instrText xml:space="preserve"> PAGEREF _Toc22653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6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_Toc4186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9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_Toc9899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1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_Toc31661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2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_Toc32692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4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_Toc18854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" w:history="1">
        <w:r>
          <w:rPr>
            <w:rFonts w:ascii="仿宋" w:eastAsia="仿宋" w:hAnsi="仿宋" w:cs="仿宋" w:hint="eastAsia"/>
            <w:lang w:eastAsia="zh-CN"/>
          </w:rPr>
          <w:t>九、社会责任与可持续发展</w:t>
        </w:r>
        <w:r>
          <w:tab/>
        </w:r>
        <w:r>
          <w:fldChar w:fldCharType="begin"/>
        </w:r>
        <w:r>
          <w:instrText xml:space="preserve"> PAGEREF _Toc3119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1" w:history="1">
        <w:r>
          <w:rPr>
            <w:rFonts w:ascii="仿宋" w:eastAsia="仿宋" w:hAnsi="仿宋" w:cs="仿宋" w:hint="eastAsia"/>
            <w:lang w:eastAsia="zh-CN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_Toc15401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597" w:history="1">
        <w:r>
          <w:rPr>
            <w:rFonts w:ascii="仿宋" w:eastAsia="仿宋" w:hAnsi="仿宋" w:cs="仿宋" w:hint="eastAsia"/>
            <w:lang w:eastAsia="zh-CN"/>
          </w:rPr>
          <w:t>(二)、社会责任厨房电器项目与计划</w:t>
        </w:r>
        <w:r>
          <w:tab/>
        </w:r>
        <w:r>
          <w:fldChar w:fldCharType="begin"/>
        </w:r>
        <w:r>
          <w:instrText xml:space="preserve"> PAGEREF _Toc31597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8" w:history="1">
        <w:r>
          <w:rPr>
            <w:rFonts w:ascii="仿宋" w:eastAsia="仿宋" w:hAnsi="仿宋" w:cs="仿宋" w:hint="eastAsia"/>
            <w:lang w:eastAsia="zh-CN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_Toc28218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7" w:history="1">
        <w:r>
          <w:rPr>
            <w:rFonts w:ascii="仿宋" w:eastAsia="仿宋" w:hAnsi="仿宋" w:cs="仿宋" w:hint="eastAsia"/>
            <w:lang w:eastAsia="zh-CN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_Toc26997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" w:history="1">
        <w:r>
          <w:rPr>
            <w:rFonts w:ascii="仿宋" w:eastAsia="仿宋" w:hAnsi="仿宋" w:cs="仿宋" w:hint="eastAsia"/>
            <w:lang w:eastAsia="zh-CN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_Toc3218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41" w:history="1">
        <w:r>
          <w:rPr>
            <w:rFonts w:ascii="仿宋" w:eastAsia="仿宋" w:hAnsi="仿宋" w:cs="仿宋" w:hint="eastAsia"/>
            <w:lang w:eastAsia="zh-CN"/>
          </w:rPr>
          <w:t>十、节能评估</w:t>
        </w:r>
        <w:r>
          <w:tab/>
        </w:r>
        <w:r>
          <w:fldChar w:fldCharType="begin"/>
        </w:r>
        <w:r>
          <w:instrText xml:space="preserve"> PAGEREF _Toc30141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5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_Toc20455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1" w:history="1">
        <w:r>
          <w:rPr>
            <w:rFonts w:ascii="仿宋" w:eastAsia="仿宋" w:hAnsi="仿宋" w:cs="仿宋" w:hint="eastAsia"/>
            <w:lang w:eastAsia="zh-CN"/>
          </w:rPr>
          <w:t>(二)、厨房电器项目预期节能综合评价</w:t>
        </w:r>
        <w:r>
          <w:tab/>
        </w:r>
        <w:r>
          <w:fldChar w:fldCharType="begin"/>
        </w:r>
        <w:r>
          <w:instrText xml:space="preserve"> PAGEREF _Toc6361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1" w:history="1">
        <w:r>
          <w:rPr>
            <w:rFonts w:ascii="仿宋" w:eastAsia="仿宋" w:hAnsi="仿宋" w:cs="仿宋" w:hint="eastAsia"/>
            <w:lang w:eastAsia="zh-CN"/>
          </w:rPr>
          <w:t>(三)、厨房电器项目节能设计</w:t>
        </w:r>
        <w:r>
          <w:tab/>
        </w:r>
        <w:r>
          <w:fldChar w:fldCharType="begin"/>
        </w:r>
        <w:r>
          <w:instrText xml:space="preserve"> PAGEREF _Toc11881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8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_Toc30838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99" w:history="1">
        <w:r>
          <w:rPr>
            <w:rFonts w:ascii="仿宋" w:eastAsia="仿宋" w:hAnsi="仿宋" w:cs="仿宋" w:hint="eastAsia"/>
            <w:lang w:eastAsia="zh-CN"/>
          </w:rPr>
          <w:t>十一、社会影响评估</w:t>
        </w:r>
        <w:r>
          <w:tab/>
        </w:r>
        <w:r>
          <w:fldChar w:fldCharType="begin"/>
        </w:r>
        <w:r>
          <w:instrText xml:space="preserve"> PAGEREF _Toc9799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3" w:history="1">
        <w:r>
          <w:rPr>
            <w:rFonts w:ascii="仿宋" w:eastAsia="仿宋" w:hAnsi="仿宋" w:cs="仿宋" w:hint="eastAsia"/>
            <w:lang w:eastAsia="zh-CN"/>
          </w:rPr>
          <w:t>(一)、社会经济状况</w:t>
        </w:r>
        <w:r>
          <w:tab/>
        </w:r>
        <w:r>
          <w:fldChar w:fldCharType="begin"/>
        </w:r>
        <w:r>
          <w:instrText xml:space="preserve"> PAGEREF _Toc13403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1" w:history="1">
        <w:r>
          <w:rPr>
            <w:rFonts w:ascii="仿宋" w:eastAsia="仿宋" w:hAnsi="仿宋" w:cs="仿宋" w:hint="eastAsia"/>
            <w:lang w:eastAsia="zh-CN"/>
          </w:rPr>
          <w:t>(二)、厨房电器项目对当地经济的影响</w:t>
        </w:r>
        <w:r>
          <w:tab/>
        </w:r>
        <w:r>
          <w:fldChar w:fldCharType="begin"/>
        </w:r>
        <w:r>
          <w:instrText xml:space="preserve"> PAGEREF _Toc20791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4" w:history="1">
        <w:r>
          <w:rPr>
            <w:rFonts w:ascii="仿宋" w:eastAsia="仿宋" w:hAnsi="仿宋" w:cs="仿宋" w:hint="eastAsia"/>
            <w:lang w:eastAsia="zh-CN"/>
          </w:rPr>
          <w:t>(三)、厨房电器项目对当地社会的影响</w:t>
        </w:r>
        <w:r>
          <w:tab/>
        </w:r>
        <w:r>
          <w:fldChar w:fldCharType="begin"/>
        </w:r>
        <w:r>
          <w:instrText xml:space="preserve"> PAGEREF _Toc15434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4" w:history="1">
        <w:r>
          <w:rPr>
            <w:rFonts w:ascii="仿宋" w:eastAsia="仿宋" w:hAnsi="仿宋" w:cs="仿宋" w:hint="eastAsia"/>
            <w:lang w:eastAsia="zh-CN"/>
          </w:rPr>
          <w:t>(四)、厨房电器项目对当地文化的影响</w:t>
        </w:r>
        <w:r>
          <w:tab/>
        </w:r>
        <w:r>
          <w:fldChar w:fldCharType="begin"/>
        </w:r>
        <w:r>
          <w:instrText xml:space="preserve"> PAGEREF _Toc12624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35" w:history="1">
        <w:r>
          <w:rPr>
            <w:rFonts w:ascii="仿宋" w:eastAsia="仿宋" w:hAnsi="仿宋" w:cs="仿宋" w:hint="eastAsia"/>
            <w:lang w:eastAsia="zh-CN"/>
          </w:rPr>
          <w:t>十二、组织结构的基本类型</w:t>
        </w:r>
        <w:r>
          <w:tab/>
        </w:r>
        <w:r>
          <w:fldChar w:fldCharType="begin"/>
        </w:r>
        <w:r>
          <w:instrText xml:space="preserve"> PAGEREF _Toc32235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5" w:history="1">
        <w:r>
          <w:rPr>
            <w:rFonts w:ascii="仿宋" w:eastAsia="仿宋" w:hAnsi="仿宋" w:cs="仿宋" w:hint="eastAsia"/>
            <w:lang w:eastAsia="zh-CN"/>
          </w:rPr>
          <w:t>(一)、组织结构的基本类型</w:t>
        </w:r>
        <w:r>
          <w:tab/>
        </w:r>
        <w:r>
          <w:fldChar w:fldCharType="begin"/>
        </w:r>
        <w:r>
          <w:instrText xml:space="preserve"> PAGEREF _Toc27075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91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_Toc29491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8" w:history="1">
        <w:r>
          <w:rPr>
            <w:rFonts w:ascii="仿宋" w:eastAsia="仿宋" w:hAnsi="仿宋" w:cs="仿宋" w:hint="eastAsia"/>
            <w:lang w:eastAsia="zh-CN"/>
          </w:rPr>
          <w:t>(一)、市场调研与分析</w:t>
        </w:r>
        <w:r>
          <w:tab/>
        </w:r>
        <w:r>
          <w:fldChar w:fldCharType="begin"/>
        </w:r>
        <w:r>
          <w:instrText xml:space="preserve"> PAGEREF _Toc27178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6" w:history="1">
        <w:r>
          <w:rPr>
            <w:rFonts w:ascii="仿宋" w:eastAsia="仿宋" w:hAnsi="仿宋" w:cs="仿宋" w:hint="eastAsia"/>
            <w:lang w:eastAsia="zh-CN"/>
          </w:rPr>
          <w:t>(二)、目标客户群体确定</w:t>
        </w:r>
        <w:r>
          <w:tab/>
        </w:r>
        <w:r>
          <w:fldChar w:fldCharType="begin"/>
        </w:r>
        <w:r>
          <w:instrText xml:space="preserve"> PAGEREF _Toc7396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" w:history="1">
        <w:r>
          <w:rPr>
            <w:rFonts w:ascii="仿宋" w:eastAsia="仿宋" w:hAnsi="仿宋" w:cs="仿宋" w:hint="eastAsia"/>
            <w:lang w:eastAsia="zh-CN"/>
          </w:rPr>
          <w:t>(三)、产品推广与宣传</w:t>
        </w:r>
        <w:r>
          <w:tab/>
        </w:r>
        <w:r>
          <w:fldChar w:fldCharType="begin"/>
        </w:r>
        <w:r>
          <w:instrText xml:space="preserve"> PAGEREF _Toc2441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6" w:history="1">
        <w:r>
          <w:rPr>
            <w:rFonts w:ascii="仿宋" w:eastAsia="仿宋" w:hAnsi="仿宋" w:cs="仿宋" w:hint="eastAsia"/>
            <w:lang w:eastAsia="zh-CN"/>
          </w:rPr>
          <w:t>(四)、价格策略与销售渠道</w:t>
        </w:r>
        <w:r>
          <w:tab/>
        </w:r>
        <w:r>
          <w:fldChar w:fldCharType="begin"/>
        </w:r>
        <w:r>
          <w:instrText xml:space="preserve"> PAGEREF _Toc4626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86" w:history="1">
        <w:r>
          <w:rPr>
            <w:rFonts w:ascii="仿宋" w:eastAsia="仿宋" w:hAnsi="仿宋" w:cs="仿宋" w:hint="eastAsia"/>
            <w:lang w:eastAsia="zh-CN"/>
          </w:rPr>
          <w:t>十四、项目进度计划</w:t>
        </w:r>
        <w:r>
          <w:tab/>
        </w:r>
        <w:r>
          <w:fldChar w:fldCharType="begin"/>
        </w:r>
        <w:r>
          <w:instrText xml:space="preserve"> PAGEREF _Toc13886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8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_Toc21718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8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_Toc19048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58" w:history="1">
        <w:r>
          <w:rPr>
            <w:rFonts w:ascii="仿宋" w:eastAsia="仿宋" w:hAnsi="仿宋" w:cs="仿宋" w:hint="eastAsia"/>
            <w:lang w:eastAsia="zh-CN"/>
          </w:rPr>
          <w:t>十五、公司文化与社会责任</w:t>
        </w:r>
        <w:r>
          <w:tab/>
        </w:r>
        <w:r>
          <w:fldChar w:fldCharType="begin"/>
        </w:r>
        <w:r>
          <w:instrText xml:space="preserve"> PAGEREF _Toc23958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4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_Toc20624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6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_Toc6536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59" w:history="1">
        <w:r>
          <w:rPr>
            <w:rFonts w:ascii="仿宋" w:eastAsia="仿宋" w:hAnsi="仿宋" w:cs="仿宋" w:hint="eastAsia"/>
            <w:lang w:eastAsia="zh-CN"/>
          </w:rPr>
          <w:t>十六、厨房电器风险管理与合规</w:t>
        </w:r>
        <w:r>
          <w:tab/>
        </w:r>
        <w:r>
          <w:fldChar w:fldCharType="begin"/>
        </w:r>
        <w:r>
          <w:instrText xml:space="preserve"> PAGEREF _Toc8859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7" w:history="1">
        <w:r>
          <w:rPr>
            <w:rFonts w:ascii="仿宋" w:eastAsia="仿宋" w:hAnsi="仿宋" w:cs="仿宋" w:hint="eastAsia"/>
            <w:lang w:eastAsia="zh-CN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_Toc15967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6" w:history="1">
        <w:r>
          <w:rPr>
            <w:rFonts w:ascii="仿宋" w:eastAsia="仿宋" w:hAnsi="仿宋" w:cs="仿宋" w:hint="eastAsia"/>
            <w:lang w:eastAsia="zh-CN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_Toc23886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7" w:history="1">
        <w:r>
          <w:rPr>
            <w:rFonts w:ascii="仿宋" w:eastAsia="仿宋" w:hAnsi="仿宋" w:cs="仿宋" w:hint="eastAsia"/>
            <w:lang w:eastAsia="zh-CN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_Toc9277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6" w:history="1">
        <w:r>
          <w:rPr>
            <w:rFonts w:ascii="仿宋" w:eastAsia="仿宋" w:hAnsi="仿宋" w:cs="仿宋" w:hint="eastAsia"/>
            <w:lang w:eastAsia="zh-CN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_Toc13546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91" w:history="1">
        <w:r>
          <w:rPr>
            <w:rFonts w:ascii="仿宋" w:eastAsia="仿宋" w:hAnsi="仿宋" w:cs="仿宋" w:hint="eastAsia"/>
            <w:lang w:eastAsia="zh-CN"/>
          </w:rPr>
          <w:t>十七、供应链管理与物流优化</w:t>
        </w:r>
        <w:r>
          <w:tab/>
        </w:r>
        <w:r>
          <w:fldChar w:fldCharType="begin"/>
        </w:r>
        <w:r>
          <w:instrText xml:space="preserve"> PAGEREF _Toc8291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5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_Toc23465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5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_Toc28215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1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_Toc28961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7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_Toc24977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07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_Toc27107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_Toc13434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8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_Toc6338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5" w:history="1">
        <w:r>
          <w:rPr>
            <w:rFonts w:ascii="仿宋" w:eastAsia="仿宋" w:hAnsi="仿宋" w:cs="仿宋" w:hint="eastAsia"/>
            <w:lang w:eastAsia="zh-CN"/>
          </w:rPr>
          <w:t>十九、风险性分析</w:t>
        </w:r>
        <w:r>
          <w:tab/>
        </w:r>
        <w:r>
          <w:fldChar w:fldCharType="begin"/>
        </w:r>
        <w:r>
          <w:instrText xml:space="preserve"> PAGEREF _Toc5045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_Toc4009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_Toc26834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_Toc31735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53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_Toc5532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_Toc676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_Toc13335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_Toc714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_Toc18296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_Toc6475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80" w:history="1">
        <w:r>
          <w:rPr>
            <w:rFonts w:ascii="仿宋" w:eastAsia="仿宋" w:hAnsi="仿宋" w:cs="仿宋" w:hint="eastAsia"/>
            <w:lang w:eastAsia="zh-CN"/>
          </w:rPr>
          <w:t>二十、质量管理与持续改进</w:t>
        </w:r>
        <w:r>
          <w:tab/>
        </w:r>
        <w:r>
          <w:fldChar w:fldCharType="begin"/>
        </w:r>
        <w:r>
          <w:instrText xml:space="preserve"> PAGEREF _Toc28080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_Toc22168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7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_Toc24197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1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_Toc24571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0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_Toc11350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39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923"/>
      <w:r>
        <w:rPr>
          <w:rFonts w:ascii="仿宋" w:eastAsia="仿宋" w:hAnsi="仿宋" w:cs="仿宋" w:hint="eastAsia"/>
          <w:sz w:val="28"/>
          <w:lang w:eastAsia="zh-CN"/>
        </w:rPr>
        <w:t>一、工艺说明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832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厨房电器项目以创新导向为特点。通过引入最新的技术趋势和解决方案，我们致力于提升科技含量、提高质量和效率水平，使厨房电器项目始终走在技术前沿。我们将采用最先进的工具和方法，以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整合性策略也是厨房电器项目技术管理的显著特点。通过整合不同领域的技术资源，我们实现了跨学科的协同工作。这有助于优化技术架构，提高整体效能。同时，整合性策略还促进了不同技术团队之间的沟通和合作，确保厨房电器项目各方面的技术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https://d.book118.com/556223234135010054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厨房电器项目招商引资报告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厨房电器项目招商引资报告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厨房电器项目招商引资报告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厨房电器项目招商引资报告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厨房电器项目招商引资报告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6C5230"/>
    <w:rsid w:val="0F6C5230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56223234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2024-03-02T00:52:00Z</dcterms:created>
  <dcterms:modified xsi:type="dcterms:W3CDTF">2024-03-02T00:52:34Z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8816AF999E3C43C182158EF30F61579A_11</vt:lpwstr>
  </property>
  <property fmtid="{D5CDD505-2E9C-101B-9397-08002B2CF9AE}" pid="3" name="KSOProductBuildVer">
    <vt:lpwstr>2052-12.1.0.16399</vt:lpwstr>
  </property>
</Properties>
</file>