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航空维修项目计划设计方案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1" w:history="1">
        <w:r>
          <w:rPr>
            <w:rFonts w:ascii="仿宋" w:eastAsia="仿宋" w:hAnsi="仿宋" w:cs="仿宋" w:hint="eastAsia"/>
            <w:lang w:eastAsia="zh-CN"/>
          </w:rPr>
          <w:t>序言</w:t>
        </w:r>
        <w:r>
          <w:tab/>
        </w:r>
        <w:r>
          <w:fldChar w:fldCharType="begin"/>
        </w:r>
        <w:r>
          <w:instrText xml:space="preserve"> PAGEREF _Toc2551 \h </w:instrText>
        </w:r>
        <w:r>
          <w:fldChar w:fldCharType="separate"/>
        </w:r>
        <w:r>
          <w:t>3</w:t>
        </w:r>
        <w:r>
          <w:fldChar w:fldCharType="end"/>
        </w:r>
      </w:hyperlink>
    </w:p>
    <w:p>
      <w:pPr>
        <w:pStyle w:val="TOC1"/>
        <w:tabs>
          <w:tab w:val="right" w:leader="dot" w:pos="8306"/>
        </w:tabs>
      </w:pPr>
      <w:hyperlink w:anchor="_Toc5823" w:history="1">
        <w:r>
          <w:rPr>
            <w:rFonts w:ascii="仿宋" w:eastAsia="仿宋" w:hAnsi="仿宋" w:cs="仿宋" w:hint="eastAsia"/>
            <w:lang w:eastAsia="zh-CN"/>
          </w:rPr>
          <w:t>一、航空维修项目选址可行性分析</w:t>
        </w:r>
        <w:r>
          <w:tab/>
        </w:r>
        <w:r>
          <w:fldChar w:fldCharType="begin"/>
        </w:r>
        <w:r>
          <w:instrText xml:space="preserve"> PAGEREF _Toc5823 \h </w:instrText>
        </w:r>
        <w:r>
          <w:fldChar w:fldCharType="separate"/>
        </w:r>
        <w:r>
          <w:t>3</w:t>
        </w:r>
        <w:r>
          <w:fldChar w:fldCharType="end"/>
        </w:r>
      </w:hyperlink>
    </w:p>
    <w:p>
      <w:pPr>
        <w:pStyle w:val="TOC2"/>
        <w:tabs>
          <w:tab w:val="right" w:leader="dot" w:pos="8306"/>
        </w:tabs>
      </w:pPr>
      <w:hyperlink w:anchor="_Toc21584" w:history="1">
        <w:r>
          <w:rPr>
            <w:rFonts w:ascii="仿宋" w:eastAsia="仿宋" w:hAnsi="仿宋" w:cs="仿宋" w:hint="eastAsia"/>
            <w:lang w:eastAsia="zh-CN"/>
          </w:rPr>
          <w:t>(一)、航空维修项目选址</w:t>
        </w:r>
        <w:r>
          <w:tab/>
        </w:r>
        <w:r>
          <w:fldChar w:fldCharType="begin"/>
        </w:r>
        <w:r>
          <w:instrText xml:space="preserve"> PAGEREF _Toc21584 \h </w:instrText>
        </w:r>
        <w:r>
          <w:fldChar w:fldCharType="separate"/>
        </w:r>
        <w:r>
          <w:t>3</w:t>
        </w:r>
        <w:r>
          <w:fldChar w:fldCharType="end"/>
        </w:r>
      </w:hyperlink>
    </w:p>
    <w:p>
      <w:pPr>
        <w:pStyle w:val="TOC2"/>
        <w:tabs>
          <w:tab w:val="right" w:leader="dot" w:pos="8306"/>
        </w:tabs>
      </w:pPr>
      <w:hyperlink w:anchor="_Toc15444" w:history="1">
        <w:r>
          <w:rPr>
            <w:rFonts w:ascii="仿宋" w:eastAsia="仿宋" w:hAnsi="仿宋" w:cs="仿宋" w:hint="eastAsia"/>
            <w:lang w:eastAsia="zh-CN"/>
          </w:rPr>
          <w:t>(二)、用地控制指标</w:t>
        </w:r>
        <w:r>
          <w:tab/>
        </w:r>
        <w:r>
          <w:fldChar w:fldCharType="begin"/>
        </w:r>
        <w:r>
          <w:instrText xml:space="preserve"> PAGEREF _Toc15444 \h </w:instrText>
        </w:r>
        <w:r>
          <w:fldChar w:fldCharType="separate"/>
        </w:r>
        <w:r>
          <w:t>3</w:t>
        </w:r>
        <w:r>
          <w:fldChar w:fldCharType="end"/>
        </w:r>
      </w:hyperlink>
    </w:p>
    <w:p>
      <w:pPr>
        <w:pStyle w:val="TOC2"/>
        <w:tabs>
          <w:tab w:val="right" w:leader="dot" w:pos="8306"/>
        </w:tabs>
      </w:pPr>
      <w:hyperlink w:anchor="_Toc31955" w:history="1">
        <w:r>
          <w:rPr>
            <w:rFonts w:ascii="仿宋" w:eastAsia="仿宋" w:hAnsi="仿宋" w:cs="仿宋" w:hint="eastAsia"/>
            <w:lang w:eastAsia="zh-CN"/>
          </w:rPr>
          <w:t>(三)、节约用地措施</w:t>
        </w:r>
        <w:r>
          <w:tab/>
        </w:r>
        <w:r>
          <w:fldChar w:fldCharType="begin"/>
        </w:r>
        <w:r>
          <w:instrText xml:space="preserve"> PAGEREF _Toc31955 \h </w:instrText>
        </w:r>
        <w:r>
          <w:fldChar w:fldCharType="separate"/>
        </w:r>
        <w:r>
          <w:t>5</w:t>
        </w:r>
        <w:r>
          <w:fldChar w:fldCharType="end"/>
        </w:r>
      </w:hyperlink>
    </w:p>
    <w:p>
      <w:pPr>
        <w:pStyle w:val="TOC2"/>
        <w:tabs>
          <w:tab w:val="right" w:leader="dot" w:pos="8306"/>
        </w:tabs>
      </w:pPr>
      <w:hyperlink w:anchor="_Toc418" w:history="1">
        <w:r>
          <w:rPr>
            <w:rFonts w:ascii="仿宋" w:eastAsia="仿宋" w:hAnsi="仿宋" w:cs="仿宋" w:hint="eastAsia"/>
            <w:lang w:eastAsia="zh-CN"/>
          </w:rPr>
          <w:t>(四)、总图布置方案</w:t>
        </w:r>
        <w:r>
          <w:tab/>
        </w:r>
        <w:r>
          <w:fldChar w:fldCharType="begin"/>
        </w:r>
        <w:r>
          <w:instrText xml:space="preserve"> PAGEREF _Toc418 \h </w:instrText>
        </w:r>
        <w:r>
          <w:fldChar w:fldCharType="separate"/>
        </w:r>
        <w:r>
          <w:t>6</w:t>
        </w:r>
        <w:r>
          <w:fldChar w:fldCharType="end"/>
        </w:r>
      </w:hyperlink>
    </w:p>
    <w:p>
      <w:pPr>
        <w:pStyle w:val="TOC2"/>
        <w:tabs>
          <w:tab w:val="right" w:leader="dot" w:pos="8306"/>
        </w:tabs>
      </w:pPr>
      <w:hyperlink w:anchor="_Toc20603" w:history="1">
        <w:r>
          <w:rPr>
            <w:rFonts w:ascii="仿宋" w:eastAsia="仿宋" w:hAnsi="仿宋" w:cs="仿宋" w:hint="eastAsia"/>
            <w:lang w:eastAsia="zh-CN"/>
          </w:rPr>
          <w:t>(五)、选址综合评价</w:t>
        </w:r>
        <w:r>
          <w:tab/>
        </w:r>
        <w:r>
          <w:fldChar w:fldCharType="begin"/>
        </w:r>
        <w:r>
          <w:instrText xml:space="preserve"> PAGEREF _Toc20603 \h </w:instrText>
        </w:r>
        <w:r>
          <w:fldChar w:fldCharType="separate"/>
        </w:r>
        <w:r>
          <w:t>7</w:t>
        </w:r>
        <w:r>
          <w:fldChar w:fldCharType="end"/>
        </w:r>
      </w:hyperlink>
    </w:p>
    <w:p>
      <w:pPr>
        <w:pStyle w:val="TOC1"/>
        <w:tabs>
          <w:tab w:val="right" w:leader="dot" w:pos="8306"/>
        </w:tabs>
      </w:pPr>
      <w:hyperlink w:anchor="_Toc31635" w:history="1">
        <w:r>
          <w:rPr>
            <w:rFonts w:ascii="仿宋" w:eastAsia="仿宋" w:hAnsi="仿宋" w:cs="仿宋" w:hint="eastAsia"/>
            <w:lang w:eastAsia="zh-CN"/>
          </w:rPr>
          <w:t>二、航空维修项目可持续发展</w:t>
        </w:r>
        <w:r>
          <w:tab/>
        </w:r>
        <w:r>
          <w:fldChar w:fldCharType="begin"/>
        </w:r>
        <w:r>
          <w:instrText xml:space="preserve"> PAGEREF _Toc31635 \h </w:instrText>
        </w:r>
        <w:r>
          <w:fldChar w:fldCharType="separate"/>
        </w:r>
        <w:r>
          <w:t>8</w:t>
        </w:r>
        <w:r>
          <w:fldChar w:fldCharType="end"/>
        </w:r>
      </w:hyperlink>
    </w:p>
    <w:p>
      <w:pPr>
        <w:pStyle w:val="TOC2"/>
        <w:tabs>
          <w:tab w:val="right" w:leader="dot" w:pos="8306"/>
        </w:tabs>
      </w:pPr>
      <w:hyperlink w:anchor="_Toc25881" w:history="1">
        <w:r>
          <w:rPr>
            <w:rFonts w:ascii="仿宋" w:eastAsia="仿宋" w:hAnsi="仿宋" w:cs="仿宋" w:hint="eastAsia"/>
            <w:lang w:eastAsia="zh-CN"/>
          </w:rPr>
          <w:t>(一)、可持续战略与实践</w:t>
        </w:r>
        <w:r>
          <w:tab/>
        </w:r>
        <w:r>
          <w:fldChar w:fldCharType="begin"/>
        </w:r>
        <w:r>
          <w:instrText xml:space="preserve"> PAGEREF _Toc25881 \h </w:instrText>
        </w:r>
        <w:r>
          <w:fldChar w:fldCharType="separate"/>
        </w:r>
        <w:r>
          <w:t>8</w:t>
        </w:r>
        <w:r>
          <w:fldChar w:fldCharType="end"/>
        </w:r>
      </w:hyperlink>
    </w:p>
    <w:p>
      <w:pPr>
        <w:pStyle w:val="TOC2"/>
        <w:tabs>
          <w:tab w:val="right" w:leader="dot" w:pos="8306"/>
        </w:tabs>
      </w:pPr>
      <w:hyperlink w:anchor="_Toc4877" w:history="1">
        <w:r>
          <w:rPr>
            <w:rFonts w:ascii="仿宋" w:eastAsia="仿宋" w:hAnsi="仿宋" w:cs="仿宋" w:hint="eastAsia"/>
            <w:lang w:eastAsia="zh-CN"/>
          </w:rPr>
          <w:t>(二)、环保与社会责任</w:t>
        </w:r>
        <w:r>
          <w:tab/>
        </w:r>
        <w:r>
          <w:fldChar w:fldCharType="begin"/>
        </w:r>
        <w:r>
          <w:instrText xml:space="preserve"> PAGEREF _Toc4877 \h </w:instrText>
        </w:r>
        <w:r>
          <w:fldChar w:fldCharType="separate"/>
        </w:r>
        <w:r>
          <w:t>9</w:t>
        </w:r>
        <w:r>
          <w:fldChar w:fldCharType="end"/>
        </w:r>
      </w:hyperlink>
    </w:p>
    <w:p>
      <w:pPr>
        <w:pStyle w:val="TOC1"/>
        <w:tabs>
          <w:tab w:val="right" w:leader="dot" w:pos="8306"/>
        </w:tabs>
      </w:pPr>
      <w:hyperlink w:anchor="_Toc2254" w:history="1">
        <w:r>
          <w:rPr>
            <w:rFonts w:ascii="仿宋" w:eastAsia="仿宋" w:hAnsi="仿宋" w:cs="仿宋" w:hint="eastAsia"/>
            <w:lang w:eastAsia="zh-CN"/>
          </w:rPr>
          <w:t>三、市场分析、调研</w:t>
        </w:r>
        <w:r>
          <w:tab/>
        </w:r>
        <w:r>
          <w:fldChar w:fldCharType="begin"/>
        </w:r>
        <w:r>
          <w:instrText xml:space="preserve"> PAGEREF _Toc2254 \h </w:instrText>
        </w:r>
        <w:r>
          <w:fldChar w:fldCharType="separate"/>
        </w:r>
        <w:r>
          <w:t>10</w:t>
        </w:r>
        <w:r>
          <w:fldChar w:fldCharType="end"/>
        </w:r>
      </w:hyperlink>
    </w:p>
    <w:p>
      <w:pPr>
        <w:pStyle w:val="TOC2"/>
        <w:tabs>
          <w:tab w:val="right" w:leader="dot" w:pos="8306"/>
        </w:tabs>
      </w:pPr>
      <w:hyperlink w:anchor="_Toc11041" w:history="1">
        <w:r>
          <w:rPr>
            <w:rFonts w:ascii="仿宋" w:eastAsia="仿宋" w:hAnsi="仿宋" w:cs="仿宋" w:hint="eastAsia"/>
            <w:lang w:eastAsia="zh-CN"/>
          </w:rPr>
          <w:t>(一)、航空维修行业分析</w:t>
        </w:r>
        <w:r>
          <w:tab/>
        </w:r>
        <w:r>
          <w:fldChar w:fldCharType="begin"/>
        </w:r>
        <w:r>
          <w:instrText xml:space="preserve"> PAGEREF _Toc11041 \h </w:instrText>
        </w:r>
        <w:r>
          <w:fldChar w:fldCharType="separate"/>
        </w:r>
        <w:r>
          <w:t>10</w:t>
        </w:r>
        <w:r>
          <w:fldChar w:fldCharType="end"/>
        </w:r>
      </w:hyperlink>
    </w:p>
    <w:p>
      <w:pPr>
        <w:pStyle w:val="TOC2"/>
        <w:tabs>
          <w:tab w:val="right" w:leader="dot" w:pos="8306"/>
        </w:tabs>
      </w:pPr>
      <w:hyperlink w:anchor="_Toc29205" w:history="1">
        <w:r>
          <w:rPr>
            <w:rFonts w:ascii="仿宋" w:eastAsia="仿宋" w:hAnsi="仿宋" w:cs="仿宋" w:hint="eastAsia"/>
            <w:lang w:eastAsia="zh-CN"/>
          </w:rPr>
          <w:t>(二)、航空维修市场分析预测</w:t>
        </w:r>
        <w:r>
          <w:tab/>
        </w:r>
        <w:r>
          <w:fldChar w:fldCharType="begin"/>
        </w:r>
        <w:r>
          <w:instrText xml:space="preserve"> PAGEREF _Toc29205 \h </w:instrText>
        </w:r>
        <w:r>
          <w:fldChar w:fldCharType="separate"/>
        </w:r>
        <w:r>
          <w:t>10</w:t>
        </w:r>
        <w:r>
          <w:fldChar w:fldCharType="end"/>
        </w:r>
      </w:hyperlink>
    </w:p>
    <w:p>
      <w:pPr>
        <w:pStyle w:val="TOC1"/>
        <w:tabs>
          <w:tab w:val="right" w:leader="dot" w:pos="8306"/>
        </w:tabs>
      </w:pPr>
      <w:hyperlink w:anchor="_Toc10593" w:history="1">
        <w:r>
          <w:rPr>
            <w:rFonts w:ascii="仿宋" w:eastAsia="仿宋" w:hAnsi="仿宋" w:cs="仿宋" w:hint="eastAsia"/>
            <w:lang w:eastAsia="zh-CN"/>
          </w:rPr>
          <w:t>四、工艺说明</w:t>
        </w:r>
        <w:r>
          <w:tab/>
        </w:r>
        <w:r>
          <w:fldChar w:fldCharType="begin"/>
        </w:r>
        <w:r>
          <w:instrText xml:space="preserve"> PAGEREF _Toc10593 \h </w:instrText>
        </w:r>
        <w:r>
          <w:fldChar w:fldCharType="separate"/>
        </w:r>
        <w:r>
          <w:t>11</w:t>
        </w:r>
        <w:r>
          <w:fldChar w:fldCharType="end"/>
        </w:r>
      </w:hyperlink>
    </w:p>
    <w:p>
      <w:pPr>
        <w:pStyle w:val="TOC2"/>
        <w:tabs>
          <w:tab w:val="right" w:leader="dot" w:pos="8306"/>
        </w:tabs>
      </w:pPr>
      <w:hyperlink w:anchor="_Toc23855" w:history="1">
        <w:r>
          <w:rPr>
            <w:rFonts w:ascii="仿宋" w:eastAsia="仿宋" w:hAnsi="仿宋" w:cs="仿宋" w:hint="eastAsia"/>
            <w:lang w:eastAsia="zh-CN"/>
          </w:rPr>
          <w:t>(一)、技术管理特点</w:t>
        </w:r>
        <w:r>
          <w:tab/>
        </w:r>
        <w:r>
          <w:fldChar w:fldCharType="begin"/>
        </w:r>
        <w:r>
          <w:instrText xml:space="preserve"> PAGEREF _Toc23855 \h </w:instrText>
        </w:r>
        <w:r>
          <w:fldChar w:fldCharType="separate"/>
        </w:r>
        <w:r>
          <w:t>11</w:t>
        </w:r>
        <w:r>
          <w:fldChar w:fldCharType="end"/>
        </w:r>
      </w:hyperlink>
    </w:p>
    <w:p>
      <w:pPr>
        <w:pStyle w:val="TOC2"/>
        <w:tabs>
          <w:tab w:val="right" w:leader="dot" w:pos="8306"/>
        </w:tabs>
      </w:pPr>
      <w:hyperlink w:anchor="_Toc31262" w:history="1">
        <w:r>
          <w:rPr>
            <w:rFonts w:ascii="仿宋" w:eastAsia="仿宋" w:hAnsi="仿宋" w:cs="仿宋" w:hint="eastAsia"/>
            <w:lang w:eastAsia="zh-CN"/>
          </w:rPr>
          <w:t>(二)、航空维修项目工艺技术设计方案</w:t>
        </w:r>
        <w:r>
          <w:tab/>
        </w:r>
        <w:r>
          <w:fldChar w:fldCharType="begin"/>
        </w:r>
        <w:r>
          <w:instrText xml:space="preserve"> PAGEREF _Toc31262 \h </w:instrText>
        </w:r>
        <w:r>
          <w:fldChar w:fldCharType="separate"/>
        </w:r>
        <w:r>
          <w:t>12</w:t>
        </w:r>
        <w:r>
          <w:fldChar w:fldCharType="end"/>
        </w:r>
      </w:hyperlink>
    </w:p>
    <w:p>
      <w:pPr>
        <w:pStyle w:val="TOC2"/>
        <w:tabs>
          <w:tab w:val="right" w:leader="dot" w:pos="8306"/>
        </w:tabs>
      </w:pPr>
      <w:hyperlink w:anchor="_Toc27131" w:history="1">
        <w:r>
          <w:rPr>
            <w:rFonts w:ascii="仿宋" w:eastAsia="仿宋" w:hAnsi="仿宋" w:cs="仿宋" w:hint="eastAsia"/>
            <w:lang w:eastAsia="zh-CN"/>
          </w:rPr>
          <w:t>(三)、设备选型方案</w:t>
        </w:r>
        <w:r>
          <w:tab/>
        </w:r>
        <w:r>
          <w:fldChar w:fldCharType="begin"/>
        </w:r>
        <w:r>
          <w:instrText xml:space="preserve"> PAGEREF _Toc27131 \h </w:instrText>
        </w:r>
        <w:r>
          <w:fldChar w:fldCharType="separate"/>
        </w:r>
        <w:r>
          <w:t>14</w:t>
        </w:r>
        <w:r>
          <w:fldChar w:fldCharType="end"/>
        </w:r>
      </w:hyperlink>
    </w:p>
    <w:p>
      <w:pPr>
        <w:pStyle w:val="TOC1"/>
        <w:tabs>
          <w:tab w:val="right" w:leader="dot" w:pos="8306"/>
        </w:tabs>
      </w:pPr>
      <w:hyperlink w:anchor="_Toc14173" w:history="1">
        <w:r>
          <w:rPr>
            <w:rFonts w:ascii="仿宋" w:eastAsia="仿宋" w:hAnsi="仿宋" w:cs="仿宋" w:hint="eastAsia"/>
            <w:lang w:eastAsia="zh-CN"/>
          </w:rPr>
          <w:t>五、航空维修项目危机管理</w:t>
        </w:r>
        <w:r>
          <w:tab/>
        </w:r>
        <w:r>
          <w:fldChar w:fldCharType="begin"/>
        </w:r>
        <w:r>
          <w:instrText xml:space="preserve"> PAGEREF _Toc14173 \h </w:instrText>
        </w:r>
        <w:r>
          <w:fldChar w:fldCharType="separate"/>
        </w:r>
        <w:r>
          <w:t>15</w:t>
        </w:r>
        <w:r>
          <w:fldChar w:fldCharType="end"/>
        </w:r>
      </w:hyperlink>
    </w:p>
    <w:p>
      <w:pPr>
        <w:pStyle w:val="TOC2"/>
        <w:tabs>
          <w:tab w:val="right" w:leader="dot" w:pos="8306"/>
        </w:tabs>
      </w:pPr>
      <w:hyperlink w:anchor="_Toc25977" w:history="1">
        <w:r>
          <w:rPr>
            <w:rFonts w:ascii="仿宋" w:eastAsia="仿宋" w:hAnsi="仿宋" w:cs="仿宋" w:hint="eastAsia"/>
            <w:lang w:eastAsia="zh-CN"/>
          </w:rPr>
          <w:t>(一)、危机预警与识别</w:t>
        </w:r>
        <w:r>
          <w:tab/>
        </w:r>
        <w:r>
          <w:fldChar w:fldCharType="begin"/>
        </w:r>
        <w:r>
          <w:instrText xml:space="preserve"> PAGEREF _Toc25977 \h </w:instrText>
        </w:r>
        <w:r>
          <w:fldChar w:fldCharType="separate"/>
        </w:r>
        <w:r>
          <w:t>15</w:t>
        </w:r>
        <w:r>
          <w:fldChar w:fldCharType="end"/>
        </w:r>
      </w:hyperlink>
    </w:p>
    <w:p>
      <w:pPr>
        <w:pStyle w:val="TOC2"/>
        <w:tabs>
          <w:tab w:val="right" w:leader="dot" w:pos="8306"/>
        </w:tabs>
      </w:pPr>
      <w:hyperlink w:anchor="_Toc4300" w:history="1">
        <w:r>
          <w:rPr>
            <w:rFonts w:ascii="仿宋" w:eastAsia="仿宋" w:hAnsi="仿宋" w:cs="仿宋" w:hint="eastAsia"/>
            <w:lang w:eastAsia="zh-CN"/>
          </w:rPr>
          <w:t>(二)、危机应对与恢复</w:t>
        </w:r>
        <w:r>
          <w:tab/>
        </w:r>
        <w:r>
          <w:fldChar w:fldCharType="begin"/>
        </w:r>
        <w:r>
          <w:instrText xml:space="preserve"> PAGEREF _Toc4300 \h </w:instrText>
        </w:r>
        <w:r>
          <w:fldChar w:fldCharType="separate"/>
        </w:r>
        <w:r>
          <w:t>16</w:t>
        </w:r>
        <w:r>
          <w:fldChar w:fldCharType="end"/>
        </w:r>
      </w:hyperlink>
    </w:p>
    <w:p>
      <w:pPr>
        <w:pStyle w:val="TOC1"/>
        <w:tabs>
          <w:tab w:val="right" w:leader="dot" w:pos="8306"/>
        </w:tabs>
      </w:pPr>
      <w:hyperlink w:anchor="_Toc17552" w:history="1">
        <w:r>
          <w:rPr>
            <w:rFonts w:ascii="仿宋" w:eastAsia="仿宋" w:hAnsi="仿宋" w:cs="仿宋" w:hint="eastAsia"/>
            <w:lang w:eastAsia="zh-CN"/>
          </w:rPr>
          <w:t>六、航空维修项目土建工程</w:t>
        </w:r>
        <w:r>
          <w:tab/>
        </w:r>
        <w:r>
          <w:fldChar w:fldCharType="begin"/>
        </w:r>
        <w:r>
          <w:instrText xml:space="preserve"> PAGEREF _Toc17552 \h </w:instrText>
        </w:r>
        <w:r>
          <w:fldChar w:fldCharType="separate"/>
        </w:r>
        <w:r>
          <w:t>17</w:t>
        </w:r>
        <w:r>
          <w:fldChar w:fldCharType="end"/>
        </w:r>
      </w:hyperlink>
    </w:p>
    <w:p>
      <w:pPr>
        <w:pStyle w:val="TOC2"/>
        <w:tabs>
          <w:tab w:val="right" w:leader="dot" w:pos="8306"/>
        </w:tabs>
      </w:pPr>
      <w:hyperlink w:anchor="_Toc17402" w:history="1">
        <w:r>
          <w:rPr>
            <w:rFonts w:ascii="仿宋" w:eastAsia="仿宋" w:hAnsi="仿宋" w:cs="仿宋" w:hint="eastAsia"/>
            <w:lang w:eastAsia="zh-CN"/>
          </w:rPr>
          <w:t>(一)、建筑工程设计原则</w:t>
        </w:r>
        <w:r>
          <w:tab/>
        </w:r>
        <w:r>
          <w:fldChar w:fldCharType="begin"/>
        </w:r>
        <w:r>
          <w:instrText xml:space="preserve"> PAGEREF _Toc17402 \h </w:instrText>
        </w:r>
        <w:r>
          <w:fldChar w:fldCharType="separate"/>
        </w:r>
        <w:r>
          <w:t>17</w:t>
        </w:r>
        <w:r>
          <w:fldChar w:fldCharType="end"/>
        </w:r>
      </w:hyperlink>
    </w:p>
    <w:p>
      <w:pPr>
        <w:pStyle w:val="TOC2"/>
        <w:tabs>
          <w:tab w:val="right" w:leader="dot" w:pos="8306"/>
        </w:tabs>
      </w:pPr>
      <w:hyperlink w:anchor="_Toc460" w:history="1">
        <w:r>
          <w:rPr>
            <w:rFonts w:ascii="仿宋" w:eastAsia="仿宋" w:hAnsi="仿宋" w:cs="仿宋" w:hint="eastAsia"/>
            <w:lang w:eastAsia="zh-CN"/>
          </w:rPr>
          <w:t>(二)、土建工程设计年限及安全等级</w:t>
        </w:r>
        <w:r>
          <w:tab/>
        </w:r>
        <w:r>
          <w:fldChar w:fldCharType="begin"/>
        </w:r>
        <w:r>
          <w:instrText xml:space="preserve"> PAGEREF _Toc460 \h </w:instrText>
        </w:r>
        <w:r>
          <w:fldChar w:fldCharType="separate"/>
        </w:r>
        <w:r>
          <w:t>19</w:t>
        </w:r>
        <w:r>
          <w:fldChar w:fldCharType="end"/>
        </w:r>
      </w:hyperlink>
    </w:p>
    <w:p>
      <w:pPr>
        <w:pStyle w:val="TOC2"/>
        <w:tabs>
          <w:tab w:val="right" w:leader="dot" w:pos="8306"/>
        </w:tabs>
      </w:pPr>
      <w:hyperlink w:anchor="_Toc12183" w:history="1">
        <w:r>
          <w:rPr>
            <w:rFonts w:ascii="仿宋" w:eastAsia="仿宋" w:hAnsi="仿宋" w:cs="仿宋" w:hint="eastAsia"/>
            <w:lang w:eastAsia="zh-CN"/>
          </w:rPr>
          <w:t>(三)、建筑工程设计总体要求</w:t>
        </w:r>
        <w:r>
          <w:tab/>
        </w:r>
        <w:r>
          <w:fldChar w:fldCharType="begin"/>
        </w:r>
        <w:r>
          <w:instrText xml:space="preserve"> PAGEREF _Toc12183 \h </w:instrText>
        </w:r>
        <w:r>
          <w:fldChar w:fldCharType="separate"/>
        </w:r>
        <w:r>
          <w:t>20</w:t>
        </w:r>
        <w:r>
          <w:fldChar w:fldCharType="end"/>
        </w:r>
      </w:hyperlink>
    </w:p>
    <w:p>
      <w:pPr>
        <w:pStyle w:val="TOC2"/>
        <w:tabs>
          <w:tab w:val="right" w:leader="dot" w:pos="8306"/>
        </w:tabs>
      </w:pPr>
      <w:hyperlink w:anchor="_Toc24103" w:history="1">
        <w:r>
          <w:rPr>
            <w:rFonts w:ascii="仿宋" w:eastAsia="仿宋" w:hAnsi="仿宋" w:cs="仿宋" w:hint="eastAsia"/>
            <w:lang w:eastAsia="zh-CN"/>
          </w:rPr>
          <w:t>(四)、土建工程建设指标</w:t>
        </w:r>
        <w:r>
          <w:tab/>
        </w:r>
        <w:r>
          <w:fldChar w:fldCharType="begin"/>
        </w:r>
        <w:r>
          <w:instrText xml:space="preserve"> PAGEREF _Toc24103 \h </w:instrText>
        </w:r>
        <w:r>
          <w:fldChar w:fldCharType="separate"/>
        </w:r>
        <w:r>
          <w:t>20</w:t>
        </w:r>
        <w:r>
          <w:fldChar w:fldCharType="end"/>
        </w:r>
      </w:hyperlink>
    </w:p>
    <w:p>
      <w:pPr>
        <w:pStyle w:val="TOC1"/>
        <w:tabs>
          <w:tab w:val="right" w:leader="dot" w:pos="8306"/>
        </w:tabs>
      </w:pPr>
      <w:hyperlink w:anchor="_Toc8595" w:history="1">
        <w:r>
          <w:rPr>
            <w:rFonts w:ascii="仿宋" w:eastAsia="仿宋" w:hAnsi="仿宋" w:cs="仿宋" w:hint="eastAsia"/>
            <w:lang w:eastAsia="zh-CN"/>
          </w:rPr>
          <w:t>七、航空维修项目财务管理</w:t>
        </w:r>
        <w:r>
          <w:tab/>
        </w:r>
        <w:r>
          <w:fldChar w:fldCharType="begin"/>
        </w:r>
        <w:r>
          <w:instrText xml:space="preserve"> PAGEREF _Toc8595 \h </w:instrText>
        </w:r>
        <w:r>
          <w:fldChar w:fldCharType="separate"/>
        </w:r>
        <w:r>
          <w:t>21</w:t>
        </w:r>
        <w:r>
          <w:fldChar w:fldCharType="end"/>
        </w:r>
      </w:hyperlink>
    </w:p>
    <w:p>
      <w:pPr>
        <w:pStyle w:val="TOC2"/>
        <w:tabs>
          <w:tab w:val="right" w:leader="dot" w:pos="8306"/>
        </w:tabs>
      </w:pPr>
      <w:hyperlink w:anchor="_Toc17703" w:history="1">
        <w:r>
          <w:rPr>
            <w:rFonts w:ascii="仿宋" w:eastAsia="仿宋" w:hAnsi="仿宋" w:cs="仿宋" w:hint="eastAsia"/>
            <w:lang w:eastAsia="zh-CN"/>
          </w:rPr>
          <w:t>(一)、资金需求大</w:t>
        </w:r>
        <w:r>
          <w:tab/>
        </w:r>
        <w:r>
          <w:fldChar w:fldCharType="begin"/>
        </w:r>
        <w:r>
          <w:instrText xml:space="preserve"> PAGEREF _Toc17703 \h </w:instrText>
        </w:r>
        <w:r>
          <w:fldChar w:fldCharType="separate"/>
        </w:r>
        <w:r>
          <w:t>21</w:t>
        </w:r>
        <w:r>
          <w:fldChar w:fldCharType="end"/>
        </w:r>
      </w:hyperlink>
    </w:p>
    <w:p>
      <w:pPr>
        <w:pStyle w:val="TOC2"/>
        <w:tabs>
          <w:tab w:val="right" w:leader="dot" w:pos="8306"/>
        </w:tabs>
      </w:pPr>
      <w:hyperlink w:anchor="_Toc16210" w:history="1">
        <w:r>
          <w:rPr>
            <w:rFonts w:ascii="仿宋" w:eastAsia="仿宋" w:hAnsi="仿宋" w:cs="仿宋" w:hint="eastAsia"/>
            <w:lang w:eastAsia="zh-CN"/>
          </w:rPr>
          <w:t>(二)、研发周期长</w:t>
        </w:r>
        <w:r>
          <w:tab/>
        </w:r>
        <w:r>
          <w:fldChar w:fldCharType="begin"/>
        </w:r>
        <w:r>
          <w:instrText xml:space="preserve"> PAGEREF _Toc16210 \h </w:instrText>
        </w:r>
        <w:r>
          <w:fldChar w:fldCharType="separate"/>
        </w:r>
        <w:r>
          <w:t>22</w:t>
        </w:r>
        <w:r>
          <w:fldChar w:fldCharType="end"/>
        </w:r>
      </w:hyperlink>
    </w:p>
    <w:p>
      <w:pPr>
        <w:pStyle w:val="TOC2"/>
        <w:tabs>
          <w:tab w:val="right" w:leader="dot" w:pos="8306"/>
        </w:tabs>
      </w:pPr>
      <w:hyperlink w:anchor="_Toc22223" w:history="1">
        <w:r>
          <w:rPr>
            <w:rFonts w:ascii="仿宋" w:eastAsia="仿宋" w:hAnsi="仿宋" w:cs="仿宋" w:hint="eastAsia"/>
            <w:lang w:eastAsia="zh-CN"/>
          </w:rPr>
          <w:t>(三)、市场风险大</w:t>
        </w:r>
        <w:r>
          <w:tab/>
        </w:r>
        <w:r>
          <w:fldChar w:fldCharType="begin"/>
        </w:r>
        <w:r>
          <w:instrText xml:space="preserve"> PAGEREF _Toc22223 \h </w:instrText>
        </w:r>
        <w:r>
          <w:fldChar w:fldCharType="separate"/>
        </w:r>
        <w:r>
          <w:t>23</w:t>
        </w:r>
        <w:r>
          <w:fldChar w:fldCharType="end"/>
        </w:r>
      </w:hyperlink>
    </w:p>
    <w:p>
      <w:pPr>
        <w:pStyle w:val="TOC2"/>
        <w:tabs>
          <w:tab w:val="right" w:leader="dot" w:pos="8306"/>
        </w:tabs>
      </w:pPr>
      <w:hyperlink w:anchor="_Toc8265" w:history="1">
        <w:r>
          <w:rPr>
            <w:rFonts w:ascii="仿宋" w:eastAsia="仿宋" w:hAnsi="仿宋" w:cs="仿宋" w:hint="eastAsia"/>
            <w:lang w:eastAsia="zh-CN"/>
          </w:rPr>
          <w:t>(四)、利润率高</w:t>
        </w:r>
        <w:r>
          <w:tab/>
        </w:r>
        <w:r>
          <w:fldChar w:fldCharType="begin"/>
        </w:r>
        <w:r>
          <w:instrText xml:space="preserve"> PAGEREF _Toc8265 \h </w:instrText>
        </w:r>
        <w:r>
          <w:fldChar w:fldCharType="separate"/>
        </w:r>
        <w:r>
          <w:t>26</w:t>
        </w:r>
        <w:r>
          <w:fldChar w:fldCharType="end"/>
        </w:r>
      </w:hyperlink>
    </w:p>
    <w:p>
      <w:pPr>
        <w:pStyle w:val="TOC1"/>
        <w:tabs>
          <w:tab w:val="right" w:leader="dot" w:pos="8306"/>
        </w:tabs>
      </w:pPr>
      <w:hyperlink w:anchor="_Toc28216" w:history="1">
        <w:r>
          <w:rPr>
            <w:rFonts w:ascii="仿宋" w:eastAsia="仿宋" w:hAnsi="仿宋" w:cs="仿宋" w:hint="eastAsia"/>
            <w:lang w:eastAsia="zh-CN"/>
          </w:rPr>
          <w:t>八、航空维修项目社会影响</w:t>
        </w:r>
        <w:r>
          <w:tab/>
        </w:r>
        <w:r>
          <w:fldChar w:fldCharType="begin"/>
        </w:r>
        <w:r>
          <w:instrText xml:space="preserve"> PAGEREF _Toc28216 \h </w:instrText>
        </w:r>
        <w:r>
          <w:fldChar w:fldCharType="separate"/>
        </w:r>
        <w:r>
          <w:t>28</w:t>
        </w:r>
        <w:r>
          <w:fldChar w:fldCharType="end"/>
        </w:r>
      </w:hyperlink>
    </w:p>
    <w:p>
      <w:pPr>
        <w:pStyle w:val="TOC2"/>
        <w:tabs>
          <w:tab w:val="right" w:leader="dot" w:pos="8306"/>
        </w:tabs>
      </w:pPr>
      <w:hyperlink w:anchor="_Toc14020" w:history="1">
        <w:r>
          <w:rPr>
            <w:rFonts w:ascii="仿宋" w:eastAsia="仿宋" w:hAnsi="仿宋" w:cs="仿宋" w:hint="eastAsia"/>
            <w:lang w:eastAsia="zh-CN"/>
          </w:rPr>
          <w:t>(一)、社会责任与义务</w:t>
        </w:r>
        <w:r>
          <w:tab/>
        </w:r>
        <w:r>
          <w:fldChar w:fldCharType="begin"/>
        </w:r>
        <w:r>
          <w:instrText xml:space="preserve"> PAGEREF _Toc14020 \h </w:instrText>
        </w:r>
        <w:r>
          <w:fldChar w:fldCharType="separate"/>
        </w:r>
        <w:r>
          <w:t>28</w:t>
        </w:r>
        <w:r>
          <w:fldChar w:fldCharType="end"/>
        </w:r>
      </w:hyperlink>
    </w:p>
    <w:p>
      <w:pPr>
        <w:pStyle w:val="TOC2"/>
        <w:tabs>
          <w:tab w:val="right" w:leader="dot" w:pos="8306"/>
        </w:tabs>
      </w:pPr>
      <w:hyperlink w:anchor="_Toc29131" w:history="1">
        <w:r>
          <w:rPr>
            <w:rFonts w:ascii="仿宋" w:eastAsia="仿宋" w:hAnsi="仿宋" w:cs="仿宋" w:hint="eastAsia"/>
            <w:lang w:eastAsia="zh-CN"/>
          </w:rPr>
          <w:t>(二)、社会参与与沟通</w:t>
        </w:r>
        <w:r>
          <w:tab/>
        </w:r>
        <w:r>
          <w:fldChar w:fldCharType="begin"/>
        </w:r>
        <w:r>
          <w:instrText xml:space="preserve"> PAGEREF _Toc29131 \h </w:instrText>
        </w:r>
        <w:r>
          <w:fldChar w:fldCharType="separate"/>
        </w:r>
        <w:r>
          <w:t>28</w:t>
        </w:r>
        <w:r>
          <w:fldChar w:fldCharType="end"/>
        </w:r>
      </w:hyperlink>
    </w:p>
    <w:p>
      <w:pPr>
        <w:pStyle w:val="TOC1"/>
        <w:tabs>
          <w:tab w:val="right" w:leader="dot" w:pos="8306"/>
        </w:tabs>
      </w:pPr>
      <w:hyperlink w:anchor="_Toc16294" w:history="1">
        <w:r>
          <w:rPr>
            <w:rFonts w:ascii="仿宋" w:eastAsia="仿宋" w:hAnsi="仿宋" w:cs="仿宋" w:hint="eastAsia"/>
            <w:lang w:eastAsia="zh-CN"/>
          </w:rPr>
          <w:t>九、航空维修项目技术管理</w:t>
        </w:r>
        <w:r>
          <w:tab/>
        </w:r>
        <w:r>
          <w:fldChar w:fldCharType="begin"/>
        </w:r>
        <w:r>
          <w:instrText xml:space="preserve"> PAGEREF _Toc16294 \h </w:instrText>
        </w:r>
        <w:r>
          <w:fldChar w:fldCharType="separate"/>
        </w:r>
        <w:r>
          <w:t>29</w:t>
        </w:r>
        <w:r>
          <w:fldChar w:fldCharType="end"/>
        </w:r>
      </w:hyperlink>
    </w:p>
    <w:p>
      <w:pPr>
        <w:pStyle w:val="TOC2"/>
        <w:tabs>
          <w:tab w:val="right" w:leader="dot" w:pos="8306"/>
        </w:tabs>
      </w:pPr>
      <w:hyperlink w:anchor="_Toc25202" w:history="1">
        <w:r>
          <w:rPr>
            <w:rFonts w:ascii="仿宋" w:eastAsia="仿宋" w:hAnsi="仿宋" w:cs="仿宋" w:hint="eastAsia"/>
            <w:lang w:eastAsia="zh-CN"/>
          </w:rPr>
          <w:t>(一)、技术方案选用方向</w:t>
        </w:r>
        <w:r>
          <w:tab/>
        </w:r>
        <w:r>
          <w:fldChar w:fldCharType="begin"/>
        </w:r>
        <w:r>
          <w:instrText xml:space="preserve"> PAGEREF _Toc25202 \h </w:instrText>
        </w:r>
        <w:r>
          <w:fldChar w:fldCharType="separate"/>
        </w:r>
        <w:r>
          <w:t>29</w:t>
        </w:r>
        <w:r>
          <w:fldChar w:fldCharType="end"/>
        </w:r>
      </w:hyperlink>
    </w:p>
    <w:p>
      <w:pPr>
        <w:pStyle w:val="TOC2"/>
        <w:tabs>
          <w:tab w:val="right" w:leader="dot" w:pos="8306"/>
        </w:tabs>
      </w:pPr>
      <w:hyperlink w:anchor="_Toc31075" w:history="1">
        <w:r>
          <w:rPr>
            <w:rFonts w:ascii="仿宋" w:eastAsia="仿宋" w:hAnsi="仿宋" w:cs="仿宋" w:hint="eastAsia"/>
            <w:lang w:eastAsia="zh-CN"/>
          </w:rPr>
          <w:t>(二)、工艺技术方案选用原则</w:t>
        </w:r>
        <w:r>
          <w:tab/>
        </w:r>
        <w:r>
          <w:fldChar w:fldCharType="begin"/>
        </w:r>
        <w:r>
          <w:instrText xml:space="preserve"> PAGEREF _Toc31075 \h </w:instrText>
        </w:r>
        <w:r>
          <w:fldChar w:fldCharType="separate"/>
        </w:r>
        <w:r>
          <w:t>31</w:t>
        </w:r>
        <w:r>
          <w:fldChar w:fldCharType="end"/>
        </w:r>
      </w:hyperlink>
    </w:p>
    <w:p>
      <w:pPr>
        <w:pStyle w:val="TOC2"/>
        <w:tabs>
          <w:tab w:val="right" w:leader="dot" w:pos="8306"/>
        </w:tabs>
      </w:pPr>
      <w:hyperlink w:anchor="_Toc2370" w:history="1">
        <w:r>
          <w:rPr>
            <w:rFonts w:ascii="仿宋" w:eastAsia="仿宋" w:hAnsi="仿宋" w:cs="仿宋" w:hint="eastAsia"/>
            <w:lang w:eastAsia="zh-CN"/>
          </w:rPr>
          <w:t>(三)、工艺技术方案要求</w:t>
        </w:r>
        <w:r>
          <w:tab/>
        </w:r>
        <w:r>
          <w:fldChar w:fldCharType="begin"/>
        </w:r>
        <w:r>
          <w:instrText xml:space="preserve"> PAGEREF _Toc2370 \h </w:instrText>
        </w:r>
        <w:r>
          <w:fldChar w:fldCharType="separate"/>
        </w:r>
        <w:r>
          <w:t>33</w:t>
        </w:r>
        <w:r>
          <w:fldChar w:fldCharType="end"/>
        </w:r>
      </w:hyperlink>
    </w:p>
    <w:p>
      <w:pPr>
        <w:pStyle w:val="TOC1"/>
        <w:tabs>
          <w:tab w:val="right" w:leader="dot" w:pos="8306"/>
        </w:tabs>
      </w:pPr>
      <w:hyperlink w:anchor="_Toc9089" w:history="1">
        <w:r>
          <w:rPr>
            <w:rFonts w:ascii="仿宋" w:eastAsia="仿宋" w:hAnsi="仿宋" w:cs="仿宋" w:hint="eastAsia"/>
            <w:lang w:eastAsia="zh-CN"/>
          </w:rPr>
          <w:t>十、航空维修项目环境影响分析</w:t>
        </w:r>
        <w:r>
          <w:tab/>
        </w:r>
        <w:r>
          <w:fldChar w:fldCharType="begin"/>
        </w:r>
        <w:r>
          <w:instrText xml:space="preserve"> PAGEREF _Toc9089 \h </w:instrText>
        </w:r>
        <w:r>
          <w:fldChar w:fldCharType="separate"/>
        </w:r>
        <w:r>
          <w:t>35</w:t>
        </w:r>
        <w:r>
          <w:fldChar w:fldCharType="end"/>
        </w:r>
      </w:hyperlink>
    </w:p>
    <w:p>
      <w:pPr>
        <w:pStyle w:val="TOC2"/>
        <w:tabs>
          <w:tab w:val="right" w:leader="dot" w:pos="8306"/>
        </w:tabs>
      </w:pPr>
      <w:hyperlink w:anchor="_Toc24417" w:history="1">
        <w:r>
          <w:rPr>
            <w:rFonts w:ascii="仿宋" w:eastAsia="仿宋" w:hAnsi="仿宋" w:cs="仿宋" w:hint="eastAsia"/>
            <w:lang w:eastAsia="zh-CN"/>
          </w:rPr>
          <w:t>(一)、建设区域环境质量现状</w:t>
        </w:r>
        <w:r>
          <w:tab/>
        </w:r>
        <w:r>
          <w:fldChar w:fldCharType="begin"/>
        </w:r>
        <w:r>
          <w:instrText xml:space="preserve"> PAGEREF _Toc24417 \h </w:instrText>
        </w:r>
        <w:r>
          <w:fldChar w:fldCharType="separate"/>
        </w:r>
        <w:r>
          <w:t>35</w:t>
        </w:r>
        <w:r>
          <w:fldChar w:fldCharType="end"/>
        </w:r>
      </w:hyperlink>
    </w:p>
    <w:p>
      <w:pPr>
        <w:pStyle w:val="TOC2"/>
        <w:tabs>
          <w:tab w:val="right" w:leader="dot" w:pos="8306"/>
        </w:tabs>
      </w:pPr>
      <w:hyperlink w:anchor="_Toc4959" w:history="1">
        <w:r>
          <w:rPr>
            <w:rFonts w:ascii="仿宋" w:eastAsia="仿宋" w:hAnsi="仿宋" w:cs="仿宋" w:hint="eastAsia"/>
            <w:lang w:eastAsia="zh-CN"/>
          </w:rPr>
          <w:t>(二)、建设期环境保护</w:t>
        </w:r>
        <w:r>
          <w:tab/>
        </w:r>
        <w:r>
          <w:fldChar w:fldCharType="begin"/>
        </w:r>
        <w:r>
          <w:instrText xml:space="preserve"> PAGEREF _Toc4959 \h </w:instrText>
        </w:r>
        <w:r>
          <w:fldChar w:fldCharType="separate"/>
        </w:r>
        <w:r>
          <w:t>37</w:t>
        </w:r>
        <w:r>
          <w:fldChar w:fldCharType="end"/>
        </w:r>
      </w:hyperlink>
    </w:p>
    <w:p>
      <w:pPr>
        <w:pStyle w:val="TOC2"/>
        <w:tabs>
          <w:tab w:val="right" w:leader="dot" w:pos="8306"/>
        </w:tabs>
      </w:pPr>
      <w:hyperlink w:anchor="_Toc27192" w:history="1">
        <w:r>
          <w:rPr>
            <w:rFonts w:ascii="仿宋" w:eastAsia="仿宋" w:hAnsi="仿宋" w:cs="仿宋" w:hint="eastAsia"/>
            <w:lang w:eastAsia="zh-CN"/>
          </w:rPr>
          <w:t>(三)、运营期环境保护</w:t>
        </w:r>
        <w:r>
          <w:tab/>
        </w:r>
        <w:r>
          <w:fldChar w:fldCharType="begin"/>
        </w:r>
        <w:r>
          <w:instrText xml:space="preserve"> PAGEREF _Toc27192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13" w:history="1">
        <w:r>
          <w:rPr>
            <w:rFonts w:ascii="仿宋" w:eastAsia="仿宋" w:hAnsi="仿宋" w:cs="仿宋" w:hint="eastAsia"/>
            <w:lang w:eastAsia="zh-CN"/>
          </w:rPr>
          <w:t>(四)、航空维修项目建设对区域经济的影响</w:t>
        </w:r>
        <w:r>
          <w:tab/>
        </w:r>
        <w:r>
          <w:fldChar w:fldCharType="begin"/>
        </w:r>
        <w:r>
          <w:instrText xml:space="preserve"> PAGEREF _Toc20513 \h </w:instrText>
        </w:r>
        <w:r>
          <w:fldChar w:fldCharType="separate"/>
        </w:r>
        <w:r>
          <w:t>40</w:t>
        </w:r>
        <w:r>
          <w:fldChar w:fldCharType="end"/>
        </w:r>
      </w:hyperlink>
    </w:p>
    <w:p>
      <w:pPr>
        <w:pStyle w:val="TOC2"/>
        <w:tabs>
          <w:tab w:val="right" w:leader="dot" w:pos="8306"/>
        </w:tabs>
      </w:pPr>
      <w:hyperlink w:anchor="_Toc22074" w:history="1">
        <w:r>
          <w:rPr>
            <w:rFonts w:ascii="仿宋" w:eastAsia="仿宋" w:hAnsi="仿宋" w:cs="仿宋" w:hint="eastAsia"/>
            <w:lang w:eastAsia="zh-CN"/>
          </w:rPr>
          <w:t>(五)、废弃物处理</w:t>
        </w:r>
        <w:r>
          <w:tab/>
        </w:r>
        <w:r>
          <w:fldChar w:fldCharType="begin"/>
        </w:r>
        <w:r>
          <w:instrText xml:space="preserve"> PAGEREF _Toc22074 \h </w:instrText>
        </w:r>
        <w:r>
          <w:fldChar w:fldCharType="separate"/>
        </w:r>
        <w:r>
          <w:t>41</w:t>
        </w:r>
        <w:r>
          <w:fldChar w:fldCharType="end"/>
        </w:r>
      </w:hyperlink>
    </w:p>
    <w:p>
      <w:pPr>
        <w:pStyle w:val="TOC2"/>
        <w:tabs>
          <w:tab w:val="right" w:leader="dot" w:pos="8306"/>
        </w:tabs>
      </w:pPr>
      <w:hyperlink w:anchor="_Toc30434" w:history="1">
        <w:r>
          <w:rPr>
            <w:rFonts w:ascii="仿宋" w:eastAsia="仿宋" w:hAnsi="仿宋" w:cs="仿宋" w:hint="eastAsia"/>
            <w:lang w:eastAsia="zh-CN"/>
          </w:rPr>
          <w:t>(六)、特殊环境影响分析</w:t>
        </w:r>
        <w:r>
          <w:tab/>
        </w:r>
        <w:r>
          <w:fldChar w:fldCharType="begin"/>
        </w:r>
        <w:r>
          <w:instrText xml:space="preserve"> PAGEREF _Toc30434 \h </w:instrText>
        </w:r>
        <w:r>
          <w:fldChar w:fldCharType="separate"/>
        </w:r>
        <w:r>
          <w:t>43</w:t>
        </w:r>
        <w:r>
          <w:fldChar w:fldCharType="end"/>
        </w:r>
      </w:hyperlink>
    </w:p>
    <w:p>
      <w:pPr>
        <w:pStyle w:val="TOC2"/>
        <w:tabs>
          <w:tab w:val="right" w:leader="dot" w:pos="8306"/>
        </w:tabs>
      </w:pPr>
      <w:hyperlink w:anchor="_Toc11453" w:history="1">
        <w:r>
          <w:rPr>
            <w:rFonts w:ascii="仿宋" w:eastAsia="仿宋" w:hAnsi="仿宋" w:cs="仿宋" w:hint="eastAsia"/>
            <w:lang w:eastAsia="zh-CN"/>
          </w:rPr>
          <w:t>(七)、清洁生产</w:t>
        </w:r>
        <w:r>
          <w:tab/>
        </w:r>
        <w:r>
          <w:fldChar w:fldCharType="begin"/>
        </w:r>
        <w:r>
          <w:instrText xml:space="preserve"> PAGEREF _Toc11453 \h </w:instrText>
        </w:r>
        <w:r>
          <w:fldChar w:fldCharType="separate"/>
        </w:r>
        <w:r>
          <w:t>44</w:t>
        </w:r>
        <w:r>
          <w:fldChar w:fldCharType="end"/>
        </w:r>
      </w:hyperlink>
    </w:p>
    <w:p>
      <w:pPr>
        <w:pStyle w:val="TOC2"/>
        <w:tabs>
          <w:tab w:val="right" w:leader="dot" w:pos="8306"/>
        </w:tabs>
      </w:pPr>
      <w:hyperlink w:anchor="_Toc29093" w:history="1">
        <w:r>
          <w:rPr>
            <w:rFonts w:ascii="仿宋" w:eastAsia="仿宋" w:hAnsi="仿宋" w:cs="仿宋" w:hint="eastAsia"/>
            <w:lang w:eastAsia="zh-CN"/>
          </w:rPr>
          <w:t>(八)、环境保护综合评价</w:t>
        </w:r>
        <w:r>
          <w:tab/>
        </w:r>
        <w:r>
          <w:fldChar w:fldCharType="begin"/>
        </w:r>
        <w:r>
          <w:instrText xml:space="preserve"> PAGEREF _Toc29093 \h </w:instrText>
        </w:r>
        <w:r>
          <w:fldChar w:fldCharType="separate"/>
        </w:r>
        <w:r>
          <w:t>45</w:t>
        </w:r>
        <w:r>
          <w:fldChar w:fldCharType="end"/>
        </w:r>
      </w:hyperlink>
    </w:p>
    <w:p>
      <w:pPr>
        <w:pStyle w:val="TOC1"/>
        <w:tabs>
          <w:tab w:val="right" w:leader="dot" w:pos="8306"/>
        </w:tabs>
      </w:pPr>
      <w:hyperlink w:anchor="_Toc9655" w:history="1">
        <w:r>
          <w:rPr>
            <w:rFonts w:ascii="仿宋" w:eastAsia="仿宋" w:hAnsi="仿宋" w:cs="仿宋" w:hint="eastAsia"/>
            <w:lang w:eastAsia="zh-CN"/>
          </w:rPr>
          <w:t>十一、航空维修项目风险管理</w:t>
        </w:r>
        <w:r>
          <w:tab/>
        </w:r>
        <w:r>
          <w:fldChar w:fldCharType="begin"/>
        </w:r>
        <w:r>
          <w:instrText xml:space="preserve"> PAGEREF _Toc9655 \h </w:instrText>
        </w:r>
        <w:r>
          <w:fldChar w:fldCharType="separate"/>
        </w:r>
        <w:r>
          <w:t>46</w:t>
        </w:r>
        <w:r>
          <w:fldChar w:fldCharType="end"/>
        </w:r>
      </w:hyperlink>
    </w:p>
    <w:p>
      <w:pPr>
        <w:pStyle w:val="TOC2"/>
        <w:tabs>
          <w:tab w:val="right" w:leader="dot" w:pos="8306"/>
        </w:tabs>
      </w:pPr>
      <w:hyperlink w:anchor="_Toc7831" w:history="1">
        <w:r>
          <w:rPr>
            <w:rFonts w:ascii="仿宋" w:eastAsia="仿宋" w:hAnsi="仿宋" w:cs="仿宋" w:hint="eastAsia"/>
            <w:lang w:eastAsia="zh-CN"/>
          </w:rPr>
          <w:t>(一)、风险识别与评估</w:t>
        </w:r>
        <w:r>
          <w:tab/>
        </w:r>
        <w:r>
          <w:fldChar w:fldCharType="begin"/>
        </w:r>
        <w:r>
          <w:instrText xml:space="preserve"> PAGEREF _Toc7831 \h </w:instrText>
        </w:r>
        <w:r>
          <w:fldChar w:fldCharType="separate"/>
        </w:r>
        <w:r>
          <w:t>46</w:t>
        </w:r>
        <w:r>
          <w:fldChar w:fldCharType="end"/>
        </w:r>
      </w:hyperlink>
    </w:p>
    <w:p>
      <w:pPr>
        <w:pStyle w:val="TOC2"/>
        <w:tabs>
          <w:tab w:val="right" w:leader="dot" w:pos="8306"/>
        </w:tabs>
      </w:pPr>
      <w:hyperlink w:anchor="_Toc23652" w:history="1">
        <w:r>
          <w:rPr>
            <w:rFonts w:ascii="仿宋" w:eastAsia="仿宋" w:hAnsi="仿宋" w:cs="仿宋" w:hint="eastAsia"/>
            <w:lang w:eastAsia="zh-CN"/>
          </w:rPr>
          <w:t>(二)、风险应对策略</w:t>
        </w:r>
        <w:r>
          <w:tab/>
        </w:r>
        <w:r>
          <w:fldChar w:fldCharType="begin"/>
        </w:r>
        <w:r>
          <w:instrText xml:space="preserve"> PAGEREF _Toc23652 \h </w:instrText>
        </w:r>
        <w:r>
          <w:fldChar w:fldCharType="separate"/>
        </w:r>
        <w:r>
          <w:t>47</w:t>
        </w:r>
        <w:r>
          <w:fldChar w:fldCharType="end"/>
        </w:r>
      </w:hyperlink>
    </w:p>
    <w:p>
      <w:pPr>
        <w:pStyle w:val="TOC2"/>
        <w:tabs>
          <w:tab w:val="right" w:leader="dot" w:pos="8306"/>
        </w:tabs>
      </w:pPr>
      <w:hyperlink w:anchor="_Toc12962" w:history="1">
        <w:r>
          <w:rPr>
            <w:rFonts w:ascii="仿宋" w:eastAsia="仿宋" w:hAnsi="仿宋" w:cs="仿宋" w:hint="eastAsia"/>
            <w:lang w:eastAsia="zh-CN"/>
          </w:rPr>
          <w:t>(三)、风险监控与控制</w:t>
        </w:r>
        <w:r>
          <w:tab/>
        </w:r>
        <w:r>
          <w:fldChar w:fldCharType="begin"/>
        </w:r>
        <w:r>
          <w:instrText xml:space="preserve"> PAGEREF _Toc12962 \h </w:instrText>
        </w:r>
        <w:r>
          <w:fldChar w:fldCharType="separate"/>
        </w:r>
        <w:r>
          <w:t>49</w:t>
        </w:r>
        <w:r>
          <w:fldChar w:fldCharType="end"/>
        </w:r>
      </w:hyperlink>
    </w:p>
    <w:p>
      <w:pPr>
        <w:pStyle w:val="TOC1"/>
        <w:tabs>
          <w:tab w:val="right" w:leader="dot" w:pos="8306"/>
        </w:tabs>
      </w:pPr>
      <w:hyperlink w:anchor="_Toc9761" w:history="1">
        <w:r>
          <w:rPr>
            <w:rFonts w:ascii="仿宋" w:eastAsia="仿宋" w:hAnsi="仿宋" w:cs="仿宋" w:hint="eastAsia"/>
            <w:lang w:eastAsia="zh-CN"/>
          </w:rPr>
          <w:t>十二、生产安全保护</w:t>
        </w:r>
        <w:r>
          <w:tab/>
        </w:r>
        <w:r>
          <w:fldChar w:fldCharType="begin"/>
        </w:r>
        <w:r>
          <w:instrText xml:space="preserve"> PAGEREF _Toc9761 \h </w:instrText>
        </w:r>
        <w:r>
          <w:fldChar w:fldCharType="separate"/>
        </w:r>
        <w:r>
          <w:t>50</w:t>
        </w:r>
        <w:r>
          <w:fldChar w:fldCharType="end"/>
        </w:r>
      </w:hyperlink>
    </w:p>
    <w:p>
      <w:pPr>
        <w:pStyle w:val="TOC2"/>
        <w:tabs>
          <w:tab w:val="right" w:leader="dot" w:pos="8306"/>
        </w:tabs>
      </w:pPr>
      <w:hyperlink w:anchor="_Toc14697" w:history="1">
        <w:r>
          <w:rPr>
            <w:rFonts w:ascii="仿宋" w:eastAsia="仿宋" w:hAnsi="仿宋" w:cs="仿宋" w:hint="eastAsia"/>
            <w:lang w:eastAsia="zh-CN"/>
          </w:rPr>
          <w:t>(一)、消防安全</w:t>
        </w:r>
        <w:r>
          <w:tab/>
        </w:r>
        <w:r>
          <w:fldChar w:fldCharType="begin"/>
        </w:r>
        <w:r>
          <w:instrText xml:space="preserve"> PAGEREF _Toc14697 \h </w:instrText>
        </w:r>
        <w:r>
          <w:fldChar w:fldCharType="separate"/>
        </w:r>
        <w:r>
          <w:t>50</w:t>
        </w:r>
        <w:r>
          <w:fldChar w:fldCharType="end"/>
        </w:r>
      </w:hyperlink>
    </w:p>
    <w:p>
      <w:pPr>
        <w:pStyle w:val="TOC2"/>
        <w:tabs>
          <w:tab w:val="right" w:leader="dot" w:pos="8306"/>
        </w:tabs>
      </w:pPr>
      <w:hyperlink w:anchor="_Toc1271" w:history="1">
        <w:r>
          <w:rPr>
            <w:rFonts w:ascii="仿宋" w:eastAsia="仿宋" w:hAnsi="仿宋" w:cs="仿宋" w:hint="eastAsia"/>
            <w:lang w:eastAsia="zh-CN"/>
          </w:rPr>
          <w:t>(二)、防火防爆总图布置措施</w:t>
        </w:r>
        <w:r>
          <w:tab/>
        </w:r>
        <w:r>
          <w:fldChar w:fldCharType="begin"/>
        </w:r>
        <w:r>
          <w:instrText xml:space="preserve"> PAGEREF _Toc1271 \h </w:instrText>
        </w:r>
        <w:r>
          <w:fldChar w:fldCharType="separate"/>
        </w:r>
        <w:r>
          <w:t>51</w:t>
        </w:r>
        <w:r>
          <w:fldChar w:fldCharType="end"/>
        </w:r>
      </w:hyperlink>
    </w:p>
    <w:p>
      <w:pPr>
        <w:pStyle w:val="TOC2"/>
        <w:tabs>
          <w:tab w:val="right" w:leader="dot" w:pos="8306"/>
        </w:tabs>
      </w:pPr>
      <w:hyperlink w:anchor="_Toc26127" w:history="1">
        <w:r>
          <w:rPr>
            <w:rFonts w:ascii="仿宋" w:eastAsia="仿宋" w:hAnsi="仿宋" w:cs="仿宋" w:hint="eastAsia"/>
            <w:lang w:eastAsia="zh-CN"/>
          </w:rPr>
          <w:t>(三)、自然灾害防范措施</w:t>
        </w:r>
        <w:r>
          <w:tab/>
        </w:r>
        <w:r>
          <w:fldChar w:fldCharType="begin"/>
        </w:r>
        <w:r>
          <w:instrText xml:space="preserve"> PAGEREF _Toc26127 \h </w:instrText>
        </w:r>
        <w:r>
          <w:fldChar w:fldCharType="separate"/>
        </w:r>
        <w:r>
          <w:t>52</w:t>
        </w:r>
        <w:r>
          <w:fldChar w:fldCharType="end"/>
        </w:r>
      </w:hyperlink>
    </w:p>
    <w:p>
      <w:pPr>
        <w:pStyle w:val="TOC2"/>
        <w:tabs>
          <w:tab w:val="right" w:leader="dot" w:pos="8306"/>
        </w:tabs>
      </w:pPr>
      <w:hyperlink w:anchor="_Toc15278" w:history="1">
        <w:r>
          <w:rPr>
            <w:rFonts w:ascii="仿宋" w:eastAsia="仿宋" w:hAnsi="仿宋" w:cs="仿宋" w:hint="eastAsia"/>
            <w:lang w:eastAsia="zh-CN"/>
          </w:rPr>
          <w:t>(四)、安全色及安全标志使用要求</w:t>
        </w:r>
        <w:r>
          <w:tab/>
        </w:r>
        <w:r>
          <w:fldChar w:fldCharType="begin"/>
        </w:r>
        <w:r>
          <w:instrText xml:space="preserve"> PAGEREF _Toc15278 \h </w:instrText>
        </w:r>
        <w:r>
          <w:fldChar w:fldCharType="separate"/>
        </w:r>
        <w:r>
          <w:t>53</w:t>
        </w:r>
        <w:r>
          <w:fldChar w:fldCharType="end"/>
        </w:r>
      </w:hyperlink>
    </w:p>
    <w:p>
      <w:pPr>
        <w:pStyle w:val="TOC2"/>
        <w:tabs>
          <w:tab w:val="right" w:leader="dot" w:pos="8306"/>
        </w:tabs>
      </w:pPr>
      <w:hyperlink w:anchor="_Toc17293" w:history="1">
        <w:r>
          <w:rPr>
            <w:rFonts w:ascii="仿宋" w:eastAsia="仿宋" w:hAnsi="仿宋" w:cs="仿宋" w:hint="eastAsia"/>
            <w:lang w:eastAsia="zh-CN"/>
          </w:rPr>
          <w:t>(五)、防尘防毒措施</w:t>
        </w:r>
        <w:r>
          <w:tab/>
        </w:r>
        <w:r>
          <w:fldChar w:fldCharType="begin"/>
        </w:r>
        <w:r>
          <w:instrText xml:space="preserve"> PAGEREF _Toc17293 \h </w:instrText>
        </w:r>
        <w:r>
          <w:fldChar w:fldCharType="separate"/>
        </w:r>
        <w:r>
          <w:t>54</w:t>
        </w:r>
        <w:r>
          <w:fldChar w:fldCharType="end"/>
        </w:r>
      </w:hyperlink>
    </w:p>
    <w:p>
      <w:pPr>
        <w:pStyle w:val="TOC2"/>
        <w:tabs>
          <w:tab w:val="right" w:leader="dot" w:pos="8306"/>
        </w:tabs>
      </w:pPr>
      <w:hyperlink w:anchor="_Toc30569" w:history="1">
        <w:r>
          <w:rPr>
            <w:rFonts w:ascii="仿宋" w:eastAsia="仿宋" w:hAnsi="仿宋" w:cs="仿宋" w:hint="eastAsia"/>
            <w:lang w:eastAsia="zh-CN"/>
          </w:rPr>
          <w:t>(六)、防静电、触电防护及防雷措施</w:t>
        </w:r>
        <w:r>
          <w:tab/>
        </w:r>
        <w:r>
          <w:fldChar w:fldCharType="begin"/>
        </w:r>
        <w:r>
          <w:instrText xml:space="preserve"> PAGEREF _Toc30569 \h </w:instrText>
        </w:r>
        <w:r>
          <w:fldChar w:fldCharType="separate"/>
        </w:r>
        <w:r>
          <w:t>55</w:t>
        </w:r>
        <w:r>
          <w:fldChar w:fldCharType="end"/>
        </w:r>
      </w:hyperlink>
    </w:p>
    <w:p>
      <w:pPr>
        <w:pStyle w:val="TOC2"/>
        <w:tabs>
          <w:tab w:val="right" w:leader="dot" w:pos="8306"/>
        </w:tabs>
      </w:pPr>
      <w:hyperlink w:anchor="_Toc2142" w:history="1">
        <w:r>
          <w:rPr>
            <w:rFonts w:ascii="仿宋" w:eastAsia="仿宋" w:hAnsi="仿宋" w:cs="仿宋" w:hint="eastAsia"/>
            <w:lang w:eastAsia="zh-CN"/>
          </w:rPr>
          <w:t>(七)、机械设备安全保障措施</w:t>
        </w:r>
        <w:r>
          <w:tab/>
        </w:r>
        <w:r>
          <w:fldChar w:fldCharType="begin"/>
        </w:r>
        <w:r>
          <w:instrText xml:space="preserve"> PAGEREF _Toc2142 \h </w:instrText>
        </w:r>
        <w:r>
          <w:fldChar w:fldCharType="separate"/>
        </w:r>
        <w:r>
          <w:t>56</w:t>
        </w:r>
        <w:r>
          <w:fldChar w:fldCharType="end"/>
        </w:r>
      </w:hyperlink>
    </w:p>
    <w:p>
      <w:pPr>
        <w:pStyle w:val="TOC1"/>
        <w:tabs>
          <w:tab w:val="right" w:leader="dot" w:pos="8306"/>
        </w:tabs>
      </w:pPr>
      <w:hyperlink w:anchor="_Toc25358" w:history="1">
        <w:r>
          <w:rPr>
            <w:rFonts w:ascii="仿宋" w:eastAsia="仿宋" w:hAnsi="仿宋" w:cs="仿宋" w:hint="eastAsia"/>
            <w:lang w:eastAsia="zh-CN"/>
          </w:rPr>
          <w:t>十三、供应链管理</w:t>
        </w:r>
        <w:r>
          <w:tab/>
        </w:r>
        <w:r>
          <w:fldChar w:fldCharType="begin"/>
        </w:r>
        <w:r>
          <w:instrText xml:space="preserve"> PAGEREF _Toc25358 \h </w:instrText>
        </w:r>
        <w:r>
          <w:fldChar w:fldCharType="separate"/>
        </w:r>
        <w:r>
          <w:t>58</w:t>
        </w:r>
        <w:r>
          <w:fldChar w:fldCharType="end"/>
        </w:r>
      </w:hyperlink>
    </w:p>
    <w:p>
      <w:pPr>
        <w:pStyle w:val="TOC2"/>
        <w:tabs>
          <w:tab w:val="right" w:leader="dot" w:pos="8306"/>
        </w:tabs>
      </w:pPr>
      <w:hyperlink w:anchor="_Toc12482" w:history="1">
        <w:r>
          <w:rPr>
            <w:rFonts w:ascii="仿宋" w:eastAsia="仿宋" w:hAnsi="仿宋" w:cs="仿宋" w:hint="eastAsia"/>
            <w:lang w:eastAsia="zh-CN"/>
          </w:rPr>
          <w:t>(一)、供应链战略规划</w:t>
        </w:r>
        <w:r>
          <w:tab/>
        </w:r>
        <w:r>
          <w:fldChar w:fldCharType="begin"/>
        </w:r>
        <w:r>
          <w:instrText xml:space="preserve"> PAGEREF _Toc12482 \h </w:instrText>
        </w:r>
        <w:r>
          <w:fldChar w:fldCharType="separate"/>
        </w:r>
        <w:r>
          <w:t>58</w:t>
        </w:r>
        <w:r>
          <w:fldChar w:fldCharType="end"/>
        </w:r>
      </w:hyperlink>
    </w:p>
    <w:p>
      <w:pPr>
        <w:pStyle w:val="TOC2"/>
        <w:tabs>
          <w:tab w:val="right" w:leader="dot" w:pos="8306"/>
        </w:tabs>
      </w:pPr>
      <w:hyperlink w:anchor="_Toc23308" w:history="1">
        <w:r>
          <w:rPr>
            <w:rFonts w:ascii="仿宋" w:eastAsia="仿宋" w:hAnsi="仿宋" w:cs="仿宋" w:hint="eastAsia"/>
            <w:lang w:eastAsia="zh-CN"/>
          </w:rPr>
          <w:t>(二)、供应商选择与合作</w:t>
        </w:r>
        <w:r>
          <w:tab/>
        </w:r>
        <w:r>
          <w:fldChar w:fldCharType="begin"/>
        </w:r>
        <w:r>
          <w:instrText xml:space="preserve"> PAGEREF _Toc23308 \h </w:instrText>
        </w:r>
        <w:r>
          <w:fldChar w:fldCharType="separate"/>
        </w:r>
        <w:r>
          <w:t>59</w:t>
        </w:r>
        <w:r>
          <w:fldChar w:fldCharType="end"/>
        </w:r>
      </w:hyperlink>
    </w:p>
    <w:p>
      <w:pPr>
        <w:pStyle w:val="TOC2"/>
        <w:tabs>
          <w:tab w:val="right" w:leader="dot" w:pos="8306"/>
        </w:tabs>
      </w:pPr>
      <w:hyperlink w:anchor="_Toc23532" w:history="1">
        <w:r>
          <w:rPr>
            <w:rFonts w:ascii="仿宋" w:eastAsia="仿宋" w:hAnsi="仿宋" w:cs="仿宋" w:hint="eastAsia"/>
            <w:lang w:eastAsia="zh-CN"/>
          </w:rPr>
          <w:t>(三)、物流与库存管理</w:t>
        </w:r>
        <w:r>
          <w:tab/>
        </w:r>
        <w:r>
          <w:fldChar w:fldCharType="begin"/>
        </w:r>
        <w:r>
          <w:instrText xml:space="preserve"> PAGEREF _Toc23532 \h </w:instrText>
        </w:r>
        <w:r>
          <w:fldChar w:fldCharType="separate"/>
        </w:r>
        <w:r>
          <w:t>61</w:t>
        </w:r>
        <w:r>
          <w:fldChar w:fldCharType="end"/>
        </w:r>
      </w:hyperlink>
    </w:p>
    <w:p>
      <w:pPr>
        <w:pStyle w:val="TOC1"/>
        <w:tabs>
          <w:tab w:val="right" w:leader="dot" w:pos="8306"/>
        </w:tabs>
      </w:pPr>
      <w:hyperlink w:anchor="_Toc27713" w:history="1">
        <w:r>
          <w:rPr>
            <w:rFonts w:ascii="仿宋" w:eastAsia="仿宋" w:hAnsi="仿宋" w:cs="仿宋" w:hint="eastAsia"/>
            <w:lang w:eastAsia="zh-CN"/>
          </w:rPr>
          <w:t>十四、航空维修项目治理与监督</w:t>
        </w:r>
        <w:r>
          <w:tab/>
        </w:r>
        <w:r>
          <w:fldChar w:fldCharType="begin"/>
        </w:r>
        <w:r>
          <w:instrText xml:space="preserve"> PAGEREF _Toc27713 \h </w:instrText>
        </w:r>
        <w:r>
          <w:fldChar w:fldCharType="separate"/>
        </w:r>
        <w:r>
          <w:t>62</w:t>
        </w:r>
        <w:r>
          <w:fldChar w:fldCharType="end"/>
        </w:r>
      </w:hyperlink>
    </w:p>
    <w:p>
      <w:pPr>
        <w:pStyle w:val="TOC2"/>
        <w:tabs>
          <w:tab w:val="right" w:leader="dot" w:pos="8306"/>
        </w:tabs>
      </w:pPr>
      <w:hyperlink w:anchor="_Toc3031" w:history="1">
        <w:r>
          <w:rPr>
            <w:rFonts w:ascii="仿宋" w:eastAsia="仿宋" w:hAnsi="仿宋" w:cs="仿宋" w:hint="eastAsia"/>
            <w:lang w:eastAsia="zh-CN"/>
          </w:rPr>
          <w:t>(一)、航空维修项目治理结构</w:t>
        </w:r>
        <w:r>
          <w:tab/>
        </w:r>
        <w:r>
          <w:fldChar w:fldCharType="begin"/>
        </w:r>
        <w:r>
          <w:instrText xml:space="preserve"> PAGEREF _Toc3031 \h </w:instrText>
        </w:r>
        <w:r>
          <w:fldChar w:fldCharType="separate"/>
        </w:r>
        <w:r>
          <w:t>62</w:t>
        </w:r>
        <w:r>
          <w:fldChar w:fldCharType="end"/>
        </w:r>
      </w:hyperlink>
    </w:p>
    <w:p>
      <w:pPr>
        <w:pStyle w:val="TOC2"/>
        <w:tabs>
          <w:tab w:val="right" w:leader="dot" w:pos="8306"/>
        </w:tabs>
      </w:pPr>
      <w:hyperlink w:anchor="_Toc24324" w:history="1">
        <w:r>
          <w:rPr>
            <w:rFonts w:ascii="仿宋" w:eastAsia="仿宋" w:hAnsi="仿宋" w:cs="仿宋" w:hint="eastAsia"/>
            <w:lang w:eastAsia="zh-CN"/>
          </w:rPr>
          <w:t>(二)、监督与审计</w:t>
        </w:r>
        <w:r>
          <w:tab/>
        </w:r>
        <w:r>
          <w:fldChar w:fldCharType="begin"/>
        </w:r>
        <w:r>
          <w:instrText xml:space="preserve"> PAGEREF _Toc24324 \h </w:instrText>
        </w:r>
        <w:r>
          <w:fldChar w:fldCharType="separate"/>
        </w:r>
        <w:r>
          <w:t>63</w:t>
        </w:r>
        <w:r>
          <w:fldChar w:fldCharType="end"/>
        </w:r>
      </w:hyperlink>
    </w:p>
    <w:p>
      <w:pPr>
        <w:pStyle w:val="TOC1"/>
        <w:tabs>
          <w:tab w:val="right" w:leader="dot" w:pos="8306"/>
        </w:tabs>
      </w:pPr>
      <w:hyperlink w:anchor="_Toc9371" w:history="1">
        <w:r>
          <w:rPr>
            <w:rFonts w:ascii="仿宋" w:eastAsia="仿宋" w:hAnsi="仿宋" w:cs="仿宋" w:hint="eastAsia"/>
            <w:lang w:eastAsia="zh-CN"/>
          </w:rPr>
          <w:t>十五、航空维修项目工程方案分析</w:t>
        </w:r>
        <w:r>
          <w:tab/>
        </w:r>
        <w:r>
          <w:fldChar w:fldCharType="begin"/>
        </w:r>
        <w:r>
          <w:instrText xml:space="preserve"> PAGEREF _Toc9371 \h </w:instrText>
        </w:r>
        <w:r>
          <w:fldChar w:fldCharType="separate"/>
        </w:r>
        <w:r>
          <w:t>65</w:t>
        </w:r>
        <w:r>
          <w:fldChar w:fldCharType="end"/>
        </w:r>
      </w:hyperlink>
    </w:p>
    <w:p>
      <w:pPr>
        <w:pStyle w:val="TOC2"/>
        <w:tabs>
          <w:tab w:val="right" w:leader="dot" w:pos="8306"/>
        </w:tabs>
      </w:pPr>
      <w:hyperlink w:anchor="_Toc22443" w:history="1">
        <w:r>
          <w:rPr>
            <w:rFonts w:ascii="仿宋" w:eastAsia="仿宋" w:hAnsi="仿宋" w:cs="仿宋" w:hint="eastAsia"/>
            <w:lang w:eastAsia="zh-CN"/>
          </w:rPr>
          <w:t>(一)、建筑工程设计原则</w:t>
        </w:r>
        <w:r>
          <w:tab/>
        </w:r>
        <w:r>
          <w:fldChar w:fldCharType="begin"/>
        </w:r>
        <w:r>
          <w:instrText xml:space="preserve"> PAGEREF _Toc22443 \h </w:instrText>
        </w:r>
        <w:r>
          <w:fldChar w:fldCharType="separate"/>
        </w:r>
        <w:r>
          <w:t>65</w:t>
        </w:r>
        <w:r>
          <w:fldChar w:fldCharType="end"/>
        </w:r>
      </w:hyperlink>
    </w:p>
    <w:p>
      <w:pPr>
        <w:pStyle w:val="TOC2"/>
        <w:tabs>
          <w:tab w:val="right" w:leader="dot" w:pos="8306"/>
        </w:tabs>
      </w:pPr>
      <w:hyperlink w:anchor="_Toc12142" w:history="1">
        <w:r>
          <w:rPr>
            <w:rFonts w:ascii="仿宋" w:eastAsia="仿宋" w:hAnsi="仿宋" w:cs="仿宋" w:hint="eastAsia"/>
            <w:lang w:eastAsia="zh-CN"/>
          </w:rPr>
          <w:t>(二)、土建工程建设指标</w:t>
        </w:r>
        <w:r>
          <w:tab/>
        </w:r>
        <w:r>
          <w:fldChar w:fldCharType="begin"/>
        </w:r>
        <w:r>
          <w:instrText xml:space="preserve"> PAGEREF _Toc12142 \h </w:instrText>
        </w:r>
        <w:r>
          <w:fldChar w:fldCharType="separate"/>
        </w:r>
        <w:r>
          <w:t>68</w:t>
        </w:r>
        <w:r>
          <w:fldChar w:fldCharType="end"/>
        </w:r>
      </w:hyperlink>
    </w:p>
    <w:p>
      <w:pPr>
        <w:pStyle w:val="TOC1"/>
        <w:tabs>
          <w:tab w:val="right" w:leader="dot" w:pos="8306"/>
        </w:tabs>
      </w:pPr>
      <w:hyperlink w:anchor="_Toc8188" w:history="1">
        <w:r>
          <w:rPr>
            <w:rFonts w:ascii="仿宋" w:eastAsia="仿宋" w:hAnsi="仿宋" w:cs="仿宋" w:hint="eastAsia"/>
            <w:lang w:eastAsia="zh-CN"/>
          </w:rPr>
          <w:t>十六、航空维修项目实施时间节点</w:t>
        </w:r>
        <w:r>
          <w:tab/>
        </w:r>
        <w:r>
          <w:fldChar w:fldCharType="begin"/>
        </w:r>
        <w:r>
          <w:instrText xml:space="preserve"> PAGEREF _Toc8188 \h </w:instrText>
        </w:r>
        <w:r>
          <w:fldChar w:fldCharType="separate"/>
        </w:r>
        <w:r>
          <w:t>70</w:t>
        </w:r>
        <w:r>
          <w:fldChar w:fldCharType="end"/>
        </w:r>
      </w:hyperlink>
    </w:p>
    <w:p>
      <w:pPr>
        <w:pStyle w:val="TOC2"/>
        <w:tabs>
          <w:tab w:val="right" w:leader="dot" w:pos="8306"/>
        </w:tabs>
      </w:pPr>
      <w:hyperlink w:anchor="_Toc18109" w:history="1">
        <w:r>
          <w:rPr>
            <w:rFonts w:ascii="仿宋" w:eastAsia="仿宋" w:hAnsi="仿宋" w:cs="仿宋" w:hint="eastAsia"/>
            <w:lang w:eastAsia="zh-CN"/>
          </w:rPr>
          <w:t>(一)、航空维修项目启动阶段时间节点</w:t>
        </w:r>
        <w:r>
          <w:tab/>
        </w:r>
        <w:r>
          <w:fldChar w:fldCharType="begin"/>
        </w:r>
        <w:r>
          <w:instrText xml:space="preserve"> PAGEREF _Toc18109 \h </w:instrText>
        </w:r>
        <w:r>
          <w:fldChar w:fldCharType="separate"/>
        </w:r>
        <w:r>
          <w:t>70</w:t>
        </w:r>
        <w:r>
          <w:fldChar w:fldCharType="end"/>
        </w:r>
      </w:hyperlink>
    </w:p>
    <w:p>
      <w:pPr>
        <w:pStyle w:val="TOC2"/>
        <w:tabs>
          <w:tab w:val="right" w:leader="dot" w:pos="8306"/>
        </w:tabs>
      </w:pPr>
      <w:hyperlink w:anchor="_Toc2410" w:history="1">
        <w:r>
          <w:rPr>
            <w:rFonts w:ascii="仿宋" w:eastAsia="仿宋" w:hAnsi="仿宋" w:cs="仿宋" w:hint="eastAsia"/>
            <w:lang w:eastAsia="zh-CN"/>
          </w:rPr>
          <w:t>(二)、航空维修项目执行阶段时间节点</w:t>
        </w:r>
        <w:r>
          <w:tab/>
        </w:r>
        <w:r>
          <w:fldChar w:fldCharType="begin"/>
        </w:r>
        <w:r>
          <w:instrText xml:space="preserve"> PAGEREF _Toc2410 \h </w:instrText>
        </w:r>
        <w:r>
          <w:fldChar w:fldCharType="separate"/>
        </w:r>
        <w:r>
          <w:t>71</w:t>
        </w:r>
        <w:r>
          <w:fldChar w:fldCharType="end"/>
        </w:r>
      </w:hyperlink>
    </w:p>
    <w:p>
      <w:pPr>
        <w:pStyle w:val="TOC2"/>
        <w:tabs>
          <w:tab w:val="right" w:leader="dot" w:pos="8306"/>
        </w:tabs>
      </w:pPr>
      <w:hyperlink w:anchor="_Toc31745" w:history="1">
        <w:r>
          <w:rPr>
            <w:rFonts w:ascii="仿宋" w:eastAsia="仿宋" w:hAnsi="仿宋" w:cs="仿宋" w:hint="eastAsia"/>
            <w:lang w:eastAsia="zh-CN"/>
          </w:rPr>
          <w:t>(三)、航空维修项目完成阶段时间节点</w:t>
        </w:r>
        <w:r>
          <w:tab/>
        </w:r>
        <w:r>
          <w:fldChar w:fldCharType="begin"/>
        </w:r>
        <w:r>
          <w:instrText xml:space="preserve"> PAGEREF _Toc31745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23"/>
      <w:r>
        <w:rPr>
          <w:rFonts w:ascii="仿宋" w:eastAsia="仿宋" w:hAnsi="仿宋" w:cs="仿宋" w:hint="eastAsia"/>
          <w:sz w:val="28"/>
          <w:lang w:eastAsia="zh-CN"/>
        </w:rPr>
        <w:t>一、航空维修项目选址可行性分析</w:t>
      </w:r>
      <w:bookmarkEnd w:id="2"/>
    </w:p>
    <w:p>
      <w:pPr>
        <w:pStyle w:val="Heading2"/>
        <w:rPr>
          <w:rFonts w:ascii="仿宋" w:eastAsia="仿宋" w:hAnsi="仿宋" w:cs="仿宋" w:hint="eastAsia"/>
          <w:lang w:eastAsia="zh-CN"/>
        </w:rPr>
      </w:pPr>
      <w:bookmarkStart w:id="3" w:name="_Toc21584"/>
      <w:r>
        <w:rPr>
          <w:rFonts w:ascii="仿宋" w:eastAsia="仿宋" w:hAnsi="仿宋" w:cs="仿宋" w:hint="eastAsia"/>
          <w:lang w:eastAsia="zh-CN"/>
        </w:rPr>
        <w:t>(一)、航空维修项目选址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该航空维修项目选址位于XX省XX市XX区XXX街道</w:t>
      </w:r>
    </w:p>
    <w:p>
      <w:pPr>
        <w:pStyle w:val="Heading2"/>
        <w:ind w:firstLine="560" w:firstLineChars="200"/>
        <w:rPr>
          <w:rFonts w:ascii="仿宋" w:eastAsia="仿宋" w:hAnsi="仿宋" w:cs="仿宋" w:hint="eastAsia"/>
          <w:sz w:val="28"/>
          <w:lang w:eastAsia="zh-CN"/>
        </w:rPr>
      </w:pPr>
      <w:bookmarkStart w:id="4" w:name="_Toc1544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航空维修项目的征地面积将根据航空维修项目的实际规模和需求进行精确规划。具体面积XXX平方米，旨在确保航空维修项目不仅能够满足当前的发展需求，还能够预留空间以适应未来的扩展。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净用地面积是在征地面积基础上去除不可利用面积后的实际可开发用地。具体面积XXX平方米，考虑到环保、交通、安全等多方面因素，以确保航空维修项目在整体利用效率上达到最优。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航空维修项目计划建设的建筑总规模具体面积XXX平方米。这一规模的确定综合考虑了航空维修项目的性质、规模，以及城市规划的相关要求，确保建筑布局与周边环境协调一致。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绿地率是航空维修项目用地中被规划为绿地的比例。具体面积XXX平方米，旨在通过合理规划绿地，改善航空维修项目周边环境，提升居民生活质量，并符合城市整体绿化规划。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容积率是用地上可以建设的建筑总体积与用地面积之比。具体面积XXX，通过合理的容积率规划，确保航空维修项目建筑规模与周边环境和谐共生。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确保航空维修项目选址与当地城市规划相一致，具体面积XXX平方米。通过与城市规划部门深入沟通，确保航空维修项目不仅符合城市的整体发展方向，还能够融入城市的发展布局，为城市的长远发展贡献力量。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维修项目选址符合当地产业政策，具体面积XXX平方米。这包括航空维修项目对当地经济的促进作用，以及对相关产业的带动效应，确保航空维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用地总体要求必须符合环保和可持续发展的原则，具体面积XXX平方米。通过采用绿色建筑设计、节能减排等措施，确保航空维修项目在建设和运营过程中对环境的影响最小化，达到可持续发展的要求。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确保航空维修项目选址具备必要的公共设施配套，具体面积XXX平方米。这包括交通便利性、教育、医疗等基础设施，以提高居民生活品质，使得航空维修项目选址更具吸引力。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考虑用地总体要求对当地社会稳定性的影响，具体面积XXX平方米。通过深入了解当地社区反馈，确保航空维修项目的选址和建设过程对当地社会和谐稳定产生积极作用。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空维修项目选址不仅符合法规和规划，还在实际操作中具有可行性。这一全面规划将为航空维修项目的成功实施提供坚实的基础，确保航空维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95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维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空维修项目的设备规划和空间设计中，我们将采取灵活设备布局的措施。设备布局将根据实际需求进行灵活设计，避免不必要的浪费。通过合理规划设备摆放位置，我们将提高设备的利用率，减少设备间距，以确保航空维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维修项目内部引入共享设施的概念，例如共享会议室、办公区等。通过这种方式，我们可以减少对资源的重复建设，提高资源共享效率，从而减小航空维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1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空维修项目的总图布置中，我们将不同功能区域进行明确的规划，以最大程度满足航空维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60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空维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航空维修项目对环境的影响是综合评价的重要因素之一。我们将详细考虑选址周边的自然环境、生态保护区、水源地等情况，确保航空维修项目的建设和运营对环境影响最小化，并符合当地的环保法规标准。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对选址的评价还需充分考虑当地政府的产业政策和法规。我们将详细了解航空维修项目所在地的相关政策，确保航空维修项目的规划和运营与当地法规相符，降低不必要的法律风险。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考虑到社会稳定性对企业运营的重要性，我们将评估选址地区的社会安全情况、劳工关系、社区反馈等方面，以确保航空维修项目的建设和运营不会受到社会稳定性的负面影响。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最后，我们将综合考虑用地成本，包括土地购置费用、土地开发成本等。通过对用地成本的详细评估，我们能够做出更为精确的经济效益分析，为航空维修项目的投资决策提供有力支持。</w:t>
      </w:r>
    </w:p>
    <w:p>
      <w:pPr>
        <w:pStyle w:val="Heading1"/>
        <w:ind w:firstLine="560" w:firstLineChars="200"/>
        <w:rPr>
          <w:rFonts w:ascii="仿宋" w:eastAsia="仿宋" w:hAnsi="仿宋" w:cs="仿宋" w:hint="eastAsia"/>
          <w:sz w:val="28"/>
          <w:lang w:eastAsia="zh-CN"/>
        </w:rPr>
      </w:pPr>
      <w:bookmarkStart w:id="8" w:name="_Toc31635"/>
      <w:r>
        <w:rPr>
          <w:rFonts w:ascii="仿宋" w:eastAsia="仿宋" w:hAnsi="仿宋" w:cs="仿宋" w:hint="eastAsia"/>
          <w:sz w:val="28"/>
          <w:lang w:eastAsia="zh-CN"/>
        </w:rPr>
        <w:t>二、航空维修项目可持续发展</w:t>
      </w:r>
      <w:bookmarkEnd w:id="8"/>
    </w:p>
    <w:p>
      <w:pPr>
        <w:pStyle w:val="Heading2"/>
        <w:rPr>
          <w:rFonts w:ascii="仿宋" w:eastAsia="仿宋" w:hAnsi="仿宋" w:cs="仿宋" w:hint="eastAsia"/>
          <w:lang w:eastAsia="zh-CN"/>
        </w:rPr>
      </w:pPr>
      <w:bookmarkStart w:id="9" w:name="_Toc2588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维修项目中，航空维修项目团队着眼于未来，明确了可持续发展的战略方向。制定的具体可持续发展目标包括降低资源使用、采用环保技术、最大化社会效益等。这一步骤不仅有助于航空维修项目在环保和社会责任方面达到最高标准，也为未来提供了明确的指引，确保航空维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可持续实践的融入航空维修项目管理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维修项目管理周期。从航空维修项目规划开始，航空维修项目团队就考虑了环境和社会的因素。在执行阶段，航空维修项目团队积极推动绿色技术的应用，优化资源利用。此外，关注员工的社会责任，通过培训和沟通活动提高员工对可持续发展的认知，使他们能够在日常工作中践行可持续实践。这些举措不仅为航空维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87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扎根于航空维修项目的可持续发展理念，我们深信环保与社会责任是航空维修项目成功的关键支柱。在航空维修项目的每一步，我们都致力于通过创新和实践，履行对环境和社会的坚定责任。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团队通过引入先进的环保技术、建立高效的废物处理系统以及推动能源节约措施，积极履行环保责任。定期的环保监测和评估确保航空维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航空维修项目不仅致力于自身可持续发展，还注重对社会的回馈。通过支持社区航空维修项目、参与慈善事业、提供培训机会等方式，航空维修项目积极履行社会责任。与当地社区建立积极互动，关注员工的工作与生活平衡，以及员工的身心健康，是航空维修项目在社会责任层面的关键举措。这样的实践不仅增强了航空维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25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1041"/>
      <w:r>
        <w:rPr>
          <w:rFonts w:ascii="仿宋" w:eastAsia="仿宋" w:hAnsi="仿宋" w:cs="仿宋" w:hint="eastAsia"/>
          <w:lang w:eastAsia="zh-CN"/>
        </w:rPr>
        <w:t>(一)、航空维修行业分析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行业一直以来都是市场的关注焦点。行业内的发展趋势、竞争态势以及潜在机会都对航空维修项目的推进产生深远的影响。通过深入研究行业的整体概貌，我们将更好地理解行业的核心特征，为航空维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维修行业，技术一直是推动创新和发展的关键因素。我们将对当前技术趋势进行详尽分析，包括但不限于人工智能、大数据应用、先进制造技术等。这有助于航空维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维修项目成功的基础。我们将对主要竞争对手进行深入研究，包括其市场份额、产品特点、市场定位等。通过全面了解竞争对手的优势和劣势，航空维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9205"/>
      <w:r>
        <w:rPr>
          <w:rFonts w:ascii="仿宋" w:eastAsia="仿宋" w:hAnsi="仿宋" w:cs="仿宋" w:hint="eastAsia"/>
          <w:sz w:val="28"/>
          <w:lang w:eastAsia="zh-CN"/>
        </w:rPr>
        <w:t>(二)、航空维修市场分析预测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通过对市场规模的深入调研，我们将预测航空维修市场未来的增长趋势。这包括市场的整体规模、各细分领域的发展趋势等。航空维修项目可以根据市场的扩张速度和潜在机会，制定更符合市场需求的发展策略。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维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航空维修项目实施过程中需要充分考虑的因素。我们将对市场风险进行全面评估，包括但不限于政策法规风险、市场竞争风险、技术变革风险等。通过对潜在风险的深入分析，航空维修项目可以制定相应的风险缓解策略，降低不确定性对航空维修项目的影响。</w:t>
      </w:r>
    </w:p>
    <w:p>
      <w:pPr>
        <w:pStyle w:val="Heading1"/>
        <w:ind w:firstLine="560" w:firstLineChars="200"/>
        <w:rPr>
          <w:rFonts w:ascii="仿宋" w:eastAsia="仿宋" w:hAnsi="仿宋" w:cs="仿宋" w:hint="eastAsia"/>
          <w:sz w:val="28"/>
          <w:lang w:eastAsia="zh-CN"/>
        </w:rPr>
      </w:pPr>
      <w:bookmarkStart w:id="14" w:name="_Toc1059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385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航空维修项目的技术管理特点体现在其创新导向。通过引入最先进的技术趋势和解决方案，航空维修项目致力于提升科技含量、提高质量和效率水平。这意味着我们将采用最新的工具和方法，确保航空维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维修项目技术管理的显著特征。通过整合不同领域的技术资源，我们实现了跨学科的协同工作。这有助于优化技术架构，提高整体效能。此外，整合性策略还促进了不同技术团队之间的紧密沟通和高效合作，确保航空维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维修项目所采用的技术。通过不断优化技术方案，航空维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维修项目团队将在航空维修项目初期识别可能的技术风险，并采取相应的预防和应对措施。通过建立健全的风险评估机制，航空维修项目能够在实施过程中及时发现并解决潜在的技术问题，保障航空维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维修项目中，技术将成为航空维修项目成功的有力支持。这一深度剖析揭示了技术管理在航空维修项目实施中的关键作用，为航空维修项目的技术基础奠定了坚实的基础。</w:t>
      </w:r>
    </w:p>
    <w:p>
      <w:pPr>
        <w:pStyle w:val="Heading2"/>
        <w:ind w:firstLine="560" w:firstLineChars="200"/>
        <w:rPr>
          <w:rFonts w:ascii="仿宋" w:eastAsia="仿宋" w:hAnsi="仿宋" w:cs="仿宋" w:hint="eastAsia"/>
          <w:sz w:val="28"/>
          <w:lang w:eastAsia="zh-CN"/>
        </w:rPr>
      </w:pPr>
      <w:bookmarkStart w:id="16" w:name="_Toc31262"/>
      <w:r>
        <w:rPr>
          <w:rFonts w:ascii="仿宋" w:eastAsia="仿宋" w:hAnsi="仿宋" w:cs="仿宋" w:hint="eastAsia"/>
          <w:sz w:val="28"/>
          <w:lang w:eastAsia="zh-CN"/>
        </w:rPr>
        <w:t>(二)、航空维修项目工艺技术设计方案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维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空维修项目将严格按照相关行业规范要求进行组织。通过有效控制产品质量，航空维修项目将致力于为顾客提供优质的航空维修项目产品和良好的服务。这体现了航空维修项目对于生产活动合规性和质量标准的高度重视，为航空维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维修项目注重生态效益和清洁生产原则。航空维修项目建设将紧密结合地方特色经济发展，与社会经济发展规划和区域环境保护规划方案相协调一致。通过与当地区域自然生态系统的结合，航空维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维修项目产品具有多样化的客户需求和个性化的特点。因此，航空维修项目产品规格品种多样，且单批生产数量较小。为满足这一特点，航空维修项目承办单位将建设先进的柔性制造生产线。通过广泛应用柔性制造技术，航空维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维修项目采用的技术具有较高的技术含量和自动化水平，处于国内先进水平。这一技术选用不仅体现了对生产效率、质量和环境友好性的高标准要求，同时为航空维修项目的可持续发展奠定了坚实的基础。</w:t>
      </w:r>
    </w:p>
    <w:p>
      <w:pPr>
        <w:pStyle w:val="Heading2"/>
        <w:ind w:firstLine="560" w:firstLineChars="200"/>
        <w:rPr>
          <w:rFonts w:ascii="仿宋" w:eastAsia="仿宋" w:hAnsi="仿宋" w:cs="仿宋" w:hint="eastAsia"/>
          <w:sz w:val="28"/>
          <w:lang w:eastAsia="zh-CN"/>
        </w:rPr>
      </w:pPr>
      <w:bookmarkStart w:id="17" w:name="_Toc2713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为确保航空维修项目的高效生产和技术实施，我们制定了一套精心设计的设备选型方案，以满足航空维修项目生产、质量和环保的要求。该方案的主要特点如下：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维修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针对航空维修项目产品的多样性和小批量生产的特点，我们将建设柔性制造生产线。通过在设备选型中考虑柔性制造技术，可以灵活应对不同产品规格和生产需求，实现生产线的高度灵活性和适应性。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4173"/>
      <w:r>
        <w:rPr>
          <w:rFonts w:ascii="仿宋" w:eastAsia="仿宋" w:hAnsi="仿宋" w:cs="仿宋" w:hint="eastAsia"/>
          <w:sz w:val="28"/>
          <w:lang w:eastAsia="zh-CN"/>
        </w:rPr>
        <w:t>五、航空维修项目危机管理</w:t>
      </w:r>
      <w:bookmarkEnd w:id="18"/>
    </w:p>
    <w:p>
      <w:pPr>
        <w:pStyle w:val="Heading2"/>
        <w:rPr>
          <w:rFonts w:ascii="仿宋" w:eastAsia="仿宋" w:hAnsi="仿宋" w:cs="仿宋" w:hint="eastAsia"/>
          <w:lang w:eastAsia="zh-CN"/>
        </w:rPr>
      </w:pPr>
      <w:bookmarkStart w:id="19" w:name="_Toc2597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维修项目危机管理中，危机预警与识别是确保航空维修项目稳健运行的核心步骤。通过建立全面的监测机制，航空维修项目团队旨在及时发现和理解潜在的风险和危机因素，以便采取及时的预防和应对措施，确保航空维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首先，通过深入的风险评估，航空维修项目团队全面分析了整个航空维修项目和各个阶段可能存在的威胁。这包括准确评估每个潜在风险的发生概率和可能影响的程度，为后续危机预警提供了有力支持。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航空维修项目团队着重于明确定义航空维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维修项目进展的持续监控，团队能够及时发现潜在问题并作出迅速反应。航空维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在这一阶段，团队的专业素养和反应速度将发挥至关重要的作用，以确保潜在危机能够在初期得到有效的处理，最大程度地减轻负面影响。通过危机预警与识别，航空维修项目得以更有序、可控地推进。</w:t>
      </w:r>
    </w:p>
    <w:p>
      <w:pPr>
        <w:pStyle w:val="Heading2"/>
        <w:ind w:firstLine="560" w:firstLineChars="200"/>
        <w:rPr>
          <w:rFonts w:ascii="仿宋" w:eastAsia="仿宋" w:hAnsi="仿宋" w:cs="仿宋" w:hint="eastAsia"/>
          <w:sz w:val="28"/>
          <w:lang w:eastAsia="zh-CN"/>
        </w:rPr>
      </w:pPr>
      <w:bookmarkStart w:id="20" w:name="_Toc4300"/>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在危机发生时，航空维修项目团队立即行动，成立了应急小组。该小组的任务是迅速制定并实施紧急应对措施，以最小化潜在损失。以下是采取的主要措施：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暂停航空维修项目进度：为遏制危机蔓延，航空维修项目暂时停止进行，以便全面评估当前状况。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资源重新分配：重新评估航空维修项目资源的分配，确保最大限度地减小损失。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实时沟通：与关键利益相关者建立实时沟通机制，向他们传递航空维修项目危机的实际状况，保障航空维修项目核心利益。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在紧急应对的同时，航空维修项目团队强调了团队协作和有效沟通的重要性。以下是团队协作的关键举措：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https://d.book118.com/556230235121010034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884613"/>
    <w:rsid w:val="788846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230235121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2024-01-14T13:47:00Z</dcterms:created>
  <dcterms:modified xsi:type="dcterms:W3CDTF">2024-01-14T13:47:32Z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281C9DC1609144B694B3889B1EC48BD1_11</vt:lpwstr>
  </property>
  <property fmtid="{D5CDD505-2E9C-101B-9397-08002B2CF9AE}" pid="3" name="KSOProductBuildVer">
    <vt:lpwstr>2052-12.1.0.16120</vt:lpwstr>
  </property>
</Properties>
</file>