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6E4E" w14:paraId="39D83D1E" w14:textId="77777777">
      <w:pPr>
        <w:rPr>
          <w:rFonts w:ascii="仿宋" w:eastAsia="仿宋" w:hAnsi="仿宋" w:cs="仿宋"/>
          <w:b/>
          <w:sz w:val="40"/>
        </w:rPr>
      </w:pPr>
    </w:p>
    <w:p w:rsidR="007D6E4E" w14:paraId="37AD852F" w14:textId="77777777">
      <w:pPr>
        <w:rPr>
          <w:rFonts w:ascii="仿宋" w:eastAsia="仿宋" w:hAnsi="仿宋" w:cs="仿宋"/>
          <w:b/>
          <w:sz w:val="40"/>
        </w:rPr>
      </w:pPr>
    </w:p>
    <w:p w:rsidR="007D6E4E" w14:paraId="16DB3B63" w14:textId="77777777">
      <w:pPr>
        <w:rPr>
          <w:rFonts w:ascii="仿宋" w:eastAsia="仿宋" w:hAnsi="仿宋" w:cs="仿宋"/>
          <w:b/>
          <w:sz w:val="40"/>
        </w:rPr>
      </w:pPr>
    </w:p>
    <w:p w:rsidR="007D6E4E" w14:paraId="7381FA3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离子风机相关行业投资规划报告</w:t>
      </w:r>
    </w:p>
    <w:p w:rsidR="007D6E4E" w14:paraId="5C69D59E" w14:textId="77777777">
      <w:pPr>
        <w:jc w:val="center"/>
        <w:rPr>
          <w:rFonts w:ascii="仿宋" w:eastAsia="仿宋" w:hAnsi="仿宋" w:cs="仿宋"/>
          <w:b/>
          <w:sz w:val="40"/>
        </w:rPr>
      </w:pPr>
      <w:r>
        <w:rPr>
          <w:rFonts w:ascii="仿宋" w:eastAsia="仿宋" w:hAnsi="仿宋" w:cs="仿宋" w:hint="eastAsia"/>
          <w:b/>
          <w:sz w:val="40"/>
        </w:rPr>
        <w:t>目录</w:t>
      </w:r>
    </w:p>
    <w:p w:rsidR="007D6E4E" w14:paraId="6334F81F" w14:textId="77777777">
      <w:pPr>
        <w:pStyle w:val="TOC1"/>
        <w:tabs>
          <w:tab w:val="right" w:leader="dot" w:pos="8306"/>
        </w:tabs>
      </w:pPr>
      <w:r>
        <w:fldChar w:fldCharType="begin"/>
      </w:r>
      <w:r>
        <w:instrText>TOC \h \z</w:instrText>
      </w:r>
      <w:r>
        <w:fldChar w:fldCharType="separate"/>
      </w:r>
      <w:hyperlink w:anchor="_Toc449" w:history="1">
        <w:r>
          <w:rPr>
            <w:rFonts w:ascii="仿宋" w:eastAsia="仿宋" w:hAnsi="仿宋" w:cs="仿宋" w:hint="eastAsia"/>
          </w:rPr>
          <w:t>概论</w:t>
        </w:r>
        <w:r>
          <w:tab/>
        </w:r>
        <w:r>
          <w:fldChar w:fldCharType="begin"/>
        </w:r>
        <w:r>
          <w:instrText xml:space="preserve"> PAGEREF _Toc449 \h </w:instrText>
        </w:r>
        <w:r>
          <w:fldChar w:fldCharType="separate"/>
        </w:r>
        <w:r>
          <w:t>3</w:t>
        </w:r>
        <w:r>
          <w:fldChar w:fldCharType="end"/>
        </w:r>
      </w:hyperlink>
    </w:p>
    <w:p w:rsidR="007D6E4E" w14:paraId="021FA26B" w14:textId="77777777">
      <w:pPr>
        <w:pStyle w:val="TOC1"/>
        <w:tabs>
          <w:tab w:val="right" w:leader="dot" w:pos="8306"/>
        </w:tabs>
      </w:pPr>
      <w:hyperlink w:anchor="_Toc25076" w:history="1">
        <w:r>
          <w:rPr>
            <w:rFonts w:ascii="仿宋" w:eastAsia="仿宋" w:hAnsi="仿宋" w:cs="仿宋" w:hint="eastAsia"/>
          </w:rPr>
          <w:t>一、离子风机项目选址方案</w:t>
        </w:r>
        <w:r>
          <w:tab/>
        </w:r>
        <w:r>
          <w:fldChar w:fldCharType="begin"/>
        </w:r>
        <w:r>
          <w:instrText xml:space="preserve"> PAGEREF _Toc25076 \h </w:instrText>
        </w:r>
        <w:r>
          <w:fldChar w:fldCharType="separate"/>
        </w:r>
        <w:r>
          <w:t>3</w:t>
        </w:r>
        <w:r>
          <w:fldChar w:fldCharType="end"/>
        </w:r>
      </w:hyperlink>
    </w:p>
    <w:p w:rsidR="007D6E4E" w14:paraId="12A69E98" w14:textId="77777777">
      <w:pPr>
        <w:pStyle w:val="TOC2"/>
        <w:tabs>
          <w:tab w:val="right" w:leader="dot" w:pos="8306"/>
        </w:tabs>
      </w:pPr>
      <w:hyperlink w:anchor="_Toc4295" w:history="1">
        <w:r>
          <w:rPr>
            <w:rFonts w:ascii="仿宋" w:eastAsia="仿宋" w:hAnsi="仿宋" w:cs="仿宋" w:hint="eastAsia"/>
          </w:rPr>
          <w:t>（一）离子风机项目选址原则</w:t>
        </w:r>
        <w:r>
          <w:tab/>
        </w:r>
        <w:r>
          <w:fldChar w:fldCharType="begin"/>
        </w:r>
        <w:r>
          <w:instrText xml:space="preserve"> PAGEREF _Toc4295 \h </w:instrText>
        </w:r>
        <w:r>
          <w:fldChar w:fldCharType="separate"/>
        </w:r>
        <w:r>
          <w:t>3</w:t>
        </w:r>
        <w:r>
          <w:fldChar w:fldCharType="end"/>
        </w:r>
      </w:hyperlink>
    </w:p>
    <w:p w:rsidR="007D6E4E" w14:paraId="1D1ED7C8" w14:textId="77777777">
      <w:pPr>
        <w:pStyle w:val="TOC2"/>
        <w:tabs>
          <w:tab w:val="right" w:leader="dot" w:pos="8306"/>
        </w:tabs>
      </w:pPr>
      <w:hyperlink w:anchor="_Toc19260" w:history="1">
        <w:r>
          <w:rPr>
            <w:rFonts w:ascii="仿宋" w:eastAsia="仿宋" w:hAnsi="仿宋" w:cs="仿宋" w:hint="eastAsia"/>
          </w:rPr>
          <w:t>（二）建设区基本情况</w:t>
        </w:r>
        <w:r>
          <w:tab/>
        </w:r>
        <w:r>
          <w:fldChar w:fldCharType="begin"/>
        </w:r>
        <w:r>
          <w:instrText xml:space="preserve"> PAGEREF _Toc19260 \h </w:instrText>
        </w:r>
        <w:r>
          <w:fldChar w:fldCharType="separate"/>
        </w:r>
        <w:r>
          <w:t>4</w:t>
        </w:r>
        <w:r>
          <w:fldChar w:fldCharType="end"/>
        </w:r>
      </w:hyperlink>
    </w:p>
    <w:p w:rsidR="007D6E4E" w14:paraId="4348E4BB" w14:textId="77777777">
      <w:pPr>
        <w:pStyle w:val="TOC2"/>
        <w:tabs>
          <w:tab w:val="right" w:leader="dot" w:pos="8306"/>
        </w:tabs>
      </w:pPr>
      <w:hyperlink w:anchor="_Toc26500" w:history="1">
        <w:r>
          <w:rPr>
            <w:rFonts w:ascii="仿宋" w:eastAsia="仿宋" w:hAnsi="仿宋" w:cs="仿宋" w:hint="eastAsia"/>
          </w:rPr>
          <w:t>（三）产业发展方向</w:t>
        </w:r>
        <w:r>
          <w:tab/>
        </w:r>
        <w:r>
          <w:fldChar w:fldCharType="begin"/>
        </w:r>
        <w:r>
          <w:instrText xml:space="preserve"> PAGEREF _Toc26500 \h </w:instrText>
        </w:r>
        <w:r>
          <w:fldChar w:fldCharType="separate"/>
        </w:r>
        <w:r>
          <w:t>5</w:t>
        </w:r>
        <w:r>
          <w:fldChar w:fldCharType="end"/>
        </w:r>
      </w:hyperlink>
    </w:p>
    <w:p w:rsidR="007D6E4E" w14:paraId="5E7BA1F0" w14:textId="77777777">
      <w:pPr>
        <w:pStyle w:val="TOC2"/>
        <w:tabs>
          <w:tab w:val="right" w:leader="dot" w:pos="8306"/>
        </w:tabs>
      </w:pPr>
      <w:hyperlink w:anchor="_Toc3683" w:history="1">
        <w:r>
          <w:rPr>
            <w:rFonts w:ascii="仿宋" w:eastAsia="仿宋" w:hAnsi="仿宋" w:cs="仿宋" w:hint="eastAsia"/>
          </w:rPr>
          <w:t>（四）离子风机项目选址综合评价</w:t>
        </w:r>
        <w:r>
          <w:tab/>
        </w:r>
        <w:r>
          <w:fldChar w:fldCharType="begin"/>
        </w:r>
        <w:r>
          <w:instrText xml:space="preserve"> PAGEREF _Toc3683 \h </w:instrText>
        </w:r>
        <w:r>
          <w:fldChar w:fldCharType="separate"/>
        </w:r>
        <w:r>
          <w:t>6</w:t>
        </w:r>
        <w:r>
          <w:fldChar w:fldCharType="end"/>
        </w:r>
      </w:hyperlink>
    </w:p>
    <w:p w:rsidR="007D6E4E" w14:paraId="48006362" w14:textId="77777777">
      <w:pPr>
        <w:pStyle w:val="TOC1"/>
        <w:tabs>
          <w:tab w:val="right" w:leader="dot" w:pos="8306"/>
        </w:tabs>
      </w:pPr>
      <w:hyperlink w:anchor="_Toc19088" w:history="1">
        <w:r>
          <w:rPr>
            <w:rFonts w:ascii="仿宋" w:eastAsia="仿宋" w:hAnsi="仿宋" w:cs="仿宋" w:hint="eastAsia"/>
          </w:rPr>
          <w:t>二、原材料及成品管理</w:t>
        </w:r>
        <w:r>
          <w:tab/>
        </w:r>
        <w:r>
          <w:fldChar w:fldCharType="begin"/>
        </w:r>
        <w:r>
          <w:instrText xml:space="preserve"> PAGEREF _Toc19088 \h </w:instrText>
        </w:r>
        <w:r>
          <w:fldChar w:fldCharType="separate"/>
        </w:r>
        <w:r>
          <w:t>7</w:t>
        </w:r>
        <w:r>
          <w:fldChar w:fldCharType="end"/>
        </w:r>
      </w:hyperlink>
    </w:p>
    <w:p w:rsidR="007D6E4E" w14:paraId="51F16F5B" w14:textId="77777777">
      <w:pPr>
        <w:pStyle w:val="TOC2"/>
        <w:tabs>
          <w:tab w:val="right" w:leader="dot" w:pos="8306"/>
        </w:tabs>
      </w:pPr>
      <w:hyperlink w:anchor="_Toc22498" w:history="1">
        <w:r>
          <w:rPr>
            <w:rFonts w:ascii="仿宋" w:eastAsia="仿宋" w:hAnsi="仿宋" w:cs="仿宋" w:hint="eastAsia"/>
          </w:rPr>
          <w:t>（一）离子风机项目建设期原辅材料供应情况</w:t>
        </w:r>
        <w:r>
          <w:tab/>
        </w:r>
        <w:r>
          <w:fldChar w:fldCharType="begin"/>
        </w:r>
        <w:r>
          <w:instrText xml:space="preserve"> PAGEREF _Toc22498 \h </w:instrText>
        </w:r>
        <w:r>
          <w:fldChar w:fldCharType="separate"/>
        </w:r>
        <w:r>
          <w:t>7</w:t>
        </w:r>
        <w:r>
          <w:fldChar w:fldCharType="end"/>
        </w:r>
      </w:hyperlink>
    </w:p>
    <w:p w:rsidR="007D6E4E" w14:paraId="3649DE36" w14:textId="77777777">
      <w:pPr>
        <w:pStyle w:val="TOC2"/>
        <w:tabs>
          <w:tab w:val="right" w:leader="dot" w:pos="8306"/>
        </w:tabs>
      </w:pPr>
      <w:hyperlink w:anchor="_Toc11724" w:history="1">
        <w:r>
          <w:rPr>
            <w:rFonts w:ascii="仿宋" w:eastAsia="仿宋" w:hAnsi="仿宋" w:cs="仿宋" w:hint="eastAsia"/>
          </w:rPr>
          <w:t>（二）离子风机项目运营期原辅材料供应及质量管理</w:t>
        </w:r>
        <w:r>
          <w:tab/>
        </w:r>
        <w:r>
          <w:fldChar w:fldCharType="begin"/>
        </w:r>
        <w:r>
          <w:instrText xml:space="preserve"> PAGEREF _Toc11724 \h </w:instrText>
        </w:r>
        <w:r>
          <w:fldChar w:fldCharType="separate"/>
        </w:r>
        <w:r>
          <w:t>7</w:t>
        </w:r>
        <w:r>
          <w:fldChar w:fldCharType="end"/>
        </w:r>
      </w:hyperlink>
    </w:p>
    <w:p w:rsidR="007D6E4E" w14:paraId="4ADE8386" w14:textId="77777777">
      <w:pPr>
        <w:pStyle w:val="TOC1"/>
        <w:tabs>
          <w:tab w:val="right" w:leader="dot" w:pos="8306"/>
        </w:tabs>
      </w:pPr>
      <w:hyperlink w:anchor="_Toc10267" w:history="1">
        <w:r>
          <w:rPr>
            <w:rFonts w:ascii="仿宋" w:eastAsia="仿宋" w:hAnsi="仿宋" w:cs="仿宋" w:hint="eastAsia"/>
          </w:rPr>
          <w:t>三、产品方案与建设规划</w:t>
        </w:r>
        <w:r>
          <w:tab/>
        </w:r>
        <w:r>
          <w:fldChar w:fldCharType="begin"/>
        </w:r>
        <w:r>
          <w:instrText xml:space="preserve"> PAGEREF _Toc10267 \h </w:instrText>
        </w:r>
        <w:r>
          <w:fldChar w:fldCharType="separate"/>
        </w:r>
        <w:r>
          <w:t>9</w:t>
        </w:r>
        <w:r>
          <w:fldChar w:fldCharType="end"/>
        </w:r>
      </w:hyperlink>
    </w:p>
    <w:p w:rsidR="007D6E4E" w14:paraId="55689793" w14:textId="77777777">
      <w:pPr>
        <w:pStyle w:val="TOC2"/>
        <w:tabs>
          <w:tab w:val="right" w:leader="dot" w:pos="8306"/>
        </w:tabs>
      </w:pPr>
      <w:hyperlink w:anchor="_Toc9212" w:history="1">
        <w:r>
          <w:rPr>
            <w:rFonts w:ascii="仿宋" w:eastAsia="仿宋" w:hAnsi="仿宋" w:cs="仿宋" w:hint="eastAsia"/>
          </w:rPr>
          <w:t>（一）离子风机项目场地规模</w:t>
        </w:r>
        <w:r>
          <w:tab/>
        </w:r>
        <w:r>
          <w:fldChar w:fldCharType="begin"/>
        </w:r>
        <w:r>
          <w:instrText xml:space="preserve"> PAGEREF _Toc9212 \h </w:instrText>
        </w:r>
        <w:r>
          <w:fldChar w:fldCharType="separate"/>
        </w:r>
        <w:r>
          <w:t>9</w:t>
        </w:r>
        <w:r>
          <w:fldChar w:fldCharType="end"/>
        </w:r>
      </w:hyperlink>
    </w:p>
    <w:p w:rsidR="007D6E4E" w14:paraId="288BD1D3" w14:textId="77777777">
      <w:pPr>
        <w:pStyle w:val="TOC2"/>
        <w:tabs>
          <w:tab w:val="right" w:leader="dot" w:pos="8306"/>
        </w:tabs>
      </w:pPr>
      <w:hyperlink w:anchor="_Toc4892" w:history="1">
        <w:r>
          <w:rPr>
            <w:rFonts w:ascii="仿宋" w:eastAsia="仿宋" w:hAnsi="仿宋" w:cs="仿宋" w:hint="eastAsia"/>
          </w:rPr>
          <w:t>（二）产能规模</w:t>
        </w:r>
        <w:r>
          <w:tab/>
        </w:r>
        <w:r>
          <w:fldChar w:fldCharType="begin"/>
        </w:r>
        <w:r>
          <w:instrText xml:space="preserve"> PAGEREF _Toc4892 \h </w:instrText>
        </w:r>
        <w:r>
          <w:fldChar w:fldCharType="separate"/>
        </w:r>
        <w:r>
          <w:t>9</w:t>
        </w:r>
        <w:r>
          <w:fldChar w:fldCharType="end"/>
        </w:r>
      </w:hyperlink>
    </w:p>
    <w:p w:rsidR="007D6E4E" w14:paraId="16FD42F4" w14:textId="77777777">
      <w:pPr>
        <w:pStyle w:val="TOC2"/>
        <w:tabs>
          <w:tab w:val="right" w:leader="dot" w:pos="8306"/>
        </w:tabs>
      </w:pPr>
      <w:hyperlink w:anchor="_Toc29666" w:history="1">
        <w:r>
          <w:rPr>
            <w:rFonts w:ascii="仿宋" w:eastAsia="仿宋" w:hAnsi="仿宋" w:cs="仿宋" w:hint="eastAsia"/>
          </w:rPr>
          <w:t>（三）产品规划方案及生产纲领</w:t>
        </w:r>
        <w:r>
          <w:tab/>
        </w:r>
        <w:r>
          <w:fldChar w:fldCharType="begin"/>
        </w:r>
        <w:r>
          <w:instrText xml:space="preserve"> PAGEREF _Toc29666 \h </w:instrText>
        </w:r>
        <w:r>
          <w:fldChar w:fldCharType="separate"/>
        </w:r>
        <w:r>
          <w:t>9</w:t>
        </w:r>
        <w:r>
          <w:fldChar w:fldCharType="end"/>
        </w:r>
      </w:hyperlink>
    </w:p>
    <w:p w:rsidR="007D6E4E" w14:paraId="0CFE4011" w14:textId="77777777">
      <w:pPr>
        <w:pStyle w:val="TOC1"/>
        <w:tabs>
          <w:tab w:val="right" w:leader="dot" w:pos="8306"/>
        </w:tabs>
      </w:pPr>
      <w:hyperlink w:anchor="_Toc971" w:history="1">
        <w:r>
          <w:rPr>
            <w:rFonts w:ascii="仿宋" w:eastAsia="仿宋" w:hAnsi="仿宋" w:cs="仿宋" w:hint="eastAsia"/>
          </w:rPr>
          <w:t>四、技术方案</w:t>
        </w:r>
        <w:r>
          <w:tab/>
        </w:r>
        <w:r>
          <w:fldChar w:fldCharType="begin"/>
        </w:r>
        <w:r>
          <w:instrText xml:space="preserve"> PAGEREF _Toc971 \h </w:instrText>
        </w:r>
        <w:r>
          <w:fldChar w:fldCharType="separate"/>
        </w:r>
        <w:r>
          <w:t>10</w:t>
        </w:r>
        <w:r>
          <w:fldChar w:fldCharType="end"/>
        </w:r>
      </w:hyperlink>
    </w:p>
    <w:p w:rsidR="007D6E4E" w14:paraId="10EC9336" w14:textId="77777777">
      <w:pPr>
        <w:pStyle w:val="TOC2"/>
        <w:tabs>
          <w:tab w:val="right" w:leader="dot" w:pos="8306"/>
        </w:tabs>
      </w:pPr>
      <w:hyperlink w:anchor="_Toc18258" w:history="1">
        <w:r>
          <w:rPr>
            <w:rFonts w:ascii="仿宋" w:eastAsia="仿宋" w:hAnsi="仿宋" w:cs="仿宋" w:hint="eastAsia"/>
          </w:rPr>
          <w:t>（一）企业技术研发分析</w:t>
        </w:r>
        <w:r>
          <w:tab/>
        </w:r>
        <w:r>
          <w:fldChar w:fldCharType="begin"/>
        </w:r>
        <w:r>
          <w:instrText xml:space="preserve"> PAGEREF _Toc18258 \h </w:instrText>
        </w:r>
        <w:r>
          <w:fldChar w:fldCharType="separate"/>
        </w:r>
        <w:r>
          <w:t>10</w:t>
        </w:r>
        <w:r>
          <w:fldChar w:fldCharType="end"/>
        </w:r>
      </w:hyperlink>
    </w:p>
    <w:p w:rsidR="007D6E4E" w14:paraId="5ED83996" w14:textId="77777777">
      <w:pPr>
        <w:pStyle w:val="TOC2"/>
        <w:tabs>
          <w:tab w:val="right" w:leader="dot" w:pos="8306"/>
        </w:tabs>
      </w:pPr>
      <w:hyperlink w:anchor="_Toc17702" w:history="1">
        <w:r>
          <w:rPr>
            <w:rFonts w:ascii="仿宋" w:eastAsia="仿宋" w:hAnsi="仿宋" w:cs="仿宋" w:hint="eastAsia"/>
          </w:rPr>
          <w:t>（二）离子风机项目技术</w:t>
        </w:r>
        <w:r>
          <w:rPr>
            <w:rFonts w:ascii="仿宋" w:eastAsia="仿宋" w:hAnsi="仿宋" w:cs="仿宋" w:hint="eastAsia"/>
          </w:rPr>
          <w:t>工艺分析</w:t>
        </w:r>
        <w:r>
          <w:tab/>
        </w:r>
        <w:r>
          <w:fldChar w:fldCharType="begin"/>
        </w:r>
        <w:r>
          <w:instrText xml:space="preserve"> PAGEREF _Toc17702 \h </w:instrText>
        </w:r>
        <w:r>
          <w:fldChar w:fldCharType="separate"/>
        </w:r>
        <w:r>
          <w:t>11</w:t>
        </w:r>
        <w:r>
          <w:fldChar w:fldCharType="end"/>
        </w:r>
      </w:hyperlink>
    </w:p>
    <w:p w:rsidR="007D6E4E" w14:paraId="28260776" w14:textId="77777777">
      <w:pPr>
        <w:pStyle w:val="TOC2"/>
        <w:tabs>
          <w:tab w:val="right" w:leader="dot" w:pos="8306"/>
        </w:tabs>
      </w:pPr>
      <w:hyperlink w:anchor="_Toc19426" w:history="1">
        <w:r>
          <w:rPr>
            <w:rFonts w:ascii="仿宋" w:eastAsia="仿宋" w:hAnsi="仿宋" w:cs="仿宋" w:hint="eastAsia"/>
          </w:rPr>
          <w:t>（三）离子风机项目技术流程</w:t>
        </w:r>
        <w:r>
          <w:tab/>
        </w:r>
        <w:r>
          <w:fldChar w:fldCharType="begin"/>
        </w:r>
        <w:r>
          <w:instrText xml:space="preserve"> PAGEREF _Toc19426 \h </w:instrText>
        </w:r>
        <w:r>
          <w:fldChar w:fldCharType="separate"/>
        </w:r>
        <w:r>
          <w:t>13</w:t>
        </w:r>
        <w:r>
          <w:fldChar w:fldCharType="end"/>
        </w:r>
      </w:hyperlink>
    </w:p>
    <w:p w:rsidR="007D6E4E" w14:paraId="55F8F6C8" w14:textId="77777777">
      <w:pPr>
        <w:pStyle w:val="TOC2"/>
        <w:tabs>
          <w:tab w:val="right" w:leader="dot" w:pos="8306"/>
        </w:tabs>
      </w:pPr>
      <w:hyperlink w:anchor="_Toc27316" w:history="1">
        <w:r>
          <w:rPr>
            <w:rFonts w:ascii="仿宋" w:eastAsia="仿宋" w:hAnsi="仿宋" w:cs="仿宋" w:hint="eastAsia"/>
          </w:rPr>
          <w:t>（四）设备选型方案</w:t>
        </w:r>
        <w:r>
          <w:tab/>
        </w:r>
        <w:r>
          <w:fldChar w:fldCharType="begin"/>
        </w:r>
        <w:r>
          <w:instrText xml:space="preserve"> PAGEREF _Toc27316 \h </w:instrText>
        </w:r>
        <w:r>
          <w:fldChar w:fldCharType="separate"/>
        </w:r>
        <w:r>
          <w:t>15</w:t>
        </w:r>
        <w:r>
          <w:fldChar w:fldCharType="end"/>
        </w:r>
      </w:hyperlink>
    </w:p>
    <w:p w:rsidR="007D6E4E" w14:paraId="4B204A58" w14:textId="77777777">
      <w:pPr>
        <w:pStyle w:val="TOC1"/>
        <w:tabs>
          <w:tab w:val="right" w:leader="dot" w:pos="8306"/>
        </w:tabs>
      </w:pPr>
      <w:hyperlink w:anchor="_Toc6689" w:history="1">
        <w:r>
          <w:rPr>
            <w:rFonts w:ascii="仿宋" w:eastAsia="仿宋" w:hAnsi="仿宋" w:cs="仿宋" w:hint="eastAsia"/>
          </w:rPr>
          <w:t>五、离子风机项目概论</w:t>
        </w:r>
        <w:r>
          <w:tab/>
        </w:r>
        <w:r>
          <w:fldChar w:fldCharType="begin"/>
        </w:r>
        <w:r>
          <w:instrText xml:space="preserve"> PAGEREF _Toc6689 \h </w:instrText>
        </w:r>
        <w:r>
          <w:fldChar w:fldCharType="separate"/>
        </w:r>
        <w:r>
          <w:t>16</w:t>
        </w:r>
        <w:r>
          <w:fldChar w:fldCharType="end"/>
        </w:r>
      </w:hyperlink>
    </w:p>
    <w:p w:rsidR="007D6E4E" w14:paraId="30D0FD31" w14:textId="77777777">
      <w:pPr>
        <w:pStyle w:val="TOC2"/>
        <w:tabs>
          <w:tab w:val="right" w:leader="dot" w:pos="8306"/>
        </w:tabs>
      </w:pPr>
      <w:hyperlink w:anchor="_Toc14689" w:history="1">
        <w:r>
          <w:rPr>
            <w:rFonts w:ascii="仿宋" w:eastAsia="仿宋" w:hAnsi="仿宋" w:cs="仿宋" w:hint="eastAsia"/>
          </w:rPr>
          <w:t>（一）离子风机项目名称</w:t>
        </w:r>
        <w:r>
          <w:tab/>
        </w:r>
        <w:r>
          <w:fldChar w:fldCharType="begin"/>
        </w:r>
        <w:r>
          <w:instrText xml:space="preserve"> PAGEREF _Toc14689 \h </w:instrText>
        </w:r>
        <w:r>
          <w:fldChar w:fldCharType="separate"/>
        </w:r>
        <w:r>
          <w:t>16</w:t>
        </w:r>
        <w:r>
          <w:fldChar w:fldCharType="end"/>
        </w:r>
      </w:hyperlink>
    </w:p>
    <w:p w:rsidR="007D6E4E" w14:paraId="5C8E17DE" w14:textId="77777777">
      <w:pPr>
        <w:pStyle w:val="TOC2"/>
        <w:tabs>
          <w:tab w:val="right" w:leader="dot" w:pos="8306"/>
        </w:tabs>
      </w:pPr>
      <w:hyperlink w:anchor="_Toc8057" w:history="1">
        <w:r>
          <w:rPr>
            <w:rFonts w:ascii="仿宋" w:eastAsia="仿宋" w:hAnsi="仿宋" w:cs="仿宋" w:hint="eastAsia"/>
          </w:rPr>
          <w:t>（二）离子风机项目投资人</w:t>
        </w:r>
        <w:r>
          <w:tab/>
        </w:r>
        <w:r>
          <w:fldChar w:fldCharType="begin"/>
        </w:r>
        <w:r>
          <w:instrText xml:space="preserve"> PAGEREF _Toc8057 \h </w:instrText>
        </w:r>
        <w:r>
          <w:fldChar w:fldCharType="separate"/>
        </w:r>
        <w:r>
          <w:t>16</w:t>
        </w:r>
        <w:r>
          <w:fldChar w:fldCharType="end"/>
        </w:r>
      </w:hyperlink>
    </w:p>
    <w:p w:rsidR="007D6E4E" w14:paraId="52367C09" w14:textId="77777777">
      <w:pPr>
        <w:pStyle w:val="TOC2"/>
        <w:tabs>
          <w:tab w:val="right" w:leader="dot" w:pos="8306"/>
        </w:tabs>
      </w:pPr>
      <w:hyperlink w:anchor="_Toc31834" w:history="1">
        <w:r>
          <w:rPr>
            <w:rFonts w:ascii="仿宋" w:eastAsia="仿宋" w:hAnsi="仿宋" w:cs="仿宋" w:hint="eastAsia"/>
          </w:rPr>
          <w:t>（</w:t>
        </w:r>
        <w:r>
          <w:rPr>
            <w:rFonts w:ascii="仿宋" w:eastAsia="仿宋" w:hAnsi="仿宋" w:cs="仿宋" w:hint="eastAsia"/>
          </w:rPr>
          <w:t>三）建设地点</w:t>
        </w:r>
        <w:r>
          <w:tab/>
        </w:r>
        <w:r>
          <w:fldChar w:fldCharType="begin"/>
        </w:r>
        <w:r>
          <w:instrText xml:space="preserve"> PAGEREF _Toc31834 \h </w:instrText>
        </w:r>
        <w:r>
          <w:fldChar w:fldCharType="separate"/>
        </w:r>
        <w:r>
          <w:t>16</w:t>
        </w:r>
        <w:r>
          <w:fldChar w:fldCharType="end"/>
        </w:r>
      </w:hyperlink>
    </w:p>
    <w:p w:rsidR="007D6E4E" w14:paraId="0F413DB0" w14:textId="77777777">
      <w:pPr>
        <w:pStyle w:val="TOC2"/>
        <w:tabs>
          <w:tab w:val="right" w:leader="dot" w:pos="8306"/>
        </w:tabs>
      </w:pPr>
      <w:hyperlink w:anchor="_Toc26663" w:history="1">
        <w:r>
          <w:rPr>
            <w:rFonts w:ascii="仿宋" w:eastAsia="仿宋" w:hAnsi="仿宋" w:cs="仿宋" w:hint="eastAsia"/>
          </w:rPr>
          <w:t>（四）编制原则</w:t>
        </w:r>
        <w:r>
          <w:tab/>
        </w:r>
        <w:r>
          <w:fldChar w:fldCharType="begin"/>
        </w:r>
        <w:r>
          <w:instrText xml:space="preserve"> PAGEREF _Toc26663 \h </w:instrText>
        </w:r>
        <w:r>
          <w:fldChar w:fldCharType="separate"/>
        </w:r>
        <w:r>
          <w:t>16</w:t>
        </w:r>
        <w:r>
          <w:fldChar w:fldCharType="end"/>
        </w:r>
      </w:hyperlink>
    </w:p>
    <w:p w:rsidR="007D6E4E" w14:paraId="54E8494D" w14:textId="77777777">
      <w:pPr>
        <w:pStyle w:val="TOC2"/>
        <w:tabs>
          <w:tab w:val="right" w:leader="dot" w:pos="8306"/>
        </w:tabs>
      </w:pPr>
      <w:hyperlink w:anchor="_Toc19876" w:history="1">
        <w:r>
          <w:rPr>
            <w:rFonts w:ascii="仿宋" w:eastAsia="仿宋" w:hAnsi="仿宋" w:cs="仿宋" w:hint="eastAsia"/>
          </w:rPr>
          <w:t>（五）编制依据</w:t>
        </w:r>
        <w:r>
          <w:tab/>
        </w:r>
        <w:r>
          <w:fldChar w:fldCharType="begin"/>
        </w:r>
        <w:r>
          <w:instrText xml:space="preserve"> PAGEREF _Toc19876 \h </w:instrText>
        </w:r>
        <w:r>
          <w:fldChar w:fldCharType="separate"/>
        </w:r>
        <w:r>
          <w:t>17</w:t>
        </w:r>
        <w:r>
          <w:fldChar w:fldCharType="end"/>
        </w:r>
      </w:hyperlink>
    </w:p>
    <w:p w:rsidR="007D6E4E" w14:paraId="6E50E9EF" w14:textId="77777777">
      <w:pPr>
        <w:pStyle w:val="TOC2"/>
        <w:tabs>
          <w:tab w:val="right" w:leader="dot" w:pos="8306"/>
        </w:tabs>
      </w:pPr>
      <w:hyperlink w:anchor="_Toc20974" w:history="1">
        <w:r>
          <w:rPr>
            <w:rFonts w:ascii="仿宋" w:eastAsia="仿宋" w:hAnsi="仿宋" w:cs="仿宋" w:hint="eastAsia"/>
          </w:rPr>
          <w:t>（六）编制范围及内容</w:t>
        </w:r>
        <w:r>
          <w:tab/>
        </w:r>
        <w:r>
          <w:fldChar w:fldCharType="begin"/>
        </w:r>
        <w:r>
          <w:instrText xml:space="preserve"> PAGEREF _Toc20974 \h </w:instrText>
        </w:r>
        <w:r>
          <w:fldChar w:fldCharType="separate"/>
        </w:r>
        <w:r>
          <w:t>19</w:t>
        </w:r>
        <w:r>
          <w:fldChar w:fldCharType="end"/>
        </w:r>
      </w:hyperlink>
    </w:p>
    <w:p w:rsidR="007D6E4E" w14:paraId="312B634C" w14:textId="77777777">
      <w:pPr>
        <w:pStyle w:val="TOC2"/>
        <w:tabs>
          <w:tab w:val="right" w:leader="dot" w:pos="8306"/>
        </w:tabs>
      </w:pPr>
      <w:hyperlink w:anchor="_Toc22655" w:history="1">
        <w:r>
          <w:rPr>
            <w:rFonts w:ascii="仿宋" w:eastAsia="仿宋" w:hAnsi="仿宋" w:cs="仿宋" w:hint="eastAsia"/>
          </w:rPr>
          <w:t>（七）离子风机项目建设背景</w:t>
        </w:r>
        <w:r>
          <w:tab/>
        </w:r>
        <w:r>
          <w:fldChar w:fldCharType="begin"/>
        </w:r>
        <w:r>
          <w:instrText xml:space="preserve"> PAGEREF _Toc22655 \h </w:instrText>
        </w:r>
        <w:r>
          <w:fldChar w:fldCharType="separate"/>
        </w:r>
        <w:r>
          <w:t>20</w:t>
        </w:r>
        <w:r>
          <w:fldChar w:fldCharType="end"/>
        </w:r>
      </w:hyperlink>
    </w:p>
    <w:p w:rsidR="007D6E4E" w14:paraId="688D1C9E" w14:textId="77777777">
      <w:pPr>
        <w:pStyle w:val="TOC2"/>
        <w:tabs>
          <w:tab w:val="right" w:leader="dot" w:pos="8306"/>
        </w:tabs>
      </w:pPr>
      <w:hyperlink w:anchor="_Toc13682" w:history="1">
        <w:r>
          <w:rPr>
            <w:rFonts w:ascii="仿宋" w:eastAsia="仿宋" w:hAnsi="仿宋" w:cs="仿宋" w:hint="eastAsia"/>
          </w:rPr>
          <w:t>（八）结论分析</w:t>
        </w:r>
        <w:r>
          <w:tab/>
        </w:r>
        <w:r>
          <w:fldChar w:fldCharType="begin"/>
        </w:r>
        <w:r>
          <w:instrText xml:space="preserve"> PAGEREF _Toc13682 \h </w:instrText>
        </w:r>
        <w:r>
          <w:fldChar w:fldCharType="separate"/>
        </w:r>
        <w:r>
          <w:t>21</w:t>
        </w:r>
        <w:r>
          <w:fldChar w:fldCharType="end"/>
        </w:r>
      </w:hyperlink>
    </w:p>
    <w:p w:rsidR="007D6E4E" w14:paraId="088FDA94" w14:textId="77777777">
      <w:pPr>
        <w:pStyle w:val="TOC1"/>
        <w:tabs>
          <w:tab w:val="right" w:leader="dot" w:pos="8306"/>
        </w:tabs>
      </w:pPr>
      <w:hyperlink w:anchor="_Toc3030" w:history="1">
        <w:r>
          <w:rPr>
            <w:rFonts w:ascii="仿宋" w:eastAsia="仿宋" w:hAnsi="仿宋" w:cs="仿宋" w:hint="eastAsia"/>
          </w:rPr>
          <w:t>六、招标</w:t>
        </w:r>
        <w:r>
          <w:rPr>
            <w:rFonts w:ascii="仿宋" w:eastAsia="仿宋" w:hAnsi="仿宋" w:cs="仿宋" w:hint="eastAsia"/>
          </w:rPr>
          <w:t>方案</w:t>
        </w:r>
        <w:r>
          <w:tab/>
        </w:r>
        <w:r>
          <w:fldChar w:fldCharType="begin"/>
        </w:r>
        <w:r>
          <w:instrText xml:space="preserve"> PAGEREF _Toc3030 \h </w:instrText>
        </w:r>
        <w:r>
          <w:fldChar w:fldCharType="separate"/>
        </w:r>
        <w:r>
          <w:t>22</w:t>
        </w:r>
        <w:r>
          <w:fldChar w:fldCharType="end"/>
        </w:r>
      </w:hyperlink>
    </w:p>
    <w:p w:rsidR="007D6E4E" w14:paraId="11C118F0" w14:textId="77777777">
      <w:pPr>
        <w:pStyle w:val="TOC2"/>
        <w:tabs>
          <w:tab w:val="right" w:leader="dot" w:pos="8306"/>
        </w:tabs>
      </w:pPr>
      <w:hyperlink w:anchor="_Toc17247" w:history="1">
        <w:r>
          <w:rPr>
            <w:rFonts w:ascii="仿宋" w:eastAsia="仿宋" w:hAnsi="仿宋" w:cs="仿宋" w:hint="eastAsia"/>
          </w:rPr>
          <w:t>（一）离子风机项目招标依据</w:t>
        </w:r>
        <w:r>
          <w:tab/>
        </w:r>
        <w:r>
          <w:fldChar w:fldCharType="begin"/>
        </w:r>
        <w:r>
          <w:instrText xml:space="preserve"> PAGEREF _Toc17247 \h </w:instrText>
        </w:r>
        <w:r>
          <w:fldChar w:fldCharType="separate"/>
        </w:r>
        <w:r>
          <w:t>22</w:t>
        </w:r>
        <w:r>
          <w:fldChar w:fldCharType="end"/>
        </w:r>
      </w:hyperlink>
    </w:p>
    <w:p w:rsidR="007D6E4E" w14:paraId="37E6795E" w14:textId="77777777">
      <w:pPr>
        <w:pStyle w:val="TOC2"/>
        <w:tabs>
          <w:tab w:val="right" w:leader="dot" w:pos="8306"/>
        </w:tabs>
      </w:pPr>
      <w:hyperlink w:anchor="_Toc9553" w:history="1">
        <w:r>
          <w:rPr>
            <w:rFonts w:ascii="仿宋" w:eastAsia="仿宋" w:hAnsi="仿宋" w:cs="仿宋" w:hint="eastAsia"/>
          </w:rPr>
          <w:t>（二）离子风机项目招标范围</w:t>
        </w:r>
        <w:r>
          <w:tab/>
        </w:r>
        <w:r>
          <w:fldChar w:fldCharType="begin"/>
        </w:r>
        <w:r>
          <w:instrText xml:space="preserve"> PAGEREF _Toc9553 \h </w:instrText>
        </w:r>
        <w:r>
          <w:fldChar w:fldCharType="separate"/>
        </w:r>
        <w:r>
          <w:t>22</w:t>
        </w:r>
        <w:r>
          <w:fldChar w:fldCharType="end"/>
        </w:r>
      </w:hyperlink>
    </w:p>
    <w:p w:rsidR="007D6E4E" w14:paraId="1FCADE3F" w14:textId="77777777">
      <w:pPr>
        <w:pStyle w:val="TOC2"/>
        <w:tabs>
          <w:tab w:val="right" w:leader="dot" w:pos="8306"/>
        </w:tabs>
      </w:pPr>
      <w:hyperlink w:anchor="_Toc31685" w:history="1">
        <w:r>
          <w:rPr>
            <w:rFonts w:ascii="仿宋" w:eastAsia="仿宋" w:hAnsi="仿宋" w:cs="仿宋" w:hint="eastAsia"/>
          </w:rPr>
          <w:t>（三）招标要求</w:t>
        </w:r>
        <w:r>
          <w:tab/>
        </w:r>
        <w:r>
          <w:fldChar w:fldCharType="begin"/>
        </w:r>
        <w:r>
          <w:instrText xml:space="preserve"> PAGEREF _Toc31685 \h </w:instrText>
        </w:r>
        <w:r>
          <w:fldChar w:fldCharType="separate"/>
        </w:r>
        <w:r>
          <w:t>23</w:t>
        </w:r>
        <w:r>
          <w:fldChar w:fldCharType="end"/>
        </w:r>
      </w:hyperlink>
    </w:p>
    <w:p w:rsidR="007D6E4E" w14:paraId="44BCDB39" w14:textId="77777777">
      <w:pPr>
        <w:pStyle w:val="TOC2"/>
        <w:tabs>
          <w:tab w:val="right" w:leader="dot" w:pos="8306"/>
        </w:tabs>
      </w:pPr>
      <w:hyperlink w:anchor="_Toc445" w:history="1">
        <w:r>
          <w:rPr>
            <w:rFonts w:ascii="仿宋" w:eastAsia="仿宋" w:hAnsi="仿宋" w:cs="仿宋" w:hint="eastAsia"/>
          </w:rPr>
          <w:t>（四）招标组织方式</w:t>
        </w:r>
        <w:r>
          <w:tab/>
        </w:r>
        <w:r>
          <w:fldChar w:fldCharType="begin"/>
        </w:r>
        <w:r>
          <w:instrText xml:space="preserve"> PAGEREF _Toc445 \h </w:instrText>
        </w:r>
        <w:r>
          <w:fldChar w:fldCharType="separate"/>
        </w:r>
        <w:r>
          <w:t>24</w:t>
        </w:r>
        <w:r>
          <w:fldChar w:fldCharType="end"/>
        </w:r>
      </w:hyperlink>
    </w:p>
    <w:p w:rsidR="007D6E4E" w14:paraId="1C32E65C" w14:textId="77777777">
      <w:pPr>
        <w:pStyle w:val="TOC2"/>
        <w:tabs>
          <w:tab w:val="right" w:leader="dot" w:pos="8306"/>
        </w:tabs>
      </w:pPr>
      <w:hyperlink w:anchor="_Toc6478" w:history="1">
        <w:r>
          <w:rPr>
            <w:rFonts w:ascii="仿宋" w:eastAsia="仿宋" w:hAnsi="仿宋" w:cs="仿宋" w:hint="eastAsia"/>
          </w:rPr>
          <w:t>（五）招标信息发布</w:t>
        </w:r>
        <w:r>
          <w:tab/>
        </w:r>
        <w:r>
          <w:fldChar w:fldCharType="begin"/>
        </w:r>
        <w:r>
          <w:instrText xml:space="preserve"> PAGEREF _Toc6478 \h </w:instrText>
        </w:r>
        <w:r>
          <w:fldChar w:fldCharType="separate"/>
        </w:r>
        <w:r>
          <w:t>27</w:t>
        </w:r>
        <w:r>
          <w:fldChar w:fldCharType="end"/>
        </w:r>
      </w:hyperlink>
    </w:p>
    <w:p w:rsidR="007D6E4E" w14:paraId="67BC2A4A" w14:textId="77777777">
      <w:pPr>
        <w:pStyle w:val="TOC1"/>
        <w:tabs>
          <w:tab w:val="right" w:leader="dot" w:pos="8306"/>
        </w:tabs>
      </w:pPr>
      <w:hyperlink w:anchor="_Toc17891" w:history="1">
        <w:r>
          <w:rPr>
            <w:rFonts w:ascii="仿宋" w:eastAsia="仿宋" w:hAnsi="仿宋" w:cs="仿宋" w:hint="eastAsia"/>
          </w:rPr>
          <w:t>七、劳动安全评价</w:t>
        </w:r>
        <w:r>
          <w:tab/>
        </w:r>
        <w:r>
          <w:fldChar w:fldCharType="begin"/>
        </w:r>
        <w:r>
          <w:instrText xml:space="preserve"> PAG</w:instrText>
        </w:r>
        <w:r>
          <w:instrText xml:space="preserve">EREF _Toc17891 \h </w:instrText>
        </w:r>
        <w:r>
          <w:fldChar w:fldCharType="separate"/>
        </w:r>
        <w:r>
          <w:t>27</w:t>
        </w:r>
        <w:r>
          <w:fldChar w:fldCharType="end"/>
        </w:r>
      </w:hyperlink>
    </w:p>
    <w:p w:rsidR="007D6E4E" w14:paraId="38AF550A" w14:textId="77777777">
      <w:pPr>
        <w:pStyle w:val="TOC2"/>
        <w:tabs>
          <w:tab w:val="right" w:leader="dot" w:pos="8306"/>
        </w:tabs>
      </w:pPr>
      <w:hyperlink w:anchor="_Toc22333" w:history="1">
        <w:r>
          <w:rPr>
            <w:rFonts w:ascii="仿宋" w:eastAsia="仿宋" w:hAnsi="仿宋" w:cs="仿宋" w:hint="eastAsia"/>
          </w:rPr>
          <w:t>（一）设计依据</w:t>
        </w:r>
        <w:r>
          <w:tab/>
        </w:r>
        <w:r>
          <w:fldChar w:fldCharType="begin"/>
        </w:r>
        <w:r>
          <w:instrText xml:space="preserve"> PAGEREF _Toc22333 \h </w:instrText>
        </w:r>
        <w:r>
          <w:fldChar w:fldCharType="separate"/>
        </w:r>
        <w:r>
          <w:t>27</w:t>
        </w:r>
        <w:r>
          <w:fldChar w:fldCharType="end"/>
        </w:r>
      </w:hyperlink>
    </w:p>
    <w:p w:rsidR="007D6E4E" w14:paraId="395E39A6" w14:textId="77777777">
      <w:pPr>
        <w:pStyle w:val="TOC2"/>
        <w:tabs>
          <w:tab w:val="right" w:leader="dot" w:pos="8306"/>
        </w:tabs>
      </w:pPr>
      <w:hyperlink w:anchor="_Toc19217" w:history="1">
        <w:r>
          <w:rPr>
            <w:rFonts w:ascii="仿宋" w:eastAsia="仿宋" w:hAnsi="仿宋" w:cs="仿宋" w:hint="eastAsia"/>
          </w:rPr>
          <w:t>（二）主要防范措施</w:t>
        </w:r>
        <w:r>
          <w:tab/>
        </w:r>
        <w:r>
          <w:fldChar w:fldCharType="begin"/>
        </w:r>
        <w:r>
          <w:instrText xml:space="preserve"> PAGEREF _Toc19217 \h </w:instrText>
        </w:r>
        <w:r>
          <w:fldChar w:fldCharType="separate"/>
        </w:r>
        <w:r>
          <w:t>29</w:t>
        </w:r>
        <w:r>
          <w:fldChar w:fldCharType="end"/>
        </w:r>
      </w:hyperlink>
    </w:p>
    <w:p w:rsidR="007D6E4E" w14:paraId="6ED6670D" w14:textId="77777777">
      <w:pPr>
        <w:pStyle w:val="TOC2"/>
        <w:tabs>
          <w:tab w:val="right" w:leader="dot" w:pos="8306"/>
        </w:tabs>
      </w:pPr>
      <w:hyperlink w:anchor="_Toc28764" w:history="1">
        <w:r>
          <w:rPr>
            <w:rFonts w:ascii="仿宋" w:eastAsia="仿宋" w:hAnsi="仿宋" w:cs="仿宋" w:hint="eastAsia"/>
          </w:rPr>
          <w:t>（三）劳动安全预期效果评价</w:t>
        </w:r>
        <w:r>
          <w:tab/>
        </w:r>
        <w:r>
          <w:fldChar w:fldCharType="begin"/>
        </w:r>
        <w:r>
          <w:instrText xml:space="preserve"> PAGEREF _Toc28764 \h </w:instrText>
        </w:r>
        <w:r>
          <w:fldChar w:fldCharType="separate"/>
        </w:r>
        <w:r>
          <w:t>31</w:t>
        </w:r>
        <w:r>
          <w:fldChar w:fldCharType="end"/>
        </w:r>
      </w:hyperlink>
    </w:p>
    <w:p w:rsidR="007D6E4E" w14:paraId="323C3E15" w14:textId="77777777">
      <w:pPr>
        <w:pStyle w:val="TOC1"/>
        <w:tabs>
          <w:tab w:val="right" w:leader="dot" w:pos="8306"/>
        </w:tabs>
      </w:pPr>
      <w:hyperlink w:anchor="_Toc21722" w:history="1">
        <w:r>
          <w:rPr>
            <w:rFonts w:ascii="仿宋" w:eastAsia="仿宋" w:hAnsi="仿宋" w:cs="仿宋" w:hint="eastAsia"/>
          </w:rPr>
          <w:t>八、投资估算</w:t>
        </w:r>
        <w:r>
          <w:tab/>
        </w:r>
        <w:r>
          <w:fldChar w:fldCharType="begin"/>
        </w:r>
        <w:r>
          <w:instrText xml:space="preserve"> PAGEREF _Toc21722 \h </w:instrText>
        </w:r>
        <w:r>
          <w:fldChar w:fldCharType="separate"/>
        </w:r>
        <w:r>
          <w:t>32</w:t>
        </w:r>
        <w:r>
          <w:fldChar w:fldCharType="end"/>
        </w:r>
      </w:hyperlink>
    </w:p>
    <w:p w:rsidR="007D6E4E" w14:paraId="4C2675E2" w14:textId="77777777">
      <w:pPr>
        <w:pStyle w:val="TOC2"/>
        <w:tabs>
          <w:tab w:val="right" w:leader="dot" w:pos="8306"/>
        </w:tabs>
      </w:pPr>
      <w:hyperlink w:anchor="_Toc26164" w:history="1">
        <w:r>
          <w:rPr>
            <w:rFonts w:ascii="仿宋" w:eastAsia="仿宋" w:hAnsi="仿宋" w:cs="仿宋" w:hint="eastAsia"/>
          </w:rPr>
          <w:t>（一）投资估算的编制说明</w:t>
        </w:r>
        <w:r>
          <w:tab/>
        </w:r>
        <w:r>
          <w:fldChar w:fldCharType="begin"/>
        </w:r>
        <w:r>
          <w:instrText xml:space="preserve"> PAGEREF _Toc26164 \h </w:instrText>
        </w:r>
        <w:r>
          <w:fldChar w:fldCharType="separate"/>
        </w:r>
        <w:r>
          <w:t>32</w:t>
        </w:r>
        <w:r>
          <w:fldChar w:fldCharType="end"/>
        </w:r>
      </w:hyperlink>
    </w:p>
    <w:p w:rsidR="007D6E4E" w14:paraId="7A85392A" w14:textId="77777777">
      <w:pPr>
        <w:pStyle w:val="TOC2"/>
        <w:tabs>
          <w:tab w:val="right" w:leader="dot" w:pos="8306"/>
        </w:tabs>
      </w:pPr>
      <w:hyperlink w:anchor="_Toc469" w:history="1">
        <w:r>
          <w:rPr>
            <w:rFonts w:ascii="仿宋" w:eastAsia="仿宋" w:hAnsi="仿宋" w:cs="仿宋" w:hint="eastAsia"/>
          </w:rPr>
          <w:t>（</w:t>
        </w:r>
        <w:r>
          <w:rPr>
            <w:rFonts w:ascii="仿宋" w:eastAsia="仿宋" w:hAnsi="仿宋" w:cs="仿宋" w:hint="eastAsia"/>
          </w:rPr>
          <w:t>二）建设投资估算</w:t>
        </w:r>
        <w:r>
          <w:tab/>
        </w:r>
        <w:r>
          <w:fldChar w:fldCharType="begin"/>
        </w:r>
        <w:r>
          <w:instrText xml:space="preserve"> PAGEREF _Toc469 \h </w:instrText>
        </w:r>
        <w:r>
          <w:fldChar w:fldCharType="separate"/>
        </w:r>
        <w:r>
          <w:t>33</w:t>
        </w:r>
        <w:r>
          <w:fldChar w:fldCharType="end"/>
        </w:r>
      </w:hyperlink>
    </w:p>
    <w:p w:rsidR="007D6E4E" w14:paraId="63EEE6D5" w14:textId="77777777">
      <w:pPr>
        <w:pStyle w:val="TOC2"/>
        <w:tabs>
          <w:tab w:val="right" w:leader="dot" w:pos="8306"/>
        </w:tabs>
      </w:pPr>
      <w:hyperlink w:anchor="_Toc23379" w:history="1">
        <w:r>
          <w:rPr>
            <w:rFonts w:ascii="仿宋" w:eastAsia="仿宋" w:hAnsi="仿宋" w:cs="仿宋" w:hint="eastAsia"/>
          </w:rPr>
          <w:t>（三）建设期利息</w:t>
        </w:r>
        <w:r>
          <w:tab/>
        </w:r>
        <w:r>
          <w:fldChar w:fldCharType="begin"/>
        </w:r>
        <w:r>
          <w:instrText xml:space="preserve"> PAGEREF _Toc23379 \h </w:instrText>
        </w:r>
        <w:r>
          <w:fldChar w:fldCharType="separate"/>
        </w:r>
        <w:r>
          <w:t>34</w:t>
        </w:r>
        <w:r>
          <w:fldChar w:fldCharType="end"/>
        </w:r>
      </w:hyperlink>
    </w:p>
    <w:p w:rsidR="007D6E4E" w14:paraId="5F1A6CD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185" w:history="1">
        <w:r>
          <w:rPr>
            <w:rFonts w:ascii="仿宋" w:eastAsia="仿宋" w:hAnsi="仿宋" w:cs="仿宋" w:hint="eastAsia"/>
          </w:rPr>
          <w:t>（四）流动资金</w:t>
        </w:r>
        <w:r>
          <w:tab/>
        </w:r>
        <w:r>
          <w:fldChar w:fldCharType="begin"/>
        </w:r>
        <w:r>
          <w:instrText xml:space="preserve"> PAGEREF _Toc14185 \h </w:instrText>
        </w:r>
        <w:r>
          <w:fldChar w:fldCharType="separate"/>
        </w:r>
        <w:r>
          <w:t>35</w:t>
        </w:r>
        <w:r>
          <w:fldChar w:fldCharType="end"/>
        </w:r>
      </w:hyperlink>
    </w:p>
    <w:p w:rsidR="007D6E4E" w14:paraId="13CE70CA" w14:textId="77777777">
      <w:pPr>
        <w:pStyle w:val="TOC2"/>
        <w:tabs>
          <w:tab w:val="right" w:leader="dot" w:pos="8306"/>
        </w:tabs>
      </w:pPr>
      <w:hyperlink w:anchor="_Toc24678" w:history="1">
        <w:r>
          <w:rPr>
            <w:rFonts w:ascii="仿宋" w:eastAsia="仿宋" w:hAnsi="仿宋" w:cs="仿宋" w:hint="eastAsia"/>
          </w:rPr>
          <w:t>（五）离子风机项目总投资</w:t>
        </w:r>
        <w:r>
          <w:tab/>
        </w:r>
        <w:r>
          <w:fldChar w:fldCharType="begin"/>
        </w:r>
        <w:r>
          <w:instrText xml:space="preserve"> PAGEREF _Toc24678 \h </w:instrText>
        </w:r>
        <w:r>
          <w:fldChar w:fldCharType="separate"/>
        </w:r>
        <w:r>
          <w:t>35</w:t>
        </w:r>
        <w:r>
          <w:fldChar w:fldCharType="end"/>
        </w:r>
      </w:hyperlink>
    </w:p>
    <w:p w:rsidR="007D6E4E" w14:paraId="71C9B272" w14:textId="77777777">
      <w:pPr>
        <w:pStyle w:val="TOC2"/>
        <w:tabs>
          <w:tab w:val="right" w:leader="dot" w:pos="8306"/>
        </w:tabs>
      </w:pPr>
      <w:hyperlink w:anchor="_Toc2279" w:history="1">
        <w:r>
          <w:rPr>
            <w:rFonts w:ascii="仿宋" w:eastAsia="仿宋" w:hAnsi="仿宋" w:cs="仿宋" w:hint="eastAsia"/>
          </w:rPr>
          <w:t>（六）资金筹措与投资计划</w:t>
        </w:r>
        <w:r>
          <w:tab/>
        </w:r>
        <w:r>
          <w:fldChar w:fldCharType="begin"/>
        </w:r>
        <w:r>
          <w:instrText xml:space="preserve"> PAGEREF _Toc2279 \h </w:instrText>
        </w:r>
        <w:r>
          <w:fldChar w:fldCharType="separate"/>
        </w:r>
        <w:r>
          <w:t>36</w:t>
        </w:r>
        <w:r>
          <w:fldChar w:fldCharType="end"/>
        </w:r>
      </w:hyperlink>
    </w:p>
    <w:p w:rsidR="007D6E4E" w14:paraId="61CFC10A" w14:textId="77777777">
      <w:pPr>
        <w:pStyle w:val="TOC1"/>
        <w:tabs>
          <w:tab w:val="right" w:leader="dot" w:pos="8306"/>
        </w:tabs>
      </w:pPr>
      <w:hyperlink w:anchor="_Toc21354" w:history="1">
        <w:r>
          <w:rPr>
            <w:rFonts w:ascii="仿宋" w:eastAsia="仿宋" w:hAnsi="仿宋" w:cs="仿宋" w:hint="eastAsia"/>
          </w:rPr>
          <w:t>九、环境保护分析</w:t>
        </w:r>
        <w:r>
          <w:tab/>
        </w:r>
        <w:r>
          <w:fldChar w:fldCharType="begin"/>
        </w:r>
        <w:r>
          <w:instrText xml:space="preserve"> PAGEREF _Toc21354 \h </w:instrText>
        </w:r>
        <w:r>
          <w:fldChar w:fldCharType="separate"/>
        </w:r>
        <w:r>
          <w:t>37</w:t>
        </w:r>
        <w:r>
          <w:fldChar w:fldCharType="end"/>
        </w:r>
      </w:hyperlink>
    </w:p>
    <w:p w:rsidR="007D6E4E" w14:paraId="7A2D7FC2" w14:textId="77777777">
      <w:pPr>
        <w:pStyle w:val="TOC2"/>
        <w:tabs>
          <w:tab w:val="right" w:leader="dot" w:pos="8306"/>
        </w:tabs>
      </w:pPr>
      <w:hyperlink w:anchor="_Toc23679" w:history="1">
        <w:r>
          <w:rPr>
            <w:rFonts w:ascii="仿宋" w:eastAsia="仿宋" w:hAnsi="仿宋" w:cs="仿宋" w:hint="eastAsia"/>
          </w:rPr>
          <w:t>（</w:t>
        </w:r>
        <w:r>
          <w:rPr>
            <w:rFonts w:ascii="仿宋" w:eastAsia="仿宋" w:hAnsi="仿宋" w:cs="仿宋" w:hint="eastAsia"/>
          </w:rPr>
          <w:t>一）环境保护综述</w:t>
        </w:r>
        <w:r>
          <w:tab/>
        </w:r>
        <w:r>
          <w:fldChar w:fldCharType="begin"/>
        </w:r>
        <w:r>
          <w:instrText xml:space="preserve"> PAGEREF _Toc23679 \h </w:instrText>
        </w:r>
        <w:r>
          <w:fldChar w:fldCharType="separate"/>
        </w:r>
        <w:r>
          <w:t>37</w:t>
        </w:r>
        <w:r>
          <w:fldChar w:fldCharType="end"/>
        </w:r>
      </w:hyperlink>
    </w:p>
    <w:p w:rsidR="007D6E4E" w14:paraId="3E8B4198" w14:textId="77777777">
      <w:pPr>
        <w:pStyle w:val="TOC2"/>
        <w:tabs>
          <w:tab w:val="right" w:leader="dot" w:pos="8306"/>
        </w:tabs>
      </w:pPr>
      <w:hyperlink w:anchor="_Toc10578" w:history="1">
        <w:r>
          <w:rPr>
            <w:rFonts w:ascii="仿宋" w:eastAsia="仿宋" w:hAnsi="仿宋" w:cs="仿宋" w:hint="eastAsia"/>
          </w:rPr>
          <w:t>（二）施工期环境影响分析</w:t>
        </w:r>
        <w:r>
          <w:tab/>
        </w:r>
        <w:r>
          <w:fldChar w:fldCharType="begin"/>
        </w:r>
        <w:r>
          <w:instrText xml:space="preserve"> PAGEREF _Toc10578 \h </w:instrText>
        </w:r>
        <w:r>
          <w:fldChar w:fldCharType="separate"/>
        </w:r>
        <w:r>
          <w:t>37</w:t>
        </w:r>
        <w:r>
          <w:fldChar w:fldCharType="end"/>
        </w:r>
      </w:hyperlink>
    </w:p>
    <w:p w:rsidR="007D6E4E" w14:paraId="7F603177" w14:textId="77777777">
      <w:pPr>
        <w:pStyle w:val="TOC2"/>
        <w:tabs>
          <w:tab w:val="right" w:leader="dot" w:pos="8306"/>
        </w:tabs>
      </w:pPr>
      <w:hyperlink w:anchor="_Toc25813" w:history="1">
        <w:r>
          <w:rPr>
            <w:rFonts w:ascii="仿宋" w:eastAsia="仿宋" w:hAnsi="仿宋" w:cs="仿宋" w:hint="eastAsia"/>
          </w:rPr>
          <w:t>（三）营运期环境影响分析</w:t>
        </w:r>
        <w:r>
          <w:tab/>
        </w:r>
        <w:r>
          <w:fldChar w:fldCharType="begin"/>
        </w:r>
        <w:r>
          <w:instrText xml:space="preserve"> PAGEREF _Toc25813 \h </w:instrText>
        </w:r>
        <w:r>
          <w:fldChar w:fldCharType="separate"/>
        </w:r>
        <w:r>
          <w:t>40</w:t>
        </w:r>
        <w:r>
          <w:fldChar w:fldCharType="end"/>
        </w:r>
      </w:hyperlink>
    </w:p>
    <w:p w:rsidR="007D6E4E" w14:paraId="2856ACD9" w14:textId="77777777">
      <w:pPr>
        <w:pStyle w:val="TOC2"/>
        <w:tabs>
          <w:tab w:val="right" w:leader="dot" w:pos="8306"/>
        </w:tabs>
      </w:pPr>
      <w:hyperlink w:anchor="_Toc32197" w:history="1">
        <w:r>
          <w:rPr>
            <w:rFonts w:ascii="仿宋" w:eastAsia="仿宋" w:hAnsi="仿宋" w:cs="仿宋" w:hint="eastAsia"/>
          </w:rPr>
          <w:t>（四）综合评价</w:t>
        </w:r>
        <w:r>
          <w:tab/>
        </w:r>
        <w:r>
          <w:fldChar w:fldCharType="begin"/>
        </w:r>
        <w:r>
          <w:instrText xml:space="preserve"> PAGEREF _Toc32197 \h </w:instrText>
        </w:r>
        <w:r>
          <w:fldChar w:fldCharType="separate"/>
        </w:r>
        <w:r>
          <w:t>41</w:t>
        </w:r>
        <w:r>
          <w:fldChar w:fldCharType="end"/>
        </w:r>
      </w:hyperlink>
    </w:p>
    <w:p w:rsidR="007D6E4E" w14:paraId="2031DC2C" w14:textId="77777777">
      <w:pPr>
        <w:pStyle w:val="TOC1"/>
        <w:tabs>
          <w:tab w:val="right" w:leader="dot" w:pos="8306"/>
        </w:tabs>
      </w:pPr>
      <w:hyperlink w:anchor="_Toc31806" w:history="1">
        <w:r>
          <w:rPr>
            <w:rFonts w:ascii="仿宋" w:eastAsia="仿宋" w:hAnsi="仿宋" w:cs="仿宋" w:hint="eastAsia"/>
          </w:rPr>
          <w:t>十、离子风机项目规划进度</w:t>
        </w:r>
        <w:r>
          <w:tab/>
        </w:r>
        <w:r>
          <w:fldChar w:fldCharType="begin"/>
        </w:r>
        <w:r>
          <w:instrText xml:space="preserve"> PAGEREF _Toc31806 \h </w:instrText>
        </w:r>
        <w:r>
          <w:fldChar w:fldCharType="separate"/>
        </w:r>
        <w:r>
          <w:t>42</w:t>
        </w:r>
        <w:r>
          <w:fldChar w:fldCharType="end"/>
        </w:r>
      </w:hyperlink>
    </w:p>
    <w:p w:rsidR="007D6E4E" w14:paraId="33D84792" w14:textId="77777777">
      <w:pPr>
        <w:pStyle w:val="TOC2"/>
        <w:tabs>
          <w:tab w:val="right" w:leader="dot" w:pos="8306"/>
        </w:tabs>
      </w:pPr>
      <w:hyperlink w:anchor="_Toc25060" w:history="1">
        <w:r>
          <w:rPr>
            <w:rFonts w:ascii="仿宋" w:eastAsia="仿宋" w:hAnsi="仿宋" w:cs="仿宋" w:hint="eastAsia"/>
          </w:rPr>
          <w:t>（一）离子风机项目进度安排</w:t>
        </w:r>
        <w:r>
          <w:tab/>
        </w:r>
        <w:r>
          <w:fldChar w:fldCharType="begin"/>
        </w:r>
        <w:r>
          <w:instrText xml:space="preserve"> PAGEREF _Toc25060 \h </w:instrText>
        </w:r>
        <w:r>
          <w:fldChar w:fldCharType="separate"/>
        </w:r>
        <w:r>
          <w:t>42</w:t>
        </w:r>
        <w:r>
          <w:fldChar w:fldCharType="end"/>
        </w:r>
      </w:hyperlink>
    </w:p>
    <w:p w:rsidR="007D6E4E" w14:paraId="0B3E7FBD" w14:textId="77777777">
      <w:pPr>
        <w:pStyle w:val="TOC2"/>
        <w:tabs>
          <w:tab w:val="right" w:leader="dot" w:pos="8306"/>
        </w:tabs>
      </w:pPr>
      <w:hyperlink w:anchor="_Toc5874" w:history="1">
        <w:r>
          <w:rPr>
            <w:rFonts w:ascii="仿宋" w:eastAsia="仿宋" w:hAnsi="仿宋" w:cs="仿宋" w:hint="eastAsia"/>
          </w:rPr>
          <w:t>（二）离子风机项目实施保障措施</w:t>
        </w:r>
        <w:r>
          <w:tab/>
        </w:r>
        <w:r>
          <w:fldChar w:fldCharType="begin"/>
        </w:r>
        <w:r>
          <w:instrText xml:space="preserve"> PAGEREF _Toc5874 \h </w:instrText>
        </w:r>
        <w:r>
          <w:fldChar w:fldCharType="separate"/>
        </w:r>
        <w:r>
          <w:t>42</w:t>
        </w:r>
        <w:r>
          <w:fldChar w:fldCharType="end"/>
        </w:r>
      </w:hyperlink>
    </w:p>
    <w:p w:rsidR="007D6E4E" w14:paraId="77B72503" w14:textId="77777777">
      <w:pPr>
        <w:pStyle w:val="TOC1"/>
        <w:tabs>
          <w:tab w:val="right" w:leader="dot" w:pos="8306"/>
        </w:tabs>
      </w:pPr>
      <w:hyperlink w:anchor="_Toc27196" w:history="1">
        <w:r>
          <w:rPr>
            <w:rFonts w:ascii="仿宋" w:eastAsia="仿宋" w:hAnsi="仿宋" w:cs="仿宋" w:hint="eastAsia"/>
          </w:rPr>
          <w:t>十一、离子风机项目工艺及设备分析</w:t>
        </w:r>
        <w:r>
          <w:tab/>
        </w:r>
        <w:r>
          <w:fldChar w:fldCharType="begin"/>
        </w:r>
        <w:r>
          <w:instrText xml:space="preserve"> PAGEREF _Toc27196 \h </w:instrText>
        </w:r>
        <w:r>
          <w:fldChar w:fldCharType="separate"/>
        </w:r>
        <w:r>
          <w:t>43</w:t>
        </w:r>
        <w:r>
          <w:fldChar w:fldCharType="end"/>
        </w:r>
      </w:hyperlink>
    </w:p>
    <w:p w:rsidR="007D6E4E" w14:paraId="4813DC80" w14:textId="77777777">
      <w:pPr>
        <w:pStyle w:val="TOC2"/>
        <w:tabs>
          <w:tab w:val="right" w:leader="dot" w:pos="8306"/>
        </w:tabs>
      </w:pPr>
      <w:hyperlink w:anchor="_Toc27568" w:history="1">
        <w:r>
          <w:rPr>
            <w:rFonts w:ascii="仿宋" w:eastAsia="仿宋" w:hAnsi="仿宋" w:cs="仿宋" w:hint="eastAsia"/>
          </w:rPr>
          <w:t>（一）技术管理特点</w:t>
        </w:r>
        <w:r>
          <w:tab/>
        </w:r>
        <w:r>
          <w:fldChar w:fldCharType="begin"/>
        </w:r>
        <w:r>
          <w:instrText xml:space="preserve"> PAGEREF _Toc27568 \h </w:instrText>
        </w:r>
        <w:r>
          <w:fldChar w:fldCharType="separate"/>
        </w:r>
        <w:r>
          <w:t>43</w:t>
        </w:r>
        <w:r>
          <w:fldChar w:fldCharType="end"/>
        </w:r>
      </w:hyperlink>
    </w:p>
    <w:p w:rsidR="007D6E4E" w14:paraId="3CFEF071" w14:textId="77777777">
      <w:pPr>
        <w:pStyle w:val="TOC2"/>
        <w:tabs>
          <w:tab w:val="right" w:leader="dot" w:pos="8306"/>
        </w:tabs>
      </w:pPr>
      <w:hyperlink w:anchor="_Toc15696" w:history="1">
        <w:r>
          <w:rPr>
            <w:rFonts w:ascii="仿宋" w:eastAsia="仿宋" w:hAnsi="仿宋" w:cs="仿宋" w:hint="eastAsia"/>
          </w:rPr>
          <w:t>（二）离子风机项目工艺技术设计方案</w:t>
        </w:r>
        <w:r>
          <w:tab/>
        </w:r>
        <w:r>
          <w:fldChar w:fldCharType="begin"/>
        </w:r>
        <w:r>
          <w:instrText xml:space="preserve"> PAGEREF _Toc15696 \h </w:instrText>
        </w:r>
        <w:r>
          <w:fldChar w:fldCharType="separate"/>
        </w:r>
        <w:r>
          <w:t>43</w:t>
        </w:r>
        <w:r>
          <w:fldChar w:fldCharType="end"/>
        </w:r>
      </w:hyperlink>
    </w:p>
    <w:p w:rsidR="007D6E4E" w14:paraId="1B5B0601" w14:textId="77777777">
      <w:pPr>
        <w:pStyle w:val="TOC2"/>
        <w:tabs>
          <w:tab w:val="right" w:leader="dot" w:pos="8306"/>
        </w:tabs>
      </w:pPr>
      <w:hyperlink w:anchor="_Toc11945" w:history="1">
        <w:r>
          <w:rPr>
            <w:rFonts w:ascii="仿宋" w:eastAsia="仿宋" w:hAnsi="仿宋" w:cs="仿宋" w:hint="eastAsia"/>
          </w:rPr>
          <w:t>（三）设备选型方案</w:t>
        </w:r>
        <w:r>
          <w:tab/>
        </w:r>
        <w:r>
          <w:fldChar w:fldCharType="begin"/>
        </w:r>
        <w:r>
          <w:instrText xml:space="preserve"> PAGEREF _Toc11945 \h </w:instrText>
        </w:r>
        <w:r>
          <w:fldChar w:fldCharType="separate"/>
        </w:r>
        <w:r>
          <w:t>44</w:t>
        </w:r>
        <w:r>
          <w:fldChar w:fldCharType="end"/>
        </w:r>
      </w:hyperlink>
    </w:p>
    <w:p w:rsidR="007D6E4E" w14:paraId="0E021DD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D6E4E" w14:paraId="067D0B8B" w14:textId="77777777">
      <w:pPr>
        <w:pStyle w:val="Heading1"/>
        <w:jc w:val="center"/>
        <w:rPr>
          <w:rFonts w:ascii="仿宋" w:eastAsia="仿宋" w:hAnsi="仿宋" w:cs="仿宋"/>
        </w:rPr>
      </w:pPr>
      <w:bookmarkStart w:id="0" w:name="_Toc449"/>
      <w:r>
        <w:rPr>
          <w:rFonts w:ascii="仿宋" w:eastAsia="仿宋" w:hAnsi="仿宋" w:cs="仿宋" w:hint="eastAsia"/>
        </w:rPr>
        <w:t>概论</w:t>
      </w:r>
      <w:bookmarkEnd w:id="0"/>
    </w:p>
    <w:p w:rsidR="007D6E4E" w14:paraId="0630766B"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7D6E4E" w14:paraId="0C3BA3B5"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w:t>
      </w:r>
      <w:r>
        <w:rPr>
          <w:rFonts w:ascii="仿宋" w:eastAsia="仿宋" w:hAnsi="仿宋" w:cs="仿宋" w:hint="eastAsia"/>
          <w:sz w:val="28"/>
        </w:rPr>
        <w:t>益。同时，为了确保投资者的权益，我们将遵守相关法律法规，并严格按照合规要求进行投资活动。</w:t>
      </w:r>
    </w:p>
    <w:p w:rsidR="007D6E4E" w14:paraId="67040DDA" w14:textId="77777777">
      <w:pPr>
        <w:pStyle w:val="Heading1"/>
        <w:ind w:firstLine="560" w:firstLineChars="200"/>
        <w:rPr>
          <w:rFonts w:ascii="仿宋" w:eastAsia="仿宋" w:hAnsi="仿宋" w:cs="仿宋"/>
          <w:sz w:val="28"/>
        </w:rPr>
      </w:pPr>
      <w:bookmarkStart w:id="1" w:name="_Toc25076"/>
      <w:r>
        <w:rPr>
          <w:rFonts w:ascii="仿宋" w:eastAsia="仿宋" w:hAnsi="仿宋" w:cs="仿宋" w:hint="eastAsia"/>
          <w:sz w:val="28"/>
        </w:rPr>
        <w:t>一、离子风机项目选址方案</w:t>
      </w:r>
      <w:bookmarkEnd w:id="1"/>
    </w:p>
    <w:p w:rsidR="007D6E4E" w14:paraId="219458DA" w14:textId="77777777">
      <w:pPr>
        <w:pStyle w:val="Heading2"/>
        <w:rPr>
          <w:rFonts w:ascii="仿宋" w:eastAsia="仿宋" w:hAnsi="仿宋" w:cs="仿宋"/>
        </w:rPr>
      </w:pPr>
      <w:bookmarkStart w:id="2" w:name="_Toc4295"/>
      <w:r>
        <w:rPr>
          <w:rFonts w:ascii="仿宋" w:eastAsia="仿宋" w:hAnsi="仿宋" w:cs="仿宋" w:hint="eastAsia"/>
        </w:rPr>
        <w:t>（一）离子风机项目选址原则</w:t>
      </w:r>
      <w:bookmarkEnd w:id="2"/>
    </w:p>
    <w:p w:rsidR="007D6E4E" w14:paraId="532166A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离子风机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离子风机项目的建设与运营过程中不仅实现了经济效益的提升，还顾及社会效益和环境效益，以实现这三者的统一。最终选址将以土地利用最优化为目标，以确保离子风机项目</w:t>
      </w:r>
      <w:r>
        <w:rPr>
          <w:rFonts w:ascii="仿宋" w:eastAsia="仿宋" w:hAnsi="仿宋" w:cs="仿宋" w:hint="eastAsia"/>
          <w:sz w:val="28"/>
        </w:rPr>
        <w:t>的可行性和可持续性。</w:t>
      </w:r>
    </w:p>
    <w:p w:rsidR="007D6E4E" w14:paraId="436B1A9C" w14:textId="77777777">
      <w:pPr>
        <w:pStyle w:val="Heading2"/>
        <w:ind w:firstLine="560" w:firstLineChars="200"/>
        <w:rPr>
          <w:rFonts w:ascii="仿宋" w:eastAsia="仿宋" w:hAnsi="仿宋" w:cs="仿宋"/>
          <w:sz w:val="28"/>
        </w:rPr>
      </w:pPr>
      <w:bookmarkStart w:id="3" w:name="_Toc19260"/>
      <w:r>
        <w:rPr>
          <w:rFonts w:ascii="仿宋" w:eastAsia="仿宋" w:hAnsi="仿宋" w:cs="仿宋" w:hint="eastAsia"/>
          <w:sz w:val="28"/>
        </w:rPr>
        <w:t>（二）建设区基本情况</w:t>
      </w:r>
      <w:bookmarkEnd w:id="3"/>
    </w:p>
    <w:p w:rsidR="007D6E4E" w14:paraId="7EE8B0A1"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7D6E4E" w14:paraId="3FCD0826"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7D6E4E" w14:paraId="37BE76CB"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7D6E4E" w14:paraId="20E00D2F"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7D6E4E" w14:paraId="4E6689D5"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7D6E4E" w14:paraId="4EC28E57"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w:t>
      </w:r>
      <w:r>
        <w:rPr>
          <w:rFonts w:ascii="仿宋" w:eastAsia="仿宋" w:hAnsi="仿宋" w:cs="仿宋" w:hint="eastAsia"/>
          <w:sz w:val="28"/>
        </w:rPr>
        <w:t>存在的重要产业园区）。这些区域已经孵化了众多知名企业，为新投资离子风机项目提供了合作和资源整合的机会。</w:t>
      </w:r>
    </w:p>
    <w:p w:rsidR="007D6E4E" w14:paraId="18DB70E8"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7D6E4E"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7D6E4E" w14:paraId="35872AD4" w14:textId="77777777">
      <w:pPr>
        <w:pStyle w:val="Heading2"/>
        <w:ind w:firstLine="560" w:firstLineChars="200"/>
        <w:rPr>
          <w:rFonts w:ascii="仿宋" w:eastAsia="仿宋" w:hAnsi="仿宋" w:cs="仿宋"/>
          <w:sz w:val="28"/>
        </w:rPr>
      </w:pPr>
      <w:bookmarkStart w:id="4" w:name="_Toc26500"/>
      <w:r>
        <w:rPr>
          <w:rFonts w:ascii="仿宋" w:eastAsia="仿宋" w:hAnsi="仿宋" w:cs="仿宋" w:hint="eastAsia"/>
          <w:sz w:val="28"/>
        </w:rPr>
        <w:t>（三）产业发展方向</w:t>
      </w:r>
      <w:bookmarkEnd w:id="4"/>
    </w:p>
    <w:p w:rsidR="007D6E4E" w14:paraId="1D82E9D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7D6E4E" w14:paraId="4251F3B6" w14:textId="66E741B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7D6E4E" w14:paraId="5CFF6AB4" w14:textId="50D1CB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7D6E4E" w14:paraId="4DAD5035" w14:textId="1B82414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7D6E4E" w14:paraId="0CEAF2C6" w14:textId="6F0FAB1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w:t>
      </w:r>
      <w:r>
        <w:rPr>
          <w:rFonts w:ascii="仿宋" w:eastAsia="仿宋" w:hAnsi="仿宋" w:cs="仿宋" w:hint="eastAsia"/>
          <w:sz w:val="28"/>
        </w:rPr>
        <w:t>、医疗器械等。鼓励医疗科研和健康管理服务，提高医疗水平和人民健康。</w:t>
      </w:r>
    </w:p>
    <w:p w:rsidR="007D6E4E" w14:paraId="2C705086" w14:textId="4723912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7D6E4E" w14:paraId="6BCE002A" w14:textId="3A858D6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p>
    <w:p w:rsidR="007D6E4E" w14:textId="3A858D6B">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7D6E4E" w14:paraId="58E94324" w14:textId="308F177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7D6E4E" w14:paraId="07C1ADE6" w14:textId="7C830E2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w:t>
      </w:r>
      <w:r>
        <w:rPr>
          <w:rFonts w:ascii="仿宋" w:eastAsia="仿宋" w:hAnsi="仿宋" w:cs="仿宋" w:hint="eastAsia"/>
          <w:sz w:val="28"/>
        </w:rPr>
        <w:t>贸易，促进地区经济融合。建设跨境贸易园区和物流枢纽，提高贸易便利性。</w:t>
      </w:r>
    </w:p>
    <w:p w:rsidR="007D6E4E" w14:paraId="2C3900A9" w14:textId="4AC3190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人才培养和创新：加强教育和研究机构，培养高素质人才，支持科研和创新离子风机项目。鼓励企业与学术界合作，推动科技创新。</w:t>
      </w:r>
    </w:p>
    <w:p w:rsidR="007D6E4E" w14:paraId="21DB1E66" w14:textId="39A31A9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7D6E4E" w14:paraId="6E2A0213"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7D6E4E" w14:paraId="5C9E76A1" w14:textId="77777777">
      <w:pPr>
        <w:pStyle w:val="Heading2"/>
        <w:ind w:firstLine="560" w:firstLineChars="200"/>
        <w:rPr>
          <w:rFonts w:ascii="仿宋" w:eastAsia="仿宋" w:hAnsi="仿宋" w:cs="仿宋"/>
          <w:sz w:val="28"/>
        </w:rPr>
      </w:pPr>
      <w:bookmarkStart w:id="5" w:name="_Toc3683"/>
      <w:r>
        <w:rPr>
          <w:rFonts w:ascii="仿宋" w:eastAsia="仿宋" w:hAnsi="仿宋" w:cs="仿宋" w:hint="eastAsia"/>
          <w:sz w:val="28"/>
        </w:rPr>
        <w:t>（四）离子风机项目选址综合评价</w:t>
      </w:r>
      <w:bookmarkEnd w:id="5"/>
    </w:p>
    <w:p w:rsidR="007D6E4E" w14:paraId="4639F5B3"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7D6E4E" w14:textId="77777777">
      <w:pPr>
        <w:ind w:firstLine="560" w:firstLineChars="200"/>
        <w:rPr>
          <w:rFonts w:ascii="仿宋" w:eastAsia="仿宋" w:hAnsi="仿宋" w:cs="仿宋"/>
          <w:sz w:val="28"/>
        </w:rPr>
      </w:pPr>
      <w:r>
        <w:rPr>
          <w:rFonts w:ascii="仿宋" w:eastAsia="仿宋" w:hAnsi="仿宋" w:cs="仿宋" w:hint="eastAsia"/>
          <w:sz w:val="28"/>
        </w:rPr>
        <w:t>离子风机项目选址的考虑因素应包括城乡建设总体规划以及占地使用规划的要求，确保离子风机项目的布局与当地的城市和农村发展规划相一致。此外，选址应考虑便捷的陆路交通，以便材料运输和工作人员的出行，同时，施工场址应具备方便的条件，以支持离子风机项目的高效实施。此外，选址也需要与大气污染防治政策、水资源保护政策以及自然生态资源保护政策相一致，以确保离子风机项目的环保性和可持续性。这些综合因素的考虑将有助于选择最合适的离子风机项目选址，以支持离子风机项目的顺利进行。</w:t>
      </w:r>
    </w:p>
    <w:p w:rsidR="007D6E4E" w14:paraId="3893AD7E" w14:textId="77777777">
      <w:pPr>
        <w:pStyle w:val="Heading1"/>
        <w:ind w:firstLine="560" w:firstLineChars="200"/>
        <w:rPr>
          <w:rFonts w:ascii="仿宋" w:eastAsia="仿宋" w:hAnsi="仿宋" w:cs="仿宋"/>
          <w:sz w:val="28"/>
        </w:rPr>
      </w:pPr>
      <w:bookmarkStart w:id="6" w:name="_Toc19088"/>
      <w:r>
        <w:rPr>
          <w:rFonts w:ascii="仿宋" w:eastAsia="仿宋" w:hAnsi="仿宋" w:cs="仿宋" w:hint="eastAsia"/>
          <w:sz w:val="28"/>
        </w:rPr>
        <w:t>二、原材料及成品管</w:t>
      </w:r>
      <w:r>
        <w:rPr>
          <w:rFonts w:ascii="仿宋" w:eastAsia="仿宋" w:hAnsi="仿宋" w:cs="仿宋" w:hint="eastAsia"/>
          <w:sz w:val="28"/>
        </w:rPr>
        <w:t>理</w:t>
      </w:r>
      <w:bookmarkEnd w:id="6"/>
    </w:p>
    <w:p w:rsidR="007D6E4E" w14:paraId="14738FF8" w14:textId="77777777">
      <w:pPr>
        <w:pStyle w:val="Heading2"/>
        <w:rPr>
          <w:rFonts w:ascii="仿宋" w:eastAsia="仿宋" w:hAnsi="仿宋" w:cs="仿宋"/>
        </w:rPr>
      </w:pPr>
      <w:bookmarkStart w:id="7" w:name="_Toc22498"/>
      <w:r>
        <w:rPr>
          <w:rFonts w:ascii="仿宋" w:eastAsia="仿宋" w:hAnsi="仿宋" w:cs="仿宋" w:hint="eastAsia"/>
        </w:rPr>
        <w:t>（一）离子风机项目建设期原辅材料供应情况</w:t>
      </w:r>
      <w:bookmarkEnd w:id="7"/>
    </w:p>
    <w:p w:rsidR="007D6E4E" w14:paraId="3066E4BA" w14:textId="77777777">
      <w:pPr>
        <w:ind w:firstLine="560" w:firstLineChars="200"/>
        <w:rPr>
          <w:rFonts w:ascii="仿宋" w:eastAsia="仿宋" w:hAnsi="仿宋" w:cs="仿宋"/>
          <w:sz w:val="28"/>
        </w:rPr>
      </w:pPr>
      <w:r>
        <w:rPr>
          <w:rFonts w:ascii="仿宋" w:eastAsia="仿宋" w:hAnsi="仿宋" w:cs="仿宋" w:hint="eastAsia"/>
          <w:sz w:val="28"/>
        </w:rPr>
        <w:t>本期离子风机项目在施工阶段所需的原辅材料主要包括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离子风机项目建设的需求。此外，我们还将与当地的供货厂家和商户进行密切合作，以确保材料的及时供应和质量可控。市场上存在多家可供选择的供货商，这为离子风机项目提供了充分的材料采购选择，也有助于维护竞争性的价格水平。离子风机项目管理团队将密切监测原辅材料市场的变化，以确保离子风机项目的施工进度不受材料供应方面的干扰。这一合理的供应链策略将有助于离子风机项目</w:t>
      </w:r>
      <w:r>
        <w:rPr>
          <w:rFonts w:ascii="仿宋" w:eastAsia="仿宋" w:hAnsi="仿宋" w:cs="仿宋" w:hint="eastAsia"/>
          <w:sz w:val="28"/>
        </w:rPr>
        <w:t>的高效推进和成本控制。</w:t>
      </w:r>
    </w:p>
    <w:p w:rsidR="007D6E4E" w14:paraId="76617FEB" w14:textId="77777777">
      <w:pPr>
        <w:pStyle w:val="Heading2"/>
        <w:ind w:firstLine="560" w:firstLineChars="200"/>
        <w:rPr>
          <w:rFonts w:ascii="仿宋" w:eastAsia="仿宋" w:hAnsi="仿宋" w:cs="仿宋"/>
          <w:sz w:val="28"/>
        </w:rPr>
      </w:pPr>
      <w:bookmarkStart w:id="8" w:name="_Toc11724"/>
      <w:r>
        <w:rPr>
          <w:rFonts w:ascii="仿宋" w:eastAsia="仿宋" w:hAnsi="仿宋" w:cs="仿宋" w:hint="eastAsia"/>
          <w:sz w:val="28"/>
        </w:rPr>
        <w:t>（二）离子风机项目运营期原辅材料供应及质量管理</w:t>
      </w:r>
      <w:bookmarkEnd w:id="8"/>
    </w:p>
    <w:p w:rsidR="007D6E4E" w14:paraId="15755E19" w14:textId="77777777">
      <w:pPr>
        <w:ind w:firstLine="560" w:firstLineChars="200"/>
        <w:rPr>
          <w:rFonts w:ascii="仿宋" w:eastAsia="仿宋" w:hAnsi="仿宋" w:cs="仿宋"/>
          <w:sz w:val="28"/>
        </w:rPr>
      </w:pPr>
    </w:p>
    <w:p w:rsidR="007D6E4E" w14:paraId="52A7A525" w14:textId="4140344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7D6E4E" w14:paraId="047761E6" w14:textId="363FD43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离子风机项目所需的混凝土和水泥等主要建筑材料将从当地可信赖的供应商采购。这些供应商具有稳定的生产能力，以满足离子风机项目的日常需求。</w:t>
      </w:r>
    </w:p>
    <w:p w:rsidR="007D6E4E" w14:paraId="72F365C8" w14:textId="7703976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p>
    <w:p w:rsidR="007D6E4E" w14:textId="77039768">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金属材料如钢铁、铝等，将从多个合格的供应商处采购，以确保供应的多样性和可靠性。这有助于降低离子风机项目在原材料方面的风险。</w:t>
      </w:r>
    </w:p>
    <w:p w:rsidR="007D6E4E" w14:paraId="7E949074" w14:textId="724499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离子风机项目将使用一系列辅助材料，如绝缘材料、密封材料等。这些将从专业的供应商处获得，并严格按照</w:t>
      </w:r>
      <w:r>
        <w:rPr>
          <w:rFonts w:ascii="仿宋" w:eastAsia="仿宋" w:hAnsi="仿宋" w:cs="仿宋" w:hint="eastAsia"/>
          <w:sz w:val="28"/>
        </w:rPr>
        <w:t>产品规格和质量标准进行选择。</w:t>
      </w:r>
    </w:p>
    <w:p w:rsidR="007D6E4E" w14:paraId="2476BA70" w14:textId="4CB67B7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D6E4E" w14:paraId="79DB1DBF" w14:textId="1A44B1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离子风机项目管理团队将建立有效的库存管理系统，以确保原材料和辅助材料的充足供应。库存将按照先进先出（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7D6E4E" w14:paraId="66111807" w14:textId="64357B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所有原材料和辅助材料的质量将在供应商交付前进行检查。只有符合离子风机项目规格和质量标准的材料才能接受。在生产过程中，将定期对原材料和成品进行质量检测，以确保产品符合相关标准。</w:t>
      </w:r>
    </w:p>
    <w:p w:rsidR="007D6E4E" w14:paraId="38D3B742" w14:textId="60C3E2F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离子风机项目将建立多样的供应链，与不同供应商建立合作伙伴关系，以降低风险。在供应商之间建立合理的竞争关系，以确保价格合理竞争。</w:t>
      </w:r>
    </w:p>
    <w:p w:rsidR="007D6E4E" w14:paraId="2D2A3C57" w14:textId="1AA2D77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离子风机项目管理团队将持续跟踪原材料和辅助材料的质量和供应情况。如果出现任何质量问题或供应中断，将采取迅速的纠正措施，并与供应商共同解决问题。</w:t>
      </w:r>
    </w:p>
    <w:p w:rsidR="007D6E4E" w14:paraId="48599585" w14:textId="11B6045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离子风机项目鼓励可持续采购实践，如回收材料的使用和减少浪费。这有助于降低离子风机项目的环境足迹，并提高可持续性。</w:t>
      </w:r>
    </w:p>
    <w:p w:rsidR="007D6E4E" w14:paraId="2FC9E6D5"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7D6E4E" w14:paraId="6FA95936" w14:textId="77777777">
      <w:pPr>
        <w:pStyle w:val="Heading1"/>
        <w:ind w:firstLine="560" w:firstLineChars="200"/>
        <w:rPr>
          <w:rFonts w:ascii="仿宋" w:eastAsia="仿宋" w:hAnsi="仿宋" w:cs="仿宋"/>
          <w:sz w:val="28"/>
        </w:rPr>
      </w:pPr>
      <w:bookmarkStart w:id="9" w:name="_Toc10267"/>
      <w:r>
        <w:rPr>
          <w:rFonts w:ascii="仿宋" w:eastAsia="仿宋" w:hAnsi="仿宋" w:cs="仿宋" w:hint="eastAsia"/>
          <w:sz w:val="28"/>
        </w:rPr>
        <w:t>三、产品方案与建设规划</w:t>
      </w:r>
      <w:bookmarkEnd w:id="9"/>
    </w:p>
    <w:p w:rsidR="007D6E4E" w14:paraId="4ED052AB" w14:textId="77777777">
      <w:pPr>
        <w:pStyle w:val="Heading2"/>
        <w:rPr>
          <w:rFonts w:ascii="仿宋" w:eastAsia="仿宋" w:hAnsi="仿宋" w:cs="仿宋"/>
        </w:rPr>
      </w:pPr>
      <w:bookmarkStart w:id="10" w:name="_Toc9212"/>
      <w:r>
        <w:rPr>
          <w:rFonts w:ascii="仿宋" w:eastAsia="仿宋" w:hAnsi="仿宋" w:cs="仿宋" w:hint="eastAsia"/>
        </w:rPr>
        <w:t>（一）离子风机项目场地规模</w:t>
      </w:r>
      <w:bookmarkEnd w:id="10"/>
    </w:p>
    <w:p w:rsidR="007D6E4E" w14:paraId="2900533F" w14:textId="77777777">
      <w:pPr>
        <w:ind w:firstLine="560" w:firstLineChars="200"/>
        <w:rPr>
          <w:rFonts w:ascii="仿宋" w:eastAsia="仿宋" w:hAnsi="仿宋" w:cs="仿宋"/>
          <w:sz w:val="28"/>
        </w:rPr>
      </w:pPr>
      <w:r>
        <w:rPr>
          <w:rFonts w:ascii="仿宋" w:eastAsia="仿宋" w:hAnsi="仿宋" w:cs="仿宋" w:hint="eastAsia"/>
          <w:sz w:val="28"/>
        </w:rPr>
        <w:t>离子风机项目的总占地面积为</w:t>
      </w:r>
      <w:r>
        <w:rPr>
          <w:rFonts w:ascii="仿宋" w:eastAsia="仿宋" w:hAnsi="仿宋" w:cs="仿宋" w:hint="eastAsia"/>
          <w:sz w:val="28"/>
        </w:rPr>
        <w:t>XXX</w:t>
      </w:r>
      <w:r>
        <w:rPr>
          <w:rFonts w:ascii="仿宋" w:eastAsia="仿宋" w:hAnsi="仿宋" w:cs="仿宋" w:hint="eastAsia"/>
          <w:sz w:val="28"/>
        </w:rPr>
        <w:t>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7D6E4E" w14:paraId="0C866BA9" w14:textId="77777777">
      <w:pPr>
        <w:pStyle w:val="Heading2"/>
        <w:ind w:firstLine="560" w:firstLineChars="200"/>
        <w:rPr>
          <w:rFonts w:ascii="仿宋" w:eastAsia="仿宋" w:hAnsi="仿宋" w:cs="仿宋"/>
          <w:sz w:val="28"/>
        </w:rPr>
      </w:pPr>
      <w:bookmarkStart w:id="11" w:name="_Toc4892"/>
      <w:r>
        <w:rPr>
          <w:rFonts w:ascii="仿宋" w:eastAsia="仿宋" w:hAnsi="仿宋" w:cs="仿宋" w:hint="eastAsia"/>
          <w:sz w:val="28"/>
        </w:rPr>
        <w:t>（二）产能规模</w:t>
      </w:r>
      <w:bookmarkEnd w:id="11"/>
    </w:p>
    <w:p w:rsidR="007D6E4E" w14:paraId="1BDCE8B8"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根据对国内外市场的深入调研和离子风机项目实施能力分析，我们制定了建设规模，旨在实现年产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7D6E4E" w14:paraId="04D8A8C6" w14:textId="77777777">
      <w:pPr>
        <w:ind w:firstLine="560" w:firstLineChars="200"/>
        <w:rPr>
          <w:rFonts w:ascii="仿宋" w:eastAsia="仿宋" w:hAnsi="仿宋" w:cs="仿宋"/>
          <w:sz w:val="28"/>
        </w:rPr>
      </w:pPr>
      <w:r>
        <w:rPr>
          <w:rFonts w:ascii="仿宋" w:eastAsia="仿宋" w:hAnsi="仿宋" w:cs="仿宋" w:hint="eastAsia"/>
          <w:sz w:val="28"/>
        </w:rPr>
        <w:t>预计在离子风机项目达产后，公司的年营业收入将达到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离子风机项目的实施还将带来显著的就业机会和社会效益，为当地经济发展和社会稳定做出积极贡献。</w:t>
      </w:r>
    </w:p>
    <w:p w:rsidR="007D6E4E" w14:paraId="06CF63D0" w14:textId="77777777">
      <w:pPr>
        <w:pStyle w:val="Heading2"/>
        <w:ind w:firstLine="560" w:firstLineChars="200"/>
        <w:rPr>
          <w:rFonts w:ascii="仿宋" w:eastAsia="仿宋" w:hAnsi="仿宋" w:cs="仿宋"/>
          <w:sz w:val="28"/>
        </w:rPr>
      </w:pPr>
      <w:bookmarkStart w:id="12" w:name="_Toc29666"/>
      <w:r>
        <w:rPr>
          <w:rFonts w:ascii="仿宋" w:eastAsia="仿宋" w:hAnsi="仿宋" w:cs="仿宋" w:hint="eastAsia"/>
          <w:sz w:val="28"/>
        </w:rPr>
        <w:t>（三）产品规划方案及生产</w:t>
      </w:r>
      <w:r>
        <w:rPr>
          <w:rFonts w:ascii="仿宋" w:eastAsia="仿宋" w:hAnsi="仿宋" w:cs="仿宋" w:hint="eastAsia"/>
          <w:sz w:val="28"/>
        </w:rPr>
        <w:t>纲领</w:t>
      </w:r>
      <w:bookmarkEnd w:id="12"/>
    </w:p>
    <w:p w:rsidR="007D6E4E" w14:paraId="5D34D8A9"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7D6E4E" w14:textId="77777777">
      <w:pPr>
        <w:ind w:firstLine="560" w:firstLineChars="200"/>
        <w:rPr>
          <w:rFonts w:ascii="仿宋" w:eastAsia="仿宋" w:hAnsi="仿宋" w:cs="仿宋"/>
          <w:sz w:val="28"/>
        </w:rPr>
      </w:pPr>
      <w:r>
        <w:rPr>
          <w:rFonts w:ascii="仿宋" w:eastAsia="仿宋" w:hAnsi="仿宋" w:cs="仿宋" w:hint="eastAsia"/>
          <w:sz w:val="28"/>
        </w:rPr>
        <w:t>本期离子风机项目的产品策略是在全面综合考虑多个要素的基础上制定的，包括国家和地方产业发展政策、市场需求情况、资源供应情况、企业资金筹措能力、生产工艺技术水平的先进程度、离子风机项目经济效益以及投资风险性等因素。离子风机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w:t>
      </w:r>
      <w:r>
        <w:rPr>
          <w:rFonts w:ascii="仿宋" w:eastAsia="仿宋" w:hAnsi="仿宋" w:cs="仿宋" w:hint="eastAsia"/>
          <w:sz w:val="28"/>
        </w:rPr>
        <w:t>适的产品策略，同时确保离子风机项目的经济可行性。</w:t>
      </w:r>
    </w:p>
    <w:p w:rsidR="007D6E4E" w14:paraId="4F68AAC7" w14:textId="77777777">
      <w:pPr>
        <w:pStyle w:val="Heading1"/>
        <w:ind w:firstLine="560" w:firstLineChars="200"/>
        <w:rPr>
          <w:rFonts w:ascii="仿宋" w:eastAsia="仿宋" w:hAnsi="仿宋" w:cs="仿宋"/>
          <w:sz w:val="28"/>
        </w:rPr>
      </w:pPr>
      <w:bookmarkStart w:id="13" w:name="_Toc971"/>
      <w:r>
        <w:rPr>
          <w:rFonts w:ascii="仿宋" w:eastAsia="仿宋" w:hAnsi="仿宋" w:cs="仿宋" w:hint="eastAsia"/>
          <w:sz w:val="28"/>
        </w:rPr>
        <w:t>四、技术方案</w:t>
      </w:r>
      <w:bookmarkEnd w:id="13"/>
    </w:p>
    <w:p w:rsidR="007D6E4E" w14:paraId="7D6C76E5" w14:textId="77777777">
      <w:pPr>
        <w:pStyle w:val="Heading2"/>
        <w:rPr>
          <w:rFonts w:ascii="仿宋" w:eastAsia="仿宋" w:hAnsi="仿宋" w:cs="仿宋"/>
        </w:rPr>
      </w:pPr>
      <w:bookmarkStart w:id="14" w:name="_Toc18258"/>
      <w:r>
        <w:rPr>
          <w:rFonts w:ascii="仿宋" w:eastAsia="仿宋" w:hAnsi="仿宋" w:cs="仿宋" w:hint="eastAsia"/>
        </w:rPr>
        <w:t>（一）企业技术研发分析</w:t>
      </w:r>
      <w:bookmarkEnd w:id="14"/>
    </w:p>
    <w:p w:rsidR="007D6E4E" w14:paraId="451A30E4"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7D6E4E" w14:paraId="18D284DB"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7D6E4E" w14:paraId="5F3F79DB" w14:textId="7DEF531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w:t>
      </w:r>
      <w:r>
        <w:rPr>
          <w:rFonts w:ascii="仿宋" w:eastAsia="仿宋" w:hAnsi="仿宋" w:cs="仿宋" w:hint="eastAsia"/>
          <w:sz w:val="28"/>
        </w:rPr>
        <w:t>研管理的闭环，我们能够有序进行市场调研、产品规划、新产品开发、试制、性能验证、产品完善，最终实现批量生产。这一综合性方法有助于确保技术创新的连贯性和高效性。</w:t>
      </w:r>
    </w:p>
    <w:p w:rsidR="007D6E4E" w14:paraId="2132BE85" w14:textId="45D0B93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7D6E4E" w14:paraId="32C3C6BD" w14:textId="1B9DB2A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w:t>
      </w:r>
      <w:r>
        <w:rPr>
          <w:rFonts w:ascii="仿宋" w:eastAsia="仿宋" w:hAnsi="仿宋" w:cs="仿宋" w:hint="eastAsia"/>
          <w:sz w:val="28"/>
        </w:rPr>
        <w:t>引多领域的专业人士，促进知识和经验的分享，有助于激发创新能量。</w:t>
      </w:r>
    </w:p>
    <w:p w:rsidR="007D6E4E" w14:paraId="1BAC1302" w14:textId="59C8AB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7D6E4E" w14:paraId="3361FF1B"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7D6E4E" w14:paraId="51847E4F" w14:textId="77777777">
      <w:pPr>
        <w:ind w:firstLine="560" w:firstLineChars="200"/>
        <w:rPr>
          <w:rFonts w:ascii="仿宋" w:eastAsia="仿宋" w:hAnsi="仿宋" w:cs="仿宋"/>
          <w:sz w:val="28"/>
        </w:rPr>
      </w:pPr>
    </w:p>
    <w:p w:rsidR="007D6E4E" w14:paraId="62EE6BD2" w14:textId="77777777">
      <w:pPr>
        <w:pStyle w:val="Heading2"/>
        <w:ind w:firstLine="560" w:firstLineChars="200"/>
        <w:rPr>
          <w:rFonts w:ascii="仿宋" w:eastAsia="仿宋" w:hAnsi="仿宋" w:cs="仿宋"/>
          <w:sz w:val="28"/>
        </w:rPr>
      </w:pPr>
      <w:bookmarkStart w:id="15" w:name="_Toc17702"/>
      <w:r>
        <w:rPr>
          <w:rFonts w:ascii="仿宋" w:eastAsia="仿宋" w:hAnsi="仿宋" w:cs="仿宋" w:hint="eastAsia"/>
          <w:sz w:val="28"/>
        </w:rPr>
        <w:t>（二）离子风机项目技术工艺分析</w:t>
      </w:r>
      <w:bookmarkEnd w:id="15"/>
    </w:p>
    <w:p w:rsidR="007D6E4E" w14:paraId="6FAB504C" w14:textId="025F06A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7D6E4E" w14:paraId="1A345ADD"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7D6E4E" w14:paraId="658E8F73" w14:textId="6DC008F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https://d.book118.com/556230242025010040</w:t>
        </w:r>
      </w:hyperlink>
    </w:p>
    <w:p w:rsidR="007D6E4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paraId="50D32D23"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E4E" w14:textId="77777777">
    <w:pPr>
      <w:pStyle w:val="Header"/>
      <w:jc w:val="center"/>
      <w:rPr>
        <w:rFonts w:ascii="仿宋" w:eastAsia="仿宋" w:hAnsi="仿宋" w:cs="仿宋"/>
      </w:rPr>
    </w:pPr>
    <w:r>
      <w:rPr>
        <w:rFonts w:ascii="仿宋" w:eastAsia="仿宋" w:hAnsi="仿宋" w:cs="仿宋" w:hint="eastAsia"/>
      </w:rPr>
      <w:t>离子风机相关行业投资规划报告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266136"/>
    <w:rsid w:val="00497AFB"/>
    <w:rsid w:val="007D6E4E"/>
    <w:rsid w:val="5D2661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154B6D2"/>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56230242025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3621</Words>
  <Characters>20641</Characters>
  <Application>Microsoft Office Word</Application>
  <DocSecurity>0</DocSecurity>
  <Lines>172</Lines>
  <Paragraphs>48</Paragraphs>
  <ScaleCrop>false</ScaleCrop>
  <Company/>
  <LinksUpToDate>false</LinksUpToDate>
  <CharactersWithSpaces>24214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2023-12-04T02:00:00Z</dcterms:created>
  <dcterms:modified xsi:type="dcterms:W3CDTF">2024-01-02T12:28:00Z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C06B595F564D47AEBF58E4AA7FA32C56_11</vt:lpwstr>
  </property>
  <property fmtid="{D5CDD505-2E9C-101B-9397-08002B2CF9AE}" pid="3" name="KSOProductBuildVer">
    <vt:lpwstr>2052-12.1.0.15990</vt:lpwstr>
  </property>
</Properties>
</file>