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芳纶压光机项目可行性建设方案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96" w:history="1">
        <w:r>
          <w:rPr>
            <w:rFonts w:ascii="仿宋" w:eastAsia="仿宋" w:hAnsi="仿宋" w:cs="仿宋" w:hint="eastAsia"/>
            <w:lang w:eastAsia="zh-CN"/>
          </w:rPr>
          <w:t>概论</w:t>
        </w:r>
        <w:r>
          <w:tab/>
        </w:r>
        <w:r>
          <w:fldChar w:fldCharType="begin"/>
        </w:r>
        <w:r>
          <w:instrText xml:space="preserve"> PAGEREF _Toc20896 \h </w:instrText>
        </w:r>
        <w:r>
          <w:fldChar w:fldCharType="separate"/>
        </w:r>
        <w:r>
          <w:t>3</w:t>
        </w:r>
        <w:r>
          <w:fldChar w:fldCharType="end"/>
        </w:r>
      </w:hyperlink>
    </w:p>
    <w:p>
      <w:pPr>
        <w:pStyle w:val="TOC1"/>
        <w:tabs>
          <w:tab w:val="right" w:leader="dot" w:pos="8306"/>
        </w:tabs>
      </w:pPr>
      <w:hyperlink w:anchor="_Toc13778" w:history="1">
        <w:r>
          <w:rPr>
            <w:rFonts w:ascii="仿宋" w:eastAsia="仿宋" w:hAnsi="仿宋" w:cs="仿宋" w:hint="eastAsia"/>
            <w:lang w:eastAsia="zh-CN"/>
          </w:rPr>
          <w:t>一、资源开发及综合利用分析</w:t>
        </w:r>
        <w:r>
          <w:tab/>
        </w:r>
        <w:r>
          <w:fldChar w:fldCharType="begin"/>
        </w:r>
        <w:r>
          <w:instrText xml:space="preserve"> PAGEREF _Toc13778 \h </w:instrText>
        </w:r>
        <w:r>
          <w:fldChar w:fldCharType="separate"/>
        </w:r>
        <w:r>
          <w:t>3</w:t>
        </w:r>
        <w:r>
          <w:fldChar w:fldCharType="end"/>
        </w:r>
      </w:hyperlink>
    </w:p>
    <w:p>
      <w:pPr>
        <w:pStyle w:val="TOC2"/>
        <w:tabs>
          <w:tab w:val="right" w:leader="dot" w:pos="8306"/>
        </w:tabs>
      </w:pPr>
      <w:hyperlink w:anchor="_Toc27710" w:history="1">
        <w:r>
          <w:rPr>
            <w:rFonts w:ascii="仿宋" w:eastAsia="仿宋" w:hAnsi="仿宋" w:cs="仿宋" w:hint="eastAsia"/>
            <w:lang w:eastAsia="zh-CN"/>
          </w:rPr>
          <w:t>(一)、资源开发方案</w:t>
        </w:r>
        <w:r>
          <w:tab/>
        </w:r>
        <w:r>
          <w:fldChar w:fldCharType="begin"/>
        </w:r>
        <w:r>
          <w:instrText xml:space="preserve"> PAGEREF _Toc27710 \h </w:instrText>
        </w:r>
        <w:r>
          <w:fldChar w:fldCharType="separate"/>
        </w:r>
        <w:r>
          <w:t>3</w:t>
        </w:r>
        <w:r>
          <w:fldChar w:fldCharType="end"/>
        </w:r>
      </w:hyperlink>
    </w:p>
    <w:p>
      <w:pPr>
        <w:pStyle w:val="TOC2"/>
        <w:tabs>
          <w:tab w:val="right" w:leader="dot" w:pos="8306"/>
        </w:tabs>
      </w:pPr>
      <w:hyperlink w:anchor="_Toc20259" w:history="1">
        <w:r>
          <w:rPr>
            <w:rFonts w:ascii="仿宋" w:eastAsia="仿宋" w:hAnsi="仿宋" w:cs="仿宋" w:hint="eastAsia"/>
            <w:lang w:eastAsia="zh-CN"/>
          </w:rPr>
          <w:t>(二)、资源利用方案</w:t>
        </w:r>
        <w:r>
          <w:tab/>
        </w:r>
        <w:r>
          <w:fldChar w:fldCharType="begin"/>
        </w:r>
        <w:r>
          <w:instrText xml:space="preserve"> PAGEREF _Toc20259 \h </w:instrText>
        </w:r>
        <w:r>
          <w:fldChar w:fldCharType="separate"/>
        </w:r>
        <w:r>
          <w:t>4</w:t>
        </w:r>
        <w:r>
          <w:fldChar w:fldCharType="end"/>
        </w:r>
      </w:hyperlink>
    </w:p>
    <w:p>
      <w:pPr>
        <w:pStyle w:val="TOC2"/>
        <w:tabs>
          <w:tab w:val="right" w:leader="dot" w:pos="8306"/>
        </w:tabs>
      </w:pPr>
      <w:hyperlink w:anchor="_Toc18023" w:history="1">
        <w:r>
          <w:rPr>
            <w:rFonts w:ascii="仿宋" w:eastAsia="仿宋" w:hAnsi="仿宋" w:cs="仿宋" w:hint="eastAsia"/>
            <w:lang w:eastAsia="zh-CN"/>
          </w:rPr>
          <w:t>(三)、资源节约措施</w:t>
        </w:r>
        <w:r>
          <w:tab/>
        </w:r>
        <w:r>
          <w:fldChar w:fldCharType="begin"/>
        </w:r>
        <w:r>
          <w:instrText xml:space="preserve"> PAGEREF _Toc18023 \h </w:instrText>
        </w:r>
        <w:r>
          <w:fldChar w:fldCharType="separate"/>
        </w:r>
        <w:r>
          <w:t>5</w:t>
        </w:r>
        <w:r>
          <w:fldChar w:fldCharType="end"/>
        </w:r>
      </w:hyperlink>
    </w:p>
    <w:p>
      <w:pPr>
        <w:pStyle w:val="TOC1"/>
        <w:tabs>
          <w:tab w:val="right" w:leader="dot" w:pos="8306"/>
        </w:tabs>
      </w:pPr>
      <w:hyperlink w:anchor="_Toc10610" w:history="1">
        <w:r>
          <w:rPr>
            <w:rFonts w:ascii="仿宋" w:eastAsia="仿宋" w:hAnsi="仿宋" w:cs="仿宋" w:hint="eastAsia"/>
            <w:lang w:eastAsia="zh-CN"/>
          </w:rPr>
          <w:t>二、财务管理与成本控制</w:t>
        </w:r>
        <w:r>
          <w:tab/>
        </w:r>
        <w:r>
          <w:fldChar w:fldCharType="begin"/>
        </w:r>
        <w:r>
          <w:instrText xml:space="preserve"> PAGEREF _Toc10610 \h </w:instrText>
        </w:r>
        <w:r>
          <w:fldChar w:fldCharType="separate"/>
        </w:r>
        <w:r>
          <w:t>6</w:t>
        </w:r>
        <w:r>
          <w:fldChar w:fldCharType="end"/>
        </w:r>
      </w:hyperlink>
    </w:p>
    <w:p>
      <w:pPr>
        <w:pStyle w:val="TOC2"/>
        <w:tabs>
          <w:tab w:val="right" w:leader="dot" w:pos="8306"/>
        </w:tabs>
      </w:pPr>
      <w:hyperlink w:anchor="_Toc27575" w:history="1">
        <w:r>
          <w:rPr>
            <w:rFonts w:ascii="仿宋" w:eastAsia="仿宋" w:hAnsi="仿宋" w:cs="仿宋" w:hint="eastAsia"/>
            <w:lang w:eastAsia="zh-CN"/>
          </w:rPr>
          <w:t>(一)、财务管理体系建设</w:t>
        </w:r>
        <w:r>
          <w:tab/>
        </w:r>
        <w:r>
          <w:fldChar w:fldCharType="begin"/>
        </w:r>
        <w:r>
          <w:instrText xml:space="preserve"> PAGEREF _Toc27575 \h </w:instrText>
        </w:r>
        <w:r>
          <w:fldChar w:fldCharType="separate"/>
        </w:r>
        <w:r>
          <w:t>6</w:t>
        </w:r>
        <w:r>
          <w:fldChar w:fldCharType="end"/>
        </w:r>
      </w:hyperlink>
    </w:p>
    <w:p>
      <w:pPr>
        <w:pStyle w:val="TOC2"/>
        <w:tabs>
          <w:tab w:val="right" w:leader="dot" w:pos="8306"/>
        </w:tabs>
      </w:pPr>
      <w:hyperlink w:anchor="_Toc20712" w:history="1">
        <w:r>
          <w:rPr>
            <w:rFonts w:ascii="仿宋" w:eastAsia="仿宋" w:hAnsi="仿宋" w:cs="仿宋" w:hint="eastAsia"/>
            <w:lang w:eastAsia="zh-CN"/>
          </w:rPr>
          <w:t>(二)、成本控制措施</w:t>
        </w:r>
        <w:r>
          <w:tab/>
        </w:r>
        <w:r>
          <w:fldChar w:fldCharType="begin"/>
        </w:r>
        <w:r>
          <w:instrText xml:space="preserve"> PAGEREF _Toc20712 \h </w:instrText>
        </w:r>
        <w:r>
          <w:fldChar w:fldCharType="separate"/>
        </w:r>
        <w:r>
          <w:t>8</w:t>
        </w:r>
        <w:r>
          <w:fldChar w:fldCharType="end"/>
        </w:r>
      </w:hyperlink>
    </w:p>
    <w:p>
      <w:pPr>
        <w:pStyle w:val="TOC1"/>
        <w:tabs>
          <w:tab w:val="right" w:leader="dot" w:pos="8306"/>
        </w:tabs>
      </w:pPr>
      <w:hyperlink w:anchor="_Toc4808" w:history="1">
        <w:r>
          <w:rPr>
            <w:rFonts w:ascii="仿宋" w:eastAsia="仿宋" w:hAnsi="仿宋" w:cs="仿宋" w:hint="eastAsia"/>
            <w:lang w:eastAsia="zh-CN"/>
          </w:rPr>
          <w:t>三、环境和生态影响分析</w:t>
        </w:r>
        <w:r>
          <w:tab/>
        </w:r>
        <w:r>
          <w:fldChar w:fldCharType="begin"/>
        </w:r>
        <w:r>
          <w:instrText xml:space="preserve"> PAGEREF _Toc4808 \h </w:instrText>
        </w:r>
        <w:r>
          <w:fldChar w:fldCharType="separate"/>
        </w:r>
        <w:r>
          <w:t>9</w:t>
        </w:r>
        <w:r>
          <w:fldChar w:fldCharType="end"/>
        </w:r>
      </w:hyperlink>
    </w:p>
    <w:p>
      <w:pPr>
        <w:pStyle w:val="TOC2"/>
        <w:tabs>
          <w:tab w:val="right" w:leader="dot" w:pos="8306"/>
        </w:tabs>
      </w:pPr>
      <w:hyperlink w:anchor="_Toc22653" w:history="1">
        <w:r>
          <w:rPr>
            <w:rFonts w:ascii="仿宋" w:eastAsia="仿宋" w:hAnsi="仿宋" w:cs="仿宋" w:hint="eastAsia"/>
            <w:lang w:eastAsia="zh-CN"/>
          </w:rPr>
          <w:t>(一)、环境和生态现状</w:t>
        </w:r>
        <w:r>
          <w:tab/>
        </w:r>
        <w:r>
          <w:fldChar w:fldCharType="begin"/>
        </w:r>
        <w:r>
          <w:instrText xml:space="preserve"> PAGEREF _Toc22653 \h </w:instrText>
        </w:r>
        <w:r>
          <w:fldChar w:fldCharType="separate"/>
        </w:r>
        <w:r>
          <w:t>9</w:t>
        </w:r>
        <w:r>
          <w:fldChar w:fldCharType="end"/>
        </w:r>
      </w:hyperlink>
    </w:p>
    <w:p>
      <w:pPr>
        <w:pStyle w:val="TOC2"/>
        <w:tabs>
          <w:tab w:val="right" w:leader="dot" w:pos="8306"/>
        </w:tabs>
      </w:pPr>
      <w:hyperlink w:anchor="_Toc1619" w:history="1">
        <w:r>
          <w:rPr>
            <w:rFonts w:ascii="仿宋" w:eastAsia="仿宋" w:hAnsi="仿宋" w:cs="仿宋" w:hint="eastAsia"/>
            <w:lang w:eastAsia="zh-CN"/>
          </w:rPr>
          <w:t>(二)、生态环境影响分析</w:t>
        </w:r>
        <w:r>
          <w:tab/>
        </w:r>
        <w:r>
          <w:fldChar w:fldCharType="begin"/>
        </w:r>
        <w:r>
          <w:instrText xml:space="preserve"> PAGEREF _Toc1619 \h </w:instrText>
        </w:r>
        <w:r>
          <w:fldChar w:fldCharType="separate"/>
        </w:r>
        <w:r>
          <w:t>10</w:t>
        </w:r>
        <w:r>
          <w:fldChar w:fldCharType="end"/>
        </w:r>
      </w:hyperlink>
    </w:p>
    <w:p>
      <w:pPr>
        <w:pStyle w:val="TOC2"/>
        <w:tabs>
          <w:tab w:val="right" w:leader="dot" w:pos="8306"/>
        </w:tabs>
      </w:pPr>
      <w:hyperlink w:anchor="_Toc23841" w:history="1">
        <w:r>
          <w:rPr>
            <w:rFonts w:ascii="仿宋" w:eastAsia="仿宋" w:hAnsi="仿宋" w:cs="仿宋" w:hint="eastAsia"/>
            <w:lang w:eastAsia="zh-CN"/>
          </w:rPr>
          <w:t>(三)、生态环境保护措施</w:t>
        </w:r>
        <w:r>
          <w:tab/>
        </w:r>
        <w:r>
          <w:fldChar w:fldCharType="begin"/>
        </w:r>
        <w:r>
          <w:instrText xml:space="preserve"> PAGEREF _Toc23841 \h </w:instrText>
        </w:r>
        <w:r>
          <w:fldChar w:fldCharType="separate"/>
        </w:r>
        <w:r>
          <w:t>12</w:t>
        </w:r>
        <w:r>
          <w:fldChar w:fldCharType="end"/>
        </w:r>
      </w:hyperlink>
    </w:p>
    <w:p>
      <w:pPr>
        <w:pStyle w:val="TOC2"/>
        <w:tabs>
          <w:tab w:val="right" w:leader="dot" w:pos="8306"/>
        </w:tabs>
      </w:pPr>
      <w:hyperlink w:anchor="_Toc24632" w:history="1">
        <w:r>
          <w:rPr>
            <w:rFonts w:ascii="仿宋" w:eastAsia="仿宋" w:hAnsi="仿宋" w:cs="仿宋" w:hint="eastAsia"/>
            <w:lang w:eastAsia="zh-CN"/>
          </w:rPr>
          <w:t>(四)、地质灾害影响分析</w:t>
        </w:r>
        <w:r>
          <w:tab/>
        </w:r>
        <w:r>
          <w:fldChar w:fldCharType="begin"/>
        </w:r>
        <w:r>
          <w:instrText xml:space="preserve"> PAGEREF _Toc24632 \h </w:instrText>
        </w:r>
        <w:r>
          <w:fldChar w:fldCharType="separate"/>
        </w:r>
        <w:r>
          <w:t>13</w:t>
        </w:r>
        <w:r>
          <w:fldChar w:fldCharType="end"/>
        </w:r>
      </w:hyperlink>
    </w:p>
    <w:p>
      <w:pPr>
        <w:pStyle w:val="TOC2"/>
        <w:tabs>
          <w:tab w:val="right" w:leader="dot" w:pos="8306"/>
        </w:tabs>
      </w:pPr>
      <w:hyperlink w:anchor="_Toc1821" w:history="1">
        <w:r>
          <w:rPr>
            <w:rFonts w:ascii="仿宋" w:eastAsia="仿宋" w:hAnsi="仿宋" w:cs="仿宋" w:hint="eastAsia"/>
            <w:lang w:eastAsia="zh-CN"/>
          </w:rPr>
          <w:t>(五)、特殊环境影响</w:t>
        </w:r>
        <w:r>
          <w:tab/>
        </w:r>
        <w:r>
          <w:fldChar w:fldCharType="begin"/>
        </w:r>
        <w:r>
          <w:instrText xml:space="preserve"> PAGEREF _Toc1821 \h </w:instrText>
        </w:r>
        <w:r>
          <w:fldChar w:fldCharType="separate"/>
        </w:r>
        <w:r>
          <w:t>15</w:t>
        </w:r>
        <w:r>
          <w:fldChar w:fldCharType="end"/>
        </w:r>
      </w:hyperlink>
    </w:p>
    <w:p>
      <w:pPr>
        <w:pStyle w:val="TOC1"/>
        <w:tabs>
          <w:tab w:val="right" w:leader="dot" w:pos="8306"/>
        </w:tabs>
      </w:pPr>
      <w:hyperlink w:anchor="_Toc28128" w:history="1">
        <w:r>
          <w:rPr>
            <w:rFonts w:ascii="仿宋" w:eastAsia="仿宋" w:hAnsi="仿宋" w:cs="仿宋" w:hint="eastAsia"/>
            <w:lang w:eastAsia="zh-CN"/>
          </w:rPr>
          <w:t>四、发展规划、产业政策和行业准入分析</w:t>
        </w:r>
        <w:r>
          <w:tab/>
        </w:r>
        <w:r>
          <w:fldChar w:fldCharType="begin"/>
        </w:r>
        <w:r>
          <w:instrText xml:space="preserve"> PAGEREF _Toc28128 \h </w:instrText>
        </w:r>
        <w:r>
          <w:fldChar w:fldCharType="separate"/>
        </w:r>
        <w:r>
          <w:t>16</w:t>
        </w:r>
        <w:r>
          <w:fldChar w:fldCharType="end"/>
        </w:r>
      </w:hyperlink>
    </w:p>
    <w:p>
      <w:pPr>
        <w:pStyle w:val="TOC2"/>
        <w:tabs>
          <w:tab w:val="right" w:leader="dot" w:pos="8306"/>
        </w:tabs>
      </w:pPr>
      <w:hyperlink w:anchor="_Toc9075" w:history="1">
        <w:r>
          <w:rPr>
            <w:rFonts w:ascii="仿宋" w:eastAsia="仿宋" w:hAnsi="仿宋" w:cs="仿宋" w:hint="eastAsia"/>
            <w:lang w:eastAsia="zh-CN"/>
          </w:rPr>
          <w:t>(一)、发展规划分析</w:t>
        </w:r>
        <w:r>
          <w:tab/>
        </w:r>
        <w:r>
          <w:fldChar w:fldCharType="begin"/>
        </w:r>
        <w:r>
          <w:instrText xml:space="preserve"> PAGEREF _Toc9075 \h </w:instrText>
        </w:r>
        <w:r>
          <w:fldChar w:fldCharType="separate"/>
        </w:r>
        <w:r>
          <w:t>16</w:t>
        </w:r>
        <w:r>
          <w:fldChar w:fldCharType="end"/>
        </w:r>
      </w:hyperlink>
    </w:p>
    <w:p>
      <w:pPr>
        <w:pStyle w:val="TOC2"/>
        <w:tabs>
          <w:tab w:val="right" w:leader="dot" w:pos="8306"/>
        </w:tabs>
      </w:pPr>
      <w:hyperlink w:anchor="_Toc4247" w:history="1">
        <w:r>
          <w:rPr>
            <w:rFonts w:ascii="仿宋" w:eastAsia="仿宋" w:hAnsi="仿宋" w:cs="仿宋" w:hint="eastAsia"/>
            <w:lang w:eastAsia="zh-CN"/>
          </w:rPr>
          <w:t>(二)、产业政策分析</w:t>
        </w:r>
        <w:r>
          <w:tab/>
        </w:r>
        <w:r>
          <w:fldChar w:fldCharType="begin"/>
        </w:r>
        <w:r>
          <w:instrText xml:space="preserve"> PAGEREF _Toc4247 \h </w:instrText>
        </w:r>
        <w:r>
          <w:fldChar w:fldCharType="separate"/>
        </w:r>
        <w:r>
          <w:t>18</w:t>
        </w:r>
        <w:r>
          <w:fldChar w:fldCharType="end"/>
        </w:r>
      </w:hyperlink>
    </w:p>
    <w:p>
      <w:pPr>
        <w:pStyle w:val="TOC2"/>
        <w:tabs>
          <w:tab w:val="right" w:leader="dot" w:pos="8306"/>
        </w:tabs>
      </w:pPr>
      <w:hyperlink w:anchor="_Toc32072" w:history="1">
        <w:r>
          <w:rPr>
            <w:rFonts w:ascii="仿宋" w:eastAsia="仿宋" w:hAnsi="仿宋" w:cs="仿宋" w:hint="eastAsia"/>
            <w:lang w:eastAsia="zh-CN"/>
          </w:rPr>
          <w:t>(三)、行业准入分析</w:t>
        </w:r>
        <w:r>
          <w:tab/>
        </w:r>
        <w:r>
          <w:fldChar w:fldCharType="begin"/>
        </w:r>
        <w:r>
          <w:instrText xml:space="preserve"> PAGEREF _Toc32072 \h </w:instrText>
        </w:r>
        <w:r>
          <w:fldChar w:fldCharType="separate"/>
        </w:r>
        <w:r>
          <w:t>19</w:t>
        </w:r>
        <w:r>
          <w:fldChar w:fldCharType="end"/>
        </w:r>
      </w:hyperlink>
    </w:p>
    <w:p>
      <w:pPr>
        <w:pStyle w:val="TOC1"/>
        <w:tabs>
          <w:tab w:val="right" w:leader="dot" w:pos="8306"/>
        </w:tabs>
      </w:pPr>
      <w:hyperlink w:anchor="_Toc16846" w:history="1">
        <w:r>
          <w:rPr>
            <w:rFonts w:ascii="仿宋" w:eastAsia="仿宋" w:hAnsi="仿宋" w:cs="仿宋" w:hint="eastAsia"/>
            <w:lang w:eastAsia="zh-CN"/>
          </w:rPr>
          <w:t>五、经济影响分析</w:t>
        </w:r>
        <w:r>
          <w:tab/>
        </w:r>
        <w:r>
          <w:fldChar w:fldCharType="begin"/>
        </w:r>
        <w:r>
          <w:instrText xml:space="preserve"> PAGEREF _Toc16846 \h </w:instrText>
        </w:r>
        <w:r>
          <w:fldChar w:fldCharType="separate"/>
        </w:r>
        <w:r>
          <w:t>20</w:t>
        </w:r>
        <w:r>
          <w:fldChar w:fldCharType="end"/>
        </w:r>
      </w:hyperlink>
    </w:p>
    <w:p>
      <w:pPr>
        <w:pStyle w:val="TOC2"/>
        <w:tabs>
          <w:tab w:val="right" w:leader="dot" w:pos="8306"/>
        </w:tabs>
      </w:pPr>
      <w:hyperlink w:anchor="_Toc8095" w:history="1">
        <w:r>
          <w:rPr>
            <w:rFonts w:ascii="仿宋" w:eastAsia="仿宋" w:hAnsi="仿宋" w:cs="仿宋" w:hint="eastAsia"/>
            <w:lang w:eastAsia="zh-CN"/>
          </w:rPr>
          <w:t>(一)、经济费用效益或费用效果分析</w:t>
        </w:r>
        <w:r>
          <w:tab/>
        </w:r>
        <w:r>
          <w:fldChar w:fldCharType="begin"/>
        </w:r>
        <w:r>
          <w:instrText xml:space="preserve"> PAGEREF _Toc8095 \h </w:instrText>
        </w:r>
        <w:r>
          <w:fldChar w:fldCharType="separate"/>
        </w:r>
        <w:r>
          <w:t>20</w:t>
        </w:r>
        <w:r>
          <w:fldChar w:fldCharType="end"/>
        </w:r>
      </w:hyperlink>
    </w:p>
    <w:p>
      <w:pPr>
        <w:pStyle w:val="TOC2"/>
        <w:tabs>
          <w:tab w:val="right" w:leader="dot" w:pos="8306"/>
        </w:tabs>
      </w:pPr>
      <w:hyperlink w:anchor="_Toc25197" w:history="1">
        <w:r>
          <w:rPr>
            <w:rFonts w:ascii="仿宋" w:eastAsia="仿宋" w:hAnsi="仿宋" w:cs="仿宋" w:hint="eastAsia"/>
            <w:lang w:eastAsia="zh-CN"/>
          </w:rPr>
          <w:t>(二)、行业影响分析</w:t>
        </w:r>
        <w:r>
          <w:tab/>
        </w:r>
        <w:r>
          <w:fldChar w:fldCharType="begin"/>
        </w:r>
        <w:r>
          <w:instrText xml:space="preserve"> PAGEREF _Toc25197 \h </w:instrText>
        </w:r>
        <w:r>
          <w:fldChar w:fldCharType="separate"/>
        </w:r>
        <w:r>
          <w:t>23</w:t>
        </w:r>
        <w:r>
          <w:fldChar w:fldCharType="end"/>
        </w:r>
      </w:hyperlink>
    </w:p>
    <w:p>
      <w:pPr>
        <w:pStyle w:val="TOC2"/>
        <w:tabs>
          <w:tab w:val="right" w:leader="dot" w:pos="8306"/>
        </w:tabs>
      </w:pPr>
      <w:hyperlink w:anchor="_Toc10737" w:history="1">
        <w:r>
          <w:rPr>
            <w:rFonts w:ascii="仿宋" w:eastAsia="仿宋" w:hAnsi="仿宋" w:cs="仿宋" w:hint="eastAsia"/>
            <w:lang w:eastAsia="zh-CN"/>
          </w:rPr>
          <w:t>(三)、区域经济影响分析</w:t>
        </w:r>
        <w:r>
          <w:tab/>
        </w:r>
        <w:r>
          <w:fldChar w:fldCharType="begin"/>
        </w:r>
        <w:r>
          <w:instrText xml:space="preserve"> PAGEREF _Toc10737 \h </w:instrText>
        </w:r>
        <w:r>
          <w:fldChar w:fldCharType="separate"/>
        </w:r>
        <w:r>
          <w:t>24</w:t>
        </w:r>
        <w:r>
          <w:fldChar w:fldCharType="end"/>
        </w:r>
      </w:hyperlink>
    </w:p>
    <w:p>
      <w:pPr>
        <w:pStyle w:val="TOC2"/>
        <w:tabs>
          <w:tab w:val="right" w:leader="dot" w:pos="8306"/>
        </w:tabs>
      </w:pPr>
      <w:hyperlink w:anchor="_Toc30097" w:history="1">
        <w:r>
          <w:rPr>
            <w:rFonts w:ascii="仿宋" w:eastAsia="仿宋" w:hAnsi="仿宋" w:cs="仿宋" w:hint="eastAsia"/>
            <w:lang w:eastAsia="zh-CN"/>
          </w:rPr>
          <w:t>(四)、宏观经济影响分析</w:t>
        </w:r>
        <w:r>
          <w:tab/>
        </w:r>
        <w:r>
          <w:fldChar w:fldCharType="begin"/>
        </w:r>
        <w:r>
          <w:instrText xml:space="preserve"> PAGEREF _Toc30097 \h </w:instrText>
        </w:r>
        <w:r>
          <w:fldChar w:fldCharType="separate"/>
        </w:r>
        <w:r>
          <w:t>25</w:t>
        </w:r>
        <w:r>
          <w:fldChar w:fldCharType="end"/>
        </w:r>
      </w:hyperlink>
    </w:p>
    <w:p>
      <w:pPr>
        <w:pStyle w:val="TOC1"/>
        <w:tabs>
          <w:tab w:val="right" w:leader="dot" w:pos="8306"/>
        </w:tabs>
      </w:pPr>
      <w:hyperlink w:anchor="_Toc30298" w:history="1">
        <w:r>
          <w:rPr>
            <w:rFonts w:ascii="仿宋" w:eastAsia="仿宋" w:hAnsi="仿宋" w:cs="仿宋" w:hint="eastAsia"/>
            <w:lang w:eastAsia="zh-CN"/>
          </w:rPr>
          <w:t>六、背景、必要性分析</w:t>
        </w:r>
        <w:r>
          <w:tab/>
        </w:r>
        <w:r>
          <w:fldChar w:fldCharType="begin"/>
        </w:r>
        <w:r>
          <w:instrText xml:space="preserve"> PAGEREF _Toc30298 \h </w:instrText>
        </w:r>
        <w:r>
          <w:fldChar w:fldCharType="separate"/>
        </w:r>
        <w:r>
          <w:t>27</w:t>
        </w:r>
        <w:r>
          <w:fldChar w:fldCharType="end"/>
        </w:r>
      </w:hyperlink>
    </w:p>
    <w:p>
      <w:pPr>
        <w:pStyle w:val="TOC2"/>
        <w:tabs>
          <w:tab w:val="right" w:leader="dot" w:pos="8306"/>
        </w:tabs>
      </w:pPr>
      <w:hyperlink w:anchor="_Toc10867" w:history="1">
        <w:r>
          <w:rPr>
            <w:rFonts w:ascii="仿宋" w:eastAsia="仿宋" w:hAnsi="仿宋" w:cs="仿宋" w:hint="eastAsia"/>
            <w:lang w:eastAsia="zh-CN"/>
          </w:rPr>
          <w:t>(一)、项目建设背景</w:t>
        </w:r>
        <w:r>
          <w:tab/>
        </w:r>
        <w:r>
          <w:fldChar w:fldCharType="begin"/>
        </w:r>
        <w:r>
          <w:instrText xml:space="preserve"> PAGEREF _Toc10867 \h </w:instrText>
        </w:r>
        <w:r>
          <w:fldChar w:fldCharType="separate"/>
        </w:r>
        <w:r>
          <w:t>27</w:t>
        </w:r>
        <w:r>
          <w:fldChar w:fldCharType="end"/>
        </w:r>
      </w:hyperlink>
    </w:p>
    <w:p>
      <w:pPr>
        <w:pStyle w:val="TOC2"/>
        <w:tabs>
          <w:tab w:val="right" w:leader="dot" w:pos="8306"/>
        </w:tabs>
      </w:pPr>
      <w:hyperlink w:anchor="_Toc1663" w:history="1">
        <w:r>
          <w:rPr>
            <w:rFonts w:ascii="仿宋" w:eastAsia="仿宋" w:hAnsi="仿宋" w:cs="仿宋" w:hint="eastAsia"/>
            <w:lang w:eastAsia="zh-CN"/>
          </w:rPr>
          <w:t>(二)、必要性分析</w:t>
        </w:r>
        <w:r>
          <w:tab/>
        </w:r>
        <w:r>
          <w:fldChar w:fldCharType="begin"/>
        </w:r>
        <w:r>
          <w:instrText xml:space="preserve"> PAGEREF _Toc1663 \h </w:instrText>
        </w:r>
        <w:r>
          <w:fldChar w:fldCharType="separate"/>
        </w:r>
        <w:r>
          <w:t>28</w:t>
        </w:r>
        <w:r>
          <w:fldChar w:fldCharType="end"/>
        </w:r>
      </w:hyperlink>
    </w:p>
    <w:p>
      <w:pPr>
        <w:pStyle w:val="TOC2"/>
        <w:tabs>
          <w:tab w:val="right" w:leader="dot" w:pos="8306"/>
        </w:tabs>
      </w:pPr>
      <w:hyperlink w:anchor="_Toc30279" w:history="1">
        <w:r>
          <w:rPr>
            <w:rFonts w:ascii="仿宋" w:eastAsia="仿宋" w:hAnsi="仿宋" w:cs="仿宋" w:hint="eastAsia"/>
            <w:lang w:eastAsia="zh-CN"/>
          </w:rPr>
          <w:t>(三)、项目建设有利条件</w:t>
        </w:r>
        <w:r>
          <w:tab/>
        </w:r>
        <w:r>
          <w:fldChar w:fldCharType="begin"/>
        </w:r>
        <w:r>
          <w:instrText xml:space="preserve"> PAGEREF _Toc30279 \h </w:instrText>
        </w:r>
        <w:r>
          <w:fldChar w:fldCharType="separate"/>
        </w:r>
        <w:r>
          <w:t>29</w:t>
        </w:r>
        <w:r>
          <w:fldChar w:fldCharType="end"/>
        </w:r>
      </w:hyperlink>
    </w:p>
    <w:p>
      <w:pPr>
        <w:pStyle w:val="TOC1"/>
        <w:tabs>
          <w:tab w:val="right" w:leader="dot" w:pos="8306"/>
        </w:tabs>
      </w:pPr>
      <w:hyperlink w:anchor="_Toc5209" w:history="1">
        <w:r>
          <w:rPr>
            <w:rFonts w:ascii="仿宋" w:eastAsia="仿宋" w:hAnsi="仿宋" w:cs="仿宋" w:hint="eastAsia"/>
            <w:lang w:eastAsia="zh-CN"/>
          </w:rPr>
          <w:t>七、环境保护与治理方案</w:t>
        </w:r>
        <w:r>
          <w:tab/>
        </w:r>
        <w:r>
          <w:fldChar w:fldCharType="begin"/>
        </w:r>
        <w:r>
          <w:instrText xml:space="preserve"> PAGEREF _Toc5209 \h </w:instrText>
        </w:r>
        <w:r>
          <w:fldChar w:fldCharType="separate"/>
        </w:r>
        <w:r>
          <w:t>31</w:t>
        </w:r>
        <w:r>
          <w:fldChar w:fldCharType="end"/>
        </w:r>
      </w:hyperlink>
    </w:p>
    <w:p>
      <w:pPr>
        <w:pStyle w:val="TOC2"/>
        <w:tabs>
          <w:tab w:val="right" w:leader="dot" w:pos="8306"/>
        </w:tabs>
      </w:pPr>
      <w:hyperlink w:anchor="_Toc18005" w:history="1">
        <w:r>
          <w:rPr>
            <w:rFonts w:ascii="仿宋" w:eastAsia="仿宋" w:hAnsi="仿宋" w:cs="仿宋" w:hint="eastAsia"/>
            <w:lang w:eastAsia="zh-CN"/>
          </w:rPr>
          <w:t>(一)、项目环境影响评估</w:t>
        </w:r>
        <w:r>
          <w:tab/>
        </w:r>
        <w:r>
          <w:fldChar w:fldCharType="begin"/>
        </w:r>
        <w:r>
          <w:instrText xml:space="preserve"> PAGEREF _Toc18005 \h </w:instrText>
        </w:r>
        <w:r>
          <w:fldChar w:fldCharType="separate"/>
        </w:r>
        <w:r>
          <w:t>31</w:t>
        </w:r>
        <w:r>
          <w:fldChar w:fldCharType="end"/>
        </w:r>
      </w:hyperlink>
    </w:p>
    <w:p>
      <w:pPr>
        <w:pStyle w:val="TOC2"/>
        <w:tabs>
          <w:tab w:val="right" w:leader="dot" w:pos="8306"/>
        </w:tabs>
      </w:pPr>
      <w:hyperlink w:anchor="_Toc20094" w:history="1">
        <w:r>
          <w:rPr>
            <w:rFonts w:ascii="仿宋" w:eastAsia="仿宋" w:hAnsi="仿宋" w:cs="仿宋" w:hint="eastAsia"/>
            <w:lang w:eastAsia="zh-CN"/>
          </w:rPr>
          <w:t>(二)、环境保护措施与治理方案</w:t>
        </w:r>
        <w:r>
          <w:tab/>
        </w:r>
        <w:r>
          <w:fldChar w:fldCharType="begin"/>
        </w:r>
        <w:r>
          <w:instrText xml:space="preserve"> PAGEREF _Toc20094 \h </w:instrText>
        </w:r>
        <w:r>
          <w:fldChar w:fldCharType="separate"/>
        </w:r>
        <w:r>
          <w:t>31</w:t>
        </w:r>
        <w:r>
          <w:fldChar w:fldCharType="end"/>
        </w:r>
      </w:hyperlink>
    </w:p>
    <w:p>
      <w:pPr>
        <w:pStyle w:val="TOC1"/>
        <w:tabs>
          <w:tab w:val="right" w:leader="dot" w:pos="8306"/>
        </w:tabs>
      </w:pPr>
      <w:hyperlink w:anchor="_Toc21403" w:history="1">
        <w:r>
          <w:rPr>
            <w:rFonts w:ascii="仿宋" w:eastAsia="仿宋" w:hAnsi="仿宋" w:cs="仿宋" w:hint="eastAsia"/>
            <w:lang w:eastAsia="zh-CN"/>
          </w:rPr>
          <w:t>八、土地利用与规划方案</w:t>
        </w:r>
        <w:r>
          <w:tab/>
        </w:r>
        <w:r>
          <w:fldChar w:fldCharType="begin"/>
        </w:r>
        <w:r>
          <w:instrText xml:space="preserve"> PAGEREF _Toc21403 \h </w:instrText>
        </w:r>
        <w:r>
          <w:fldChar w:fldCharType="separate"/>
        </w:r>
        <w:r>
          <w:t>32</w:t>
        </w:r>
        <w:r>
          <w:fldChar w:fldCharType="end"/>
        </w:r>
      </w:hyperlink>
    </w:p>
    <w:p>
      <w:pPr>
        <w:pStyle w:val="TOC2"/>
        <w:tabs>
          <w:tab w:val="right" w:leader="dot" w:pos="8306"/>
        </w:tabs>
      </w:pPr>
      <w:hyperlink w:anchor="_Toc17323" w:history="1">
        <w:r>
          <w:rPr>
            <w:rFonts w:ascii="仿宋" w:eastAsia="仿宋" w:hAnsi="仿宋" w:cs="仿宋" w:hint="eastAsia"/>
            <w:lang w:eastAsia="zh-CN"/>
          </w:rPr>
          <w:t>(一)、项目用地情况分析</w:t>
        </w:r>
        <w:r>
          <w:tab/>
        </w:r>
        <w:r>
          <w:fldChar w:fldCharType="begin"/>
        </w:r>
        <w:r>
          <w:instrText xml:space="preserve"> PAGEREF _Toc17323 \h </w:instrText>
        </w:r>
        <w:r>
          <w:fldChar w:fldCharType="separate"/>
        </w:r>
        <w:r>
          <w:t>32</w:t>
        </w:r>
        <w:r>
          <w:fldChar w:fldCharType="end"/>
        </w:r>
      </w:hyperlink>
    </w:p>
    <w:p>
      <w:pPr>
        <w:pStyle w:val="TOC2"/>
        <w:tabs>
          <w:tab w:val="right" w:leader="dot" w:pos="8306"/>
        </w:tabs>
      </w:pPr>
      <w:hyperlink w:anchor="_Toc11446" w:history="1">
        <w:r>
          <w:rPr>
            <w:rFonts w:ascii="仿宋" w:eastAsia="仿宋" w:hAnsi="仿宋" w:cs="仿宋" w:hint="eastAsia"/>
            <w:lang w:eastAsia="zh-CN"/>
          </w:rPr>
          <w:t>(二)、土地利用规划方案</w:t>
        </w:r>
        <w:r>
          <w:tab/>
        </w:r>
        <w:r>
          <w:fldChar w:fldCharType="begin"/>
        </w:r>
        <w:r>
          <w:instrText xml:space="preserve"> PAGEREF _Toc11446 \h </w:instrText>
        </w:r>
        <w:r>
          <w:fldChar w:fldCharType="separate"/>
        </w:r>
        <w:r>
          <w:t>33</w:t>
        </w:r>
        <w:r>
          <w:fldChar w:fldCharType="end"/>
        </w:r>
      </w:hyperlink>
    </w:p>
    <w:p>
      <w:pPr>
        <w:pStyle w:val="TOC1"/>
        <w:tabs>
          <w:tab w:val="right" w:leader="dot" w:pos="8306"/>
        </w:tabs>
      </w:pPr>
      <w:hyperlink w:anchor="_Toc24468" w:history="1">
        <w:r>
          <w:rPr>
            <w:rFonts w:ascii="仿宋" w:eastAsia="仿宋" w:hAnsi="仿宋" w:cs="仿宋" w:hint="eastAsia"/>
            <w:lang w:eastAsia="zh-CN"/>
          </w:rPr>
          <w:t>九、资金管理与财务规划</w:t>
        </w:r>
        <w:r>
          <w:tab/>
        </w:r>
        <w:r>
          <w:fldChar w:fldCharType="begin"/>
        </w:r>
        <w:r>
          <w:instrText xml:space="preserve"> PAGEREF _Toc24468 \h </w:instrText>
        </w:r>
        <w:r>
          <w:fldChar w:fldCharType="separate"/>
        </w:r>
        <w:r>
          <w:t>34</w:t>
        </w:r>
        <w:r>
          <w:fldChar w:fldCharType="end"/>
        </w:r>
      </w:hyperlink>
    </w:p>
    <w:p>
      <w:pPr>
        <w:pStyle w:val="TOC2"/>
        <w:tabs>
          <w:tab w:val="right" w:leader="dot" w:pos="8306"/>
        </w:tabs>
      </w:pPr>
      <w:hyperlink w:anchor="_Toc28649" w:history="1">
        <w:r>
          <w:rPr>
            <w:rFonts w:ascii="仿宋" w:eastAsia="仿宋" w:hAnsi="仿宋" w:cs="仿宋" w:hint="eastAsia"/>
            <w:lang w:eastAsia="zh-CN"/>
          </w:rPr>
          <w:t>(一)、项目资金来源与筹措</w:t>
        </w:r>
        <w:r>
          <w:tab/>
        </w:r>
        <w:r>
          <w:fldChar w:fldCharType="begin"/>
        </w:r>
        <w:r>
          <w:instrText xml:space="preserve"> PAGEREF _Toc28649 \h </w:instrText>
        </w:r>
        <w:r>
          <w:fldChar w:fldCharType="separate"/>
        </w:r>
        <w:r>
          <w:t>34</w:t>
        </w:r>
        <w:r>
          <w:fldChar w:fldCharType="end"/>
        </w:r>
      </w:hyperlink>
    </w:p>
    <w:p>
      <w:pPr>
        <w:pStyle w:val="TOC2"/>
        <w:tabs>
          <w:tab w:val="right" w:leader="dot" w:pos="8306"/>
        </w:tabs>
      </w:pPr>
      <w:hyperlink w:anchor="_Toc11083" w:history="1">
        <w:r>
          <w:rPr>
            <w:rFonts w:ascii="仿宋" w:eastAsia="仿宋" w:hAnsi="仿宋" w:cs="仿宋" w:hint="eastAsia"/>
            <w:lang w:eastAsia="zh-CN"/>
          </w:rPr>
          <w:t>(二)、资金使用与监管</w:t>
        </w:r>
        <w:r>
          <w:tab/>
        </w:r>
        <w:r>
          <w:fldChar w:fldCharType="begin"/>
        </w:r>
        <w:r>
          <w:instrText xml:space="preserve"> PAGEREF _Toc11083 \h </w:instrText>
        </w:r>
        <w:r>
          <w:fldChar w:fldCharType="separate"/>
        </w:r>
        <w:r>
          <w:t>36</w:t>
        </w:r>
        <w:r>
          <w:fldChar w:fldCharType="end"/>
        </w:r>
      </w:hyperlink>
    </w:p>
    <w:p>
      <w:pPr>
        <w:pStyle w:val="TOC2"/>
        <w:tabs>
          <w:tab w:val="right" w:leader="dot" w:pos="8306"/>
        </w:tabs>
      </w:pPr>
      <w:hyperlink w:anchor="_Toc15988" w:history="1">
        <w:r>
          <w:rPr>
            <w:rFonts w:ascii="仿宋" w:eastAsia="仿宋" w:hAnsi="仿宋" w:cs="仿宋" w:hint="eastAsia"/>
            <w:lang w:eastAsia="zh-CN"/>
          </w:rPr>
          <w:t>(三)、财务规划与预测</w:t>
        </w:r>
        <w:r>
          <w:tab/>
        </w:r>
        <w:r>
          <w:fldChar w:fldCharType="begin"/>
        </w:r>
        <w:r>
          <w:instrText xml:space="preserve"> PAGEREF _Toc15988 \h </w:instrText>
        </w:r>
        <w:r>
          <w:fldChar w:fldCharType="separate"/>
        </w:r>
        <w:r>
          <w:t>37</w:t>
        </w:r>
        <w:r>
          <w:fldChar w:fldCharType="end"/>
        </w:r>
      </w:hyperlink>
    </w:p>
    <w:p>
      <w:pPr>
        <w:pStyle w:val="TOC1"/>
        <w:tabs>
          <w:tab w:val="right" w:leader="dot" w:pos="8306"/>
        </w:tabs>
      </w:pPr>
      <w:hyperlink w:anchor="_Toc21943" w:history="1">
        <w:r>
          <w:rPr>
            <w:rFonts w:ascii="仿宋" w:eastAsia="仿宋" w:hAnsi="仿宋" w:cs="仿宋" w:hint="eastAsia"/>
            <w:lang w:eastAsia="zh-CN"/>
          </w:rPr>
          <w:t>十、技术创新与产业升级</w:t>
        </w:r>
        <w:r>
          <w:tab/>
        </w:r>
        <w:r>
          <w:fldChar w:fldCharType="begin"/>
        </w:r>
        <w:r>
          <w:instrText xml:space="preserve"> PAGEREF _Toc21943 \h </w:instrText>
        </w:r>
        <w:r>
          <w:fldChar w:fldCharType="separate"/>
        </w:r>
        <w:r>
          <w:t>38</w:t>
        </w:r>
        <w:r>
          <w:fldChar w:fldCharType="end"/>
        </w:r>
      </w:hyperlink>
    </w:p>
    <w:p>
      <w:pPr>
        <w:pStyle w:val="TOC2"/>
        <w:tabs>
          <w:tab w:val="right" w:leader="dot" w:pos="8306"/>
        </w:tabs>
      </w:pPr>
      <w:hyperlink w:anchor="_Toc31651" w:history="1">
        <w:r>
          <w:rPr>
            <w:rFonts w:ascii="仿宋" w:eastAsia="仿宋" w:hAnsi="仿宋" w:cs="仿宋" w:hint="eastAsia"/>
            <w:lang w:eastAsia="zh-CN"/>
          </w:rPr>
          <w:t>(一)、技术创新方向与目标</w:t>
        </w:r>
        <w:r>
          <w:tab/>
        </w:r>
        <w:r>
          <w:fldChar w:fldCharType="begin"/>
        </w:r>
        <w:r>
          <w:instrText xml:space="preserve"> PAGEREF _Toc31651 \h </w:instrText>
        </w:r>
        <w:r>
          <w:fldChar w:fldCharType="separate"/>
        </w:r>
        <w:r>
          <w:t>38</w:t>
        </w:r>
        <w:r>
          <w:fldChar w:fldCharType="end"/>
        </w:r>
      </w:hyperlink>
    </w:p>
    <w:p>
      <w:pPr>
        <w:pStyle w:val="TOC2"/>
        <w:tabs>
          <w:tab w:val="right" w:leader="dot" w:pos="8306"/>
        </w:tabs>
      </w:pPr>
      <w:hyperlink w:anchor="_Toc27894" w:history="1">
        <w:r>
          <w:rPr>
            <w:rFonts w:ascii="仿宋" w:eastAsia="仿宋" w:hAnsi="仿宋" w:cs="仿宋" w:hint="eastAsia"/>
            <w:lang w:eastAsia="zh-CN"/>
          </w:rPr>
          <w:t>(二)、产业升级路径与措施</w:t>
        </w:r>
        <w:r>
          <w:tab/>
        </w:r>
        <w:r>
          <w:fldChar w:fldCharType="begin"/>
        </w:r>
        <w:r>
          <w:instrText xml:space="preserve"> PAGEREF _Toc27894 \h </w:instrText>
        </w:r>
        <w:r>
          <w:fldChar w:fldCharType="separate"/>
        </w:r>
        <w:r>
          <w:t>39</w:t>
        </w:r>
        <w:r>
          <w:fldChar w:fldCharType="end"/>
        </w:r>
      </w:hyperlink>
    </w:p>
    <w:p>
      <w:pPr>
        <w:pStyle w:val="TOC1"/>
        <w:tabs>
          <w:tab w:val="right" w:leader="dot" w:pos="8306"/>
        </w:tabs>
      </w:pPr>
      <w:hyperlink w:anchor="_Toc15662" w:history="1">
        <w:r>
          <w:rPr>
            <w:rFonts w:ascii="仿宋" w:eastAsia="仿宋" w:hAnsi="仿宋" w:cs="仿宋" w:hint="eastAsia"/>
            <w:lang w:eastAsia="zh-CN"/>
          </w:rPr>
          <w:t>十一、安全与应急管理</w:t>
        </w:r>
        <w:r>
          <w:tab/>
        </w:r>
        <w:r>
          <w:fldChar w:fldCharType="begin"/>
        </w:r>
        <w:r>
          <w:instrText xml:space="preserve"> PAGEREF _Toc15662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38" w:history="1">
        <w:r>
          <w:rPr>
            <w:rFonts w:ascii="仿宋" w:eastAsia="仿宋" w:hAnsi="仿宋" w:cs="仿宋" w:hint="eastAsia"/>
            <w:lang w:eastAsia="zh-CN"/>
          </w:rPr>
          <w:t>(一)、安全生产管理</w:t>
        </w:r>
        <w:r>
          <w:tab/>
        </w:r>
        <w:r>
          <w:fldChar w:fldCharType="begin"/>
        </w:r>
        <w:r>
          <w:instrText xml:space="preserve"> PAGEREF _Toc14238 \h </w:instrText>
        </w:r>
        <w:r>
          <w:fldChar w:fldCharType="separate"/>
        </w:r>
        <w:r>
          <w:t>40</w:t>
        </w:r>
        <w:r>
          <w:fldChar w:fldCharType="end"/>
        </w:r>
      </w:hyperlink>
    </w:p>
    <w:p>
      <w:pPr>
        <w:pStyle w:val="TOC2"/>
        <w:tabs>
          <w:tab w:val="right" w:leader="dot" w:pos="8306"/>
        </w:tabs>
      </w:pPr>
      <w:hyperlink w:anchor="_Toc16371" w:history="1">
        <w:r>
          <w:rPr>
            <w:rFonts w:ascii="仿宋" w:eastAsia="仿宋" w:hAnsi="仿宋" w:cs="仿宋" w:hint="eastAsia"/>
            <w:lang w:eastAsia="zh-CN"/>
          </w:rPr>
          <w:t>(二)、应急预案与响应</w:t>
        </w:r>
        <w:r>
          <w:tab/>
        </w:r>
        <w:r>
          <w:fldChar w:fldCharType="begin"/>
        </w:r>
        <w:r>
          <w:instrText xml:space="preserve"> PAGEREF _Toc16371 \h </w:instrText>
        </w:r>
        <w:r>
          <w:fldChar w:fldCharType="separate"/>
        </w:r>
        <w:r>
          <w:t>42</w:t>
        </w:r>
        <w:r>
          <w:fldChar w:fldCharType="end"/>
        </w:r>
      </w:hyperlink>
    </w:p>
    <w:p>
      <w:pPr>
        <w:pStyle w:val="TOC1"/>
        <w:tabs>
          <w:tab w:val="right" w:leader="dot" w:pos="8306"/>
        </w:tabs>
      </w:pPr>
      <w:hyperlink w:anchor="_Toc21818" w:history="1">
        <w:r>
          <w:rPr>
            <w:rFonts w:ascii="仿宋" w:eastAsia="仿宋" w:hAnsi="仿宋" w:cs="仿宋" w:hint="eastAsia"/>
            <w:lang w:eastAsia="zh-CN"/>
          </w:rPr>
          <w:t>十二、项目变更管理</w:t>
        </w:r>
        <w:r>
          <w:tab/>
        </w:r>
        <w:r>
          <w:fldChar w:fldCharType="begin"/>
        </w:r>
        <w:r>
          <w:instrText xml:space="preserve"> PAGEREF _Toc21818 \h </w:instrText>
        </w:r>
        <w:r>
          <w:fldChar w:fldCharType="separate"/>
        </w:r>
        <w:r>
          <w:t>44</w:t>
        </w:r>
        <w:r>
          <w:fldChar w:fldCharType="end"/>
        </w:r>
      </w:hyperlink>
    </w:p>
    <w:p>
      <w:pPr>
        <w:pStyle w:val="TOC2"/>
        <w:tabs>
          <w:tab w:val="right" w:leader="dot" w:pos="8306"/>
        </w:tabs>
      </w:pPr>
      <w:hyperlink w:anchor="_Toc2820" w:history="1">
        <w:r>
          <w:rPr>
            <w:rFonts w:ascii="仿宋" w:eastAsia="仿宋" w:hAnsi="仿宋" w:cs="仿宋" w:hint="eastAsia"/>
            <w:lang w:eastAsia="zh-CN"/>
          </w:rPr>
          <w:t>(一)、变更控制流程</w:t>
        </w:r>
        <w:r>
          <w:tab/>
        </w:r>
        <w:r>
          <w:fldChar w:fldCharType="begin"/>
        </w:r>
        <w:r>
          <w:instrText xml:space="preserve"> PAGEREF _Toc2820 \h </w:instrText>
        </w:r>
        <w:r>
          <w:fldChar w:fldCharType="separate"/>
        </w:r>
        <w:r>
          <w:t>44</w:t>
        </w:r>
        <w:r>
          <w:fldChar w:fldCharType="end"/>
        </w:r>
      </w:hyperlink>
    </w:p>
    <w:p>
      <w:pPr>
        <w:pStyle w:val="TOC2"/>
        <w:tabs>
          <w:tab w:val="right" w:leader="dot" w:pos="8306"/>
        </w:tabs>
      </w:pPr>
      <w:hyperlink w:anchor="_Toc18293" w:history="1">
        <w:r>
          <w:rPr>
            <w:rFonts w:ascii="仿宋" w:eastAsia="仿宋" w:hAnsi="仿宋" w:cs="仿宋" w:hint="eastAsia"/>
            <w:lang w:eastAsia="zh-CN"/>
          </w:rPr>
          <w:t>(二)、影响评估与处理</w:t>
        </w:r>
        <w:r>
          <w:tab/>
        </w:r>
        <w:r>
          <w:fldChar w:fldCharType="begin"/>
        </w:r>
        <w:r>
          <w:instrText xml:space="preserve"> PAGEREF _Toc18293 \h </w:instrText>
        </w:r>
        <w:r>
          <w:fldChar w:fldCharType="separate"/>
        </w:r>
        <w:r>
          <w:t>44</w:t>
        </w:r>
        <w:r>
          <w:fldChar w:fldCharType="end"/>
        </w:r>
      </w:hyperlink>
    </w:p>
    <w:p>
      <w:pPr>
        <w:pStyle w:val="TOC2"/>
        <w:tabs>
          <w:tab w:val="right" w:leader="dot" w:pos="8306"/>
        </w:tabs>
      </w:pPr>
      <w:hyperlink w:anchor="_Toc31905" w:history="1">
        <w:r>
          <w:rPr>
            <w:rFonts w:ascii="仿宋" w:eastAsia="仿宋" w:hAnsi="仿宋" w:cs="仿宋" w:hint="eastAsia"/>
            <w:lang w:eastAsia="zh-CN"/>
          </w:rPr>
          <w:t>(三)、变更记录与追踪</w:t>
        </w:r>
        <w:r>
          <w:tab/>
        </w:r>
        <w:r>
          <w:fldChar w:fldCharType="begin"/>
        </w:r>
        <w:r>
          <w:instrText xml:space="preserve"> PAGEREF _Toc31905 \h </w:instrText>
        </w:r>
        <w:r>
          <w:fldChar w:fldCharType="separate"/>
        </w:r>
        <w:r>
          <w:t>46</w:t>
        </w:r>
        <w:r>
          <w:fldChar w:fldCharType="end"/>
        </w:r>
      </w:hyperlink>
    </w:p>
    <w:p>
      <w:pPr>
        <w:pStyle w:val="TOC2"/>
        <w:tabs>
          <w:tab w:val="right" w:leader="dot" w:pos="8306"/>
        </w:tabs>
      </w:pPr>
      <w:hyperlink w:anchor="_Toc20944" w:history="1">
        <w:r>
          <w:rPr>
            <w:rFonts w:ascii="仿宋" w:eastAsia="仿宋" w:hAnsi="仿宋" w:cs="仿宋" w:hint="eastAsia"/>
            <w:lang w:eastAsia="zh-CN"/>
          </w:rPr>
          <w:t>(四)、变更管理策略</w:t>
        </w:r>
        <w:r>
          <w:tab/>
        </w:r>
        <w:r>
          <w:fldChar w:fldCharType="begin"/>
        </w:r>
        <w:r>
          <w:instrText xml:space="preserve"> PAGEREF _Toc20944 \h </w:instrText>
        </w:r>
        <w:r>
          <w:fldChar w:fldCharType="separate"/>
        </w:r>
        <w:r>
          <w:t>48</w:t>
        </w:r>
        <w:r>
          <w:fldChar w:fldCharType="end"/>
        </w:r>
      </w:hyperlink>
    </w:p>
    <w:p>
      <w:pPr>
        <w:pStyle w:val="TOC1"/>
        <w:tabs>
          <w:tab w:val="right" w:leader="dot" w:pos="8306"/>
        </w:tabs>
      </w:pPr>
      <w:hyperlink w:anchor="_Toc6046" w:history="1">
        <w:r>
          <w:rPr>
            <w:rFonts w:ascii="仿宋" w:eastAsia="仿宋" w:hAnsi="仿宋" w:cs="仿宋" w:hint="eastAsia"/>
            <w:lang w:eastAsia="zh-CN"/>
          </w:rPr>
          <w:t>十三、设施与设备管理</w:t>
        </w:r>
        <w:r>
          <w:tab/>
        </w:r>
        <w:r>
          <w:fldChar w:fldCharType="begin"/>
        </w:r>
        <w:r>
          <w:instrText xml:space="preserve"> PAGEREF _Toc6046 \h </w:instrText>
        </w:r>
        <w:r>
          <w:fldChar w:fldCharType="separate"/>
        </w:r>
        <w:r>
          <w:t>49</w:t>
        </w:r>
        <w:r>
          <w:fldChar w:fldCharType="end"/>
        </w:r>
      </w:hyperlink>
    </w:p>
    <w:p>
      <w:pPr>
        <w:pStyle w:val="TOC2"/>
        <w:tabs>
          <w:tab w:val="right" w:leader="dot" w:pos="8306"/>
        </w:tabs>
      </w:pPr>
      <w:hyperlink w:anchor="_Toc19413" w:history="1">
        <w:r>
          <w:rPr>
            <w:rFonts w:ascii="仿宋" w:eastAsia="仿宋" w:hAnsi="仿宋" w:cs="仿宋" w:hint="eastAsia"/>
            <w:lang w:eastAsia="zh-CN"/>
          </w:rPr>
          <w:t>(一)、设施规划与配置</w:t>
        </w:r>
        <w:r>
          <w:tab/>
        </w:r>
        <w:r>
          <w:fldChar w:fldCharType="begin"/>
        </w:r>
        <w:r>
          <w:instrText xml:space="preserve"> PAGEREF _Toc19413 \h </w:instrText>
        </w:r>
        <w:r>
          <w:fldChar w:fldCharType="separate"/>
        </w:r>
        <w:r>
          <w:t>49</w:t>
        </w:r>
        <w:r>
          <w:fldChar w:fldCharType="end"/>
        </w:r>
      </w:hyperlink>
    </w:p>
    <w:p>
      <w:pPr>
        <w:pStyle w:val="TOC2"/>
        <w:tabs>
          <w:tab w:val="right" w:leader="dot" w:pos="8306"/>
        </w:tabs>
      </w:pPr>
      <w:hyperlink w:anchor="_Toc23864" w:history="1">
        <w:r>
          <w:rPr>
            <w:rFonts w:ascii="仿宋" w:eastAsia="仿宋" w:hAnsi="仿宋" w:cs="仿宋" w:hint="eastAsia"/>
            <w:lang w:eastAsia="zh-CN"/>
          </w:rPr>
          <w:t>(二)、设备采购与维护管理</w:t>
        </w:r>
        <w:r>
          <w:tab/>
        </w:r>
        <w:r>
          <w:fldChar w:fldCharType="begin"/>
        </w:r>
        <w:r>
          <w:instrText xml:space="preserve"> PAGEREF _Toc23864 \h </w:instrText>
        </w:r>
        <w:r>
          <w:fldChar w:fldCharType="separate"/>
        </w:r>
        <w:r>
          <w:t>50</w:t>
        </w:r>
        <w:r>
          <w:fldChar w:fldCharType="end"/>
        </w:r>
      </w:hyperlink>
    </w:p>
    <w:p>
      <w:pPr>
        <w:pStyle w:val="TOC2"/>
        <w:tabs>
          <w:tab w:val="right" w:leader="dot" w:pos="8306"/>
        </w:tabs>
      </w:pPr>
      <w:hyperlink w:anchor="_Toc8747" w:history="1">
        <w:r>
          <w:rPr>
            <w:rFonts w:ascii="仿宋" w:eastAsia="仿宋" w:hAnsi="仿宋" w:cs="仿宋" w:hint="eastAsia"/>
            <w:lang w:eastAsia="zh-CN"/>
          </w:rPr>
          <w:t>(三)、设施设备升级策略</w:t>
        </w:r>
        <w:r>
          <w:tab/>
        </w:r>
        <w:r>
          <w:fldChar w:fldCharType="begin"/>
        </w:r>
        <w:r>
          <w:instrText xml:space="preserve"> PAGEREF _Toc8747 \h </w:instrText>
        </w:r>
        <w:r>
          <w:fldChar w:fldCharType="separate"/>
        </w:r>
        <w:r>
          <w:t>51</w:t>
        </w:r>
        <w:r>
          <w:fldChar w:fldCharType="end"/>
        </w:r>
      </w:hyperlink>
    </w:p>
    <w:p>
      <w:pPr>
        <w:pStyle w:val="TOC1"/>
        <w:tabs>
          <w:tab w:val="right" w:leader="dot" w:pos="8306"/>
        </w:tabs>
      </w:pPr>
      <w:hyperlink w:anchor="_Toc7792" w:history="1">
        <w:r>
          <w:rPr>
            <w:rFonts w:ascii="仿宋" w:eastAsia="仿宋" w:hAnsi="仿宋" w:cs="仿宋" w:hint="eastAsia"/>
            <w:lang w:eastAsia="zh-CN"/>
          </w:rPr>
          <w:t>十四、项目施工方案</w:t>
        </w:r>
        <w:r>
          <w:tab/>
        </w:r>
        <w:r>
          <w:fldChar w:fldCharType="begin"/>
        </w:r>
        <w:r>
          <w:instrText xml:space="preserve"> PAGEREF _Toc7792 \h </w:instrText>
        </w:r>
        <w:r>
          <w:fldChar w:fldCharType="separate"/>
        </w:r>
        <w:r>
          <w:t>52</w:t>
        </w:r>
        <w:r>
          <w:fldChar w:fldCharType="end"/>
        </w:r>
      </w:hyperlink>
    </w:p>
    <w:p>
      <w:pPr>
        <w:pStyle w:val="TOC2"/>
        <w:tabs>
          <w:tab w:val="right" w:leader="dot" w:pos="8306"/>
        </w:tabs>
      </w:pPr>
      <w:hyperlink w:anchor="_Toc25843" w:history="1">
        <w:r>
          <w:rPr>
            <w:rFonts w:ascii="仿宋" w:eastAsia="仿宋" w:hAnsi="仿宋" w:cs="仿宋" w:hint="eastAsia"/>
            <w:lang w:eastAsia="zh-CN"/>
          </w:rPr>
          <w:t>(一)、施工组织设计</w:t>
        </w:r>
        <w:r>
          <w:tab/>
        </w:r>
        <w:r>
          <w:fldChar w:fldCharType="begin"/>
        </w:r>
        <w:r>
          <w:instrText xml:space="preserve"> PAGEREF _Toc25843 \h </w:instrText>
        </w:r>
        <w:r>
          <w:fldChar w:fldCharType="separate"/>
        </w:r>
        <w:r>
          <w:t>52</w:t>
        </w:r>
        <w:r>
          <w:fldChar w:fldCharType="end"/>
        </w:r>
      </w:hyperlink>
    </w:p>
    <w:p>
      <w:pPr>
        <w:pStyle w:val="TOC2"/>
        <w:tabs>
          <w:tab w:val="right" w:leader="dot" w:pos="8306"/>
        </w:tabs>
      </w:pPr>
      <w:hyperlink w:anchor="_Toc18788" w:history="1">
        <w:r>
          <w:rPr>
            <w:rFonts w:ascii="仿宋" w:eastAsia="仿宋" w:hAnsi="仿宋" w:cs="仿宋" w:hint="eastAsia"/>
            <w:lang w:eastAsia="zh-CN"/>
          </w:rPr>
          <w:t>(二)、施工工艺与技术路线</w:t>
        </w:r>
        <w:r>
          <w:tab/>
        </w:r>
        <w:r>
          <w:fldChar w:fldCharType="begin"/>
        </w:r>
        <w:r>
          <w:instrText xml:space="preserve"> PAGEREF _Toc18788 \h </w:instrText>
        </w:r>
        <w:r>
          <w:fldChar w:fldCharType="separate"/>
        </w:r>
        <w:r>
          <w:t>53</w:t>
        </w:r>
        <w:r>
          <w:fldChar w:fldCharType="end"/>
        </w:r>
      </w:hyperlink>
    </w:p>
    <w:p>
      <w:pPr>
        <w:pStyle w:val="TOC2"/>
        <w:tabs>
          <w:tab w:val="right" w:leader="dot" w:pos="8306"/>
        </w:tabs>
      </w:pPr>
      <w:hyperlink w:anchor="_Toc30289" w:history="1">
        <w:r>
          <w:rPr>
            <w:rFonts w:ascii="仿宋" w:eastAsia="仿宋" w:hAnsi="仿宋" w:cs="仿宋" w:hint="eastAsia"/>
            <w:lang w:eastAsia="zh-CN"/>
          </w:rPr>
          <w:t>(三)、关键节点施工计划</w:t>
        </w:r>
        <w:r>
          <w:tab/>
        </w:r>
        <w:r>
          <w:fldChar w:fldCharType="begin"/>
        </w:r>
        <w:r>
          <w:instrText xml:space="preserve"> PAGEREF _Toc30289 \h </w:instrText>
        </w:r>
        <w:r>
          <w:fldChar w:fldCharType="separate"/>
        </w:r>
        <w:r>
          <w:t>54</w:t>
        </w:r>
        <w:r>
          <w:fldChar w:fldCharType="end"/>
        </w:r>
      </w:hyperlink>
    </w:p>
    <w:p>
      <w:pPr>
        <w:pStyle w:val="TOC2"/>
        <w:tabs>
          <w:tab w:val="right" w:leader="dot" w:pos="8306"/>
        </w:tabs>
      </w:pPr>
      <w:hyperlink w:anchor="_Toc6716" w:history="1">
        <w:r>
          <w:rPr>
            <w:rFonts w:ascii="仿宋" w:eastAsia="仿宋" w:hAnsi="仿宋" w:cs="仿宋" w:hint="eastAsia"/>
            <w:lang w:eastAsia="zh-CN"/>
          </w:rPr>
          <w:t>(四)、施工现场管理</w:t>
        </w:r>
        <w:r>
          <w:tab/>
        </w:r>
        <w:r>
          <w:fldChar w:fldCharType="begin"/>
        </w:r>
        <w:r>
          <w:instrText xml:space="preserve"> PAGEREF _Toc6716 \h </w:instrText>
        </w:r>
        <w:r>
          <w:fldChar w:fldCharType="separate"/>
        </w:r>
        <w:r>
          <w:t>56</w:t>
        </w:r>
        <w:r>
          <w:fldChar w:fldCharType="end"/>
        </w:r>
      </w:hyperlink>
    </w:p>
    <w:p>
      <w:pPr>
        <w:pStyle w:val="TOC1"/>
        <w:tabs>
          <w:tab w:val="right" w:leader="dot" w:pos="8306"/>
        </w:tabs>
      </w:pPr>
      <w:hyperlink w:anchor="_Toc16920" w:history="1">
        <w:r>
          <w:rPr>
            <w:rFonts w:ascii="仿宋" w:eastAsia="仿宋" w:hAnsi="仿宋" w:cs="仿宋" w:hint="eastAsia"/>
            <w:lang w:eastAsia="zh-CN"/>
          </w:rPr>
          <w:t>十五、质量管理与控制</w:t>
        </w:r>
        <w:r>
          <w:tab/>
        </w:r>
        <w:r>
          <w:fldChar w:fldCharType="begin"/>
        </w:r>
        <w:r>
          <w:instrText xml:space="preserve"> PAGEREF _Toc16920 \h </w:instrText>
        </w:r>
        <w:r>
          <w:fldChar w:fldCharType="separate"/>
        </w:r>
        <w:r>
          <w:t>58</w:t>
        </w:r>
        <w:r>
          <w:fldChar w:fldCharType="end"/>
        </w:r>
      </w:hyperlink>
    </w:p>
    <w:p>
      <w:pPr>
        <w:pStyle w:val="TOC2"/>
        <w:tabs>
          <w:tab w:val="right" w:leader="dot" w:pos="8306"/>
        </w:tabs>
      </w:pPr>
      <w:hyperlink w:anchor="_Toc5279" w:history="1">
        <w:r>
          <w:rPr>
            <w:rFonts w:ascii="仿宋" w:eastAsia="仿宋" w:hAnsi="仿宋" w:cs="仿宋" w:hint="eastAsia"/>
            <w:lang w:eastAsia="zh-CN"/>
          </w:rPr>
          <w:t>(一)、质量管理体系建设</w:t>
        </w:r>
        <w:r>
          <w:tab/>
        </w:r>
        <w:r>
          <w:fldChar w:fldCharType="begin"/>
        </w:r>
        <w:r>
          <w:instrText xml:space="preserve"> PAGEREF _Toc5279 \h </w:instrText>
        </w:r>
        <w:r>
          <w:fldChar w:fldCharType="separate"/>
        </w:r>
        <w:r>
          <w:t>58</w:t>
        </w:r>
        <w:r>
          <w:fldChar w:fldCharType="end"/>
        </w:r>
      </w:hyperlink>
    </w:p>
    <w:p>
      <w:pPr>
        <w:pStyle w:val="TOC2"/>
        <w:tabs>
          <w:tab w:val="right" w:leader="dot" w:pos="8306"/>
        </w:tabs>
      </w:pPr>
      <w:hyperlink w:anchor="_Toc28650" w:history="1">
        <w:r>
          <w:rPr>
            <w:rFonts w:ascii="仿宋" w:eastAsia="仿宋" w:hAnsi="仿宋" w:cs="仿宋" w:hint="eastAsia"/>
            <w:lang w:eastAsia="zh-CN"/>
          </w:rPr>
          <w:t>(二)、质量控制措施</w:t>
        </w:r>
        <w:r>
          <w:tab/>
        </w:r>
        <w:r>
          <w:fldChar w:fldCharType="begin"/>
        </w:r>
        <w:r>
          <w:instrText xml:space="preserve"> PAGEREF _Toc28650 \h </w:instrText>
        </w:r>
        <w:r>
          <w:fldChar w:fldCharType="separate"/>
        </w:r>
        <w:r>
          <w:t>60</w:t>
        </w:r>
        <w:r>
          <w:fldChar w:fldCharType="end"/>
        </w:r>
      </w:hyperlink>
    </w:p>
    <w:p>
      <w:pPr>
        <w:pStyle w:val="TOC1"/>
        <w:tabs>
          <w:tab w:val="right" w:leader="dot" w:pos="8306"/>
        </w:tabs>
      </w:pPr>
      <w:hyperlink w:anchor="_Toc4568" w:history="1">
        <w:r>
          <w:rPr>
            <w:rFonts w:ascii="仿宋" w:eastAsia="仿宋" w:hAnsi="仿宋" w:cs="仿宋" w:hint="eastAsia"/>
            <w:lang w:eastAsia="zh-CN"/>
          </w:rPr>
          <w:t>十六、合作与交流机制建立</w:t>
        </w:r>
        <w:r>
          <w:tab/>
        </w:r>
        <w:r>
          <w:fldChar w:fldCharType="begin"/>
        </w:r>
        <w:r>
          <w:instrText xml:space="preserve"> PAGEREF _Toc4568 \h </w:instrText>
        </w:r>
        <w:r>
          <w:fldChar w:fldCharType="separate"/>
        </w:r>
        <w:r>
          <w:t>61</w:t>
        </w:r>
        <w:r>
          <w:fldChar w:fldCharType="end"/>
        </w:r>
      </w:hyperlink>
    </w:p>
    <w:p>
      <w:pPr>
        <w:pStyle w:val="TOC2"/>
        <w:tabs>
          <w:tab w:val="right" w:leader="dot" w:pos="8306"/>
        </w:tabs>
      </w:pPr>
      <w:hyperlink w:anchor="_Toc19281" w:history="1">
        <w:r>
          <w:rPr>
            <w:rFonts w:ascii="仿宋" w:eastAsia="仿宋" w:hAnsi="仿宋" w:cs="仿宋" w:hint="eastAsia"/>
            <w:lang w:eastAsia="zh-CN"/>
          </w:rPr>
          <w:t>(一)、合作伙伴选择与合作方式</w:t>
        </w:r>
        <w:r>
          <w:tab/>
        </w:r>
        <w:r>
          <w:fldChar w:fldCharType="begin"/>
        </w:r>
        <w:r>
          <w:instrText xml:space="preserve"> PAGEREF _Toc19281 \h </w:instrText>
        </w:r>
        <w:r>
          <w:fldChar w:fldCharType="separate"/>
        </w:r>
        <w:r>
          <w:t>61</w:t>
        </w:r>
        <w:r>
          <w:fldChar w:fldCharType="end"/>
        </w:r>
      </w:hyperlink>
    </w:p>
    <w:p>
      <w:pPr>
        <w:pStyle w:val="TOC2"/>
        <w:tabs>
          <w:tab w:val="right" w:leader="dot" w:pos="8306"/>
        </w:tabs>
      </w:pPr>
      <w:hyperlink w:anchor="_Toc20748" w:history="1">
        <w:r>
          <w:rPr>
            <w:rFonts w:ascii="仿宋" w:eastAsia="仿宋" w:hAnsi="仿宋" w:cs="仿宋" w:hint="eastAsia"/>
            <w:lang w:eastAsia="zh-CN"/>
          </w:rPr>
          <w:t>(二)、交流与合作平台搭建</w:t>
        </w:r>
        <w:r>
          <w:tab/>
        </w:r>
        <w:r>
          <w:fldChar w:fldCharType="begin"/>
        </w:r>
        <w:r>
          <w:instrText xml:space="preserve"> PAGEREF _Toc20748 \h </w:instrText>
        </w:r>
        <w:r>
          <w:fldChar w:fldCharType="separate"/>
        </w:r>
        <w:r>
          <w:t>62</w:t>
        </w:r>
        <w:r>
          <w:fldChar w:fldCharType="end"/>
        </w:r>
      </w:hyperlink>
    </w:p>
    <w:p>
      <w:pPr>
        <w:pStyle w:val="TOC1"/>
        <w:tabs>
          <w:tab w:val="right" w:leader="dot" w:pos="8306"/>
        </w:tabs>
      </w:pPr>
      <w:hyperlink w:anchor="_Toc14742" w:history="1">
        <w:r>
          <w:rPr>
            <w:rFonts w:ascii="仿宋" w:eastAsia="仿宋" w:hAnsi="仿宋" w:cs="仿宋" w:hint="eastAsia"/>
            <w:lang w:eastAsia="zh-CN"/>
          </w:rPr>
          <w:t>十七、产业协同与集群发展</w:t>
        </w:r>
        <w:r>
          <w:tab/>
        </w:r>
        <w:r>
          <w:fldChar w:fldCharType="begin"/>
        </w:r>
        <w:r>
          <w:instrText xml:space="preserve"> PAGEREF _Toc14742 \h </w:instrText>
        </w:r>
        <w:r>
          <w:fldChar w:fldCharType="separate"/>
        </w:r>
        <w:r>
          <w:t>64</w:t>
        </w:r>
        <w:r>
          <w:fldChar w:fldCharType="end"/>
        </w:r>
      </w:hyperlink>
    </w:p>
    <w:p>
      <w:pPr>
        <w:pStyle w:val="TOC2"/>
        <w:tabs>
          <w:tab w:val="right" w:leader="dot" w:pos="8306"/>
        </w:tabs>
      </w:pPr>
      <w:hyperlink w:anchor="_Toc8753" w:history="1">
        <w:r>
          <w:rPr>
            <w:rFonts w:ascii="仿宋" w:eastAsia="仿宋" w:hAnsi="仿宋" w:cs="仿宋" w:hint="eastAsia"/>
            <w:lang w:eastAsia="zh-CN"/>
          </w:rPr>
          <w:t>(一)、产业协同机制建设</w:t>
        </w:r>
        <w:r>
          <w:tab/>
        </w:r>
        <w:r>
          <w:fldChar w:fldCharType="begin"/>
        </w:r>
        <w:r>
          <w:instrText xml:space="preserve"> PAGEREF _Toc8753 \h </w:instrText>
        </w:r>
        <w:r>
          <w:fldChar w:fldCharType="separate"/>
        </w:r>
        <w:r>
          <w:t>64</w:t>
        </w:r>
        <w:r>
          <w:fldChar w:fldCharType="end"/>
        </w:r>
      </w:hyperlink>
    </w:p>
    <w:p>
      <w:pPr>
        <w:pStyle w:val="TOC2"/>
        <w:tabs>
          <w:tab w:val="right" w:leader="dot" w:pos="8306"/>
        </w:tabs>
      </w:pPr>
      <w:hyperlink w:anchor="_Toc4967" w:history="1">
        <w:r>
          <w:rPr>
            <w:rFonts w:ascii="仿宋" w:eastAsia="仿宋" w:hAnsi="仿宋" w:cs="仿宋" w:hint="eastAsia"/>
            <w:lang w:eastAsia="zh-CN"/>
          </w:rPr>
          <w:t>(二)、产业集群培育与发展</w:t>
        </w:r>
        <w:r>
          <w:tab/>
        </w:r>
        <w:r>
          <w:fldChar w:fldCharType="begin"/>
        </w:r>
        <w:r>
          <w:instrText xml:space="preserve"> PAGEREF _Toc4967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77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771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一、芳纶压光机项目的技术资源开发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芳纶压光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二、芳纶压光机项目的人力资源管理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芳纶压光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三、芳纶压光机项目的资金资源筹措与优化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芳纶压光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025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芳纶压光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芳纶压光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芳纶压光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802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芳纶压光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芳纶压光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智能技术的应用：芳纶压光机项目将利用智能技术，如物联网（IoT）和大数据分析，来监控和优化资源使用。通过实时数据分析，项目可以更有效地管理能源消耗、减少原材料浪费，并提高生产过程的整体效率。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0610"/>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7575"/>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芳纶压光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0712"/>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4808"/>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22653"/>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芳纶压光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芳纶压光机项目将进行详细的生态影响评估，确保不会对当地的动植物种群和自然栖息地造成负面影响。如果项目地点附近有重要的生物栖息地或生态敏感区，项目将重新考虑建设地点或采取相应的保护措施。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芳纶压光机项目将积极采用可持续材料，如再生塑料和生物降解材料，以减少对环境的影响。项目还将推行废物减量和回收计划，例如通过再利用工业废料或建立回收系统。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芳纶压光机项目还将参与当地的环保活动和计划，如资助当地的环境保护项目或与社区合作进行环保宣传活动。通过这些活动，项目不仅能够提高自身的环境表现，还能在当地社区中树立积极的环保形象。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1619"/>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芳纶压光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芳纶压光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芳纶压光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https://d.book118.com/556231230201010043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芳纶压光机项目可行性建设方案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芳纶压光机项目可行性建设方案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芳纶压光机项目可行性建设方案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芳纶压光机项目可行性建设方案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芳纶压光机项目可行性建设方案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芳纶压光机项目可行性建设方案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芳纶压光机项目可行性建设方案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芳纶压光机项目可行性建设方案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芳纶压光机项目可行性建设方案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芳纶压光机项目可行性建设方案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芳纶压光机项目可行性建设方案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芳纶压光机项目可行性建设方案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C97B26"/>
    <w:rsid w:val="60C97B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6231230201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2024-01-26T00:30:00Z</dcterms:created>
  <dcterms:modified xsi:type="dcterms:W3CDTF">2024-01-26T00:30:54Z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ACAAEB2E014B4BC6A7E48AB9585A3DDC_11</vt:lpwstr>
  </property>
  <property fmtid="{D5CDD505-2E9C-101B-9397-08002B2CF9AE}" pid="3" name="KSOProductBuildVer">
    <vt:lpwstr>2052-12.1.0.16250</vt:lpwstr>
  </property>
</Properties>
</file>