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90" w:history="1">
        <w:r>
          <w:rPr>
            <w:rFonts w:ascii="仿宋" w:eastAsia="仿宋" w:hAnsi="仿宋" w:cs="仿宋" w:hint="eastAsia"/>
            <w:lang w:eastAsia="zh-CN"/>
          </w:rPr>
          <w:t>序言</w:t>
        </w:r>
        <w:r>
          <w:tab/>
        </w:r>
        <w:r>
          <w:fldChar w:fldCharType="begin"/>
        </w:r>
        <w:r>
          <w:instrText xml:space="preserve"> PAGEREF _Toc20290 \h </w:instrText>
        </w:r>
        <w:r>
          <w:fldChar w:fldCharType="separate"/>
        </w:r>
        <w:r>
          <w:t>3</w:t>
        </w:r>
        <w:r>
          <w:fldChar w:fldCharType="end"/>
        </w:r>
      </w:hyperlink>
    </w:p>
    <w:p>
      <w:pPr>
        <w:pStyle w:val="TOC1"/>
        <w:tabs>
          <w:tab w:val="right" w:leader="dot" w:pos="8306"/>
        </w:tabs>
      </w:pPr>
      <w:hyperlink w:anchor="_Toc122" w:history="1">
        <w:r>
          <w:rPr>
            <w:rFonts w:ascii="仿宋" w:eastAsia="仿宋" w:hAnsi="仿宋" w:cs="仿宋" w:hint="eastAsia"/>
            <w:lang w:eastAsia="zh-CN"/>
          </w:rPr>
          <w:t>一、陶瓷项目选址可行性分析</w:t>
        </w:r>
        <w:r>
          <w:tab/>
        </w:r>
        <w:r>
          <w:fldChar w:fldCharType="begin"/>
        </w:r>
        <w:r>
          <w:instrText xml:space="preserve"> PAGEREF _Toc122 \h </w:instrText>
        </w:r>
        <w:r>
          <w:fldChar w:fldCharType="separate"/>
        </w:r>
        <w:r>
          <w:t>3</w:t>
        </w:r>
        <w:r>
          <w:fldChar w:fldCharType="end"/>
        </w:r>
      </w:hyperlink>
    </w:p>
    <w:p>
      <w:pPr>
        <w:pStyle w:val="TOC2"/>
        <w:tabs>
          <w:tab w:val="right" w:leader="dot" w:pos="8306"/>
        </w:tabs>
      </w:pPr>
      <w:hyperlink w:anchor="_Toc1747" w:history="1">
        <w:r>
          <w:rPr>
            <w:rFonts w:ascii="仿宋" w:eastAsia="仿宋" w:hAnsi="仿宋" w:cs="仿宋" w:hint="eastAsia"/>
            <w:lang w:eastAsia="zh-CN"/>
          </w:rPr>
          <w:t>(一)、陶瓷项目选址</w:t>
        </w:r>
        <w:r>
          <w:tab/>
        </w:r>
        <w:r>
          <w:fldChar w:fldCharType="begin"/>
        </w:r>
        <w:r>
          <w:instrText xml:space="preserve"> PAGEREF _Toc1747 \h </w:instrText>
        </w:r>
        <w:r>
          <w:fldChar w:fldCharType="separate"/>
        </w:r>
        <w:r>
          <w:t>3</w:t>
        </w:r>
        <w:r>
          <w:fldChar w:fldCharType="end"/>
        </w:r>
      </w:hyperlink>
    </w:p>
    <w:p>
      <w:pPr>
        <w:pStyle w:val="TOC2"/>
        <w:tabs>
          <w:tab w:val="right" w:leader="dot" w:pos="8306"/>
        </w:tabs>
      </w:pPr>
      <w:hyperlink w:anchor="_Toc16375" w:history="1">
        <w:r>
          <w:rPr>
            <w:rFonts w:ascii="仿宋" w:eastAsia="仿宋" w:hAnsi="仿宋" w:cs="仿宋" w:hint="eastAsia"/>
            <w:lang w:eastAsia="zh-CN"/>
          </w:rPr>
          <w:t>(二)、用地控制指标</w:t>
        </w:r>
        <w:r>
          <w:tab/>
        </w:r>
        <w:r>
          <w:fldChar w:fldCharType="begin"/>
        </w:r>
        <w:r>
          <w:instrText xml:space="preserve"> PAGEREF _Toc16375 \h </w:instrText>
        </w:r>
        <w:r>
          <w:fldChar w:fldCharType="separate"/>
        </w:r>
        <w:r>
          <w:t>3</w:t>
        </w:r>
        <w:r>
          <w:fldChar w:fldCharType="end"/>
        </w:r>
      </w:hyperlink>
    </w:p>
    <w:p>
      <w:pPr>
        <w:pStyle w:val="TOC2"/>
        <w:tabs>
          <w:tab w:val="right" w:leader="dot" w:pos="8306"/>
        </w:tabs>
      </w:pPr>
      <w:hyperlink w:anchor="_Toc8563" w:history="1">
        <w:r>
          <w:rPr>
            <w:rFonts w:ascii="仿宋" w:eastAsia="仿宋" w:hAnsi="仿宋" w:cs="仿宋" w:hint="eastAsia"/>
            <w:lang w:eastAsia="zh-CN"/>
          </w:rPr>
          <w:t>(三)、节约用地措施</w:t>
        </w:r>
        <w:r>
          <w:tab/>
        </w:r>
        <w:r>
          <w:fldChar w:fldCharType="begin"/>
        </w:r>
        <w:r>
          <w:instrText xml:space="preserve"> PAGEREF _Toc8563 \h </w:instrText>
        </w:r>
        <w:r>
          <w:fldChar w:fldCharType="separate"/>
        </w:r>
        <w:r>
          <w:t>5</w:t>
        </w:r>
        <w:r>
          <w:fldChar w:fldCharType="end"/>
        </w:r>
      </w:hyperlink>
    </w:p>
    <w:p>
      <w:pPr>
        <w:pStyle w:val="TOC2"/>
        <w:tabs>
          <w:tab w:val="right" w:leader="dot" w:pos="8306"/>
        </w:tabs>
      </w:pPr>
      <w:hyperlink w:anchor="_Toc16890" w:history="1">
        <w:r>
          <w:rPr>
            <w:rFonts w:ascii="仿宋" w:eastAsia="仿宋" w:hAnsi="仿宋" w:cs="仿宋" w:hint="eastAsia"/>
            <w:lang w:eastAsia="zh-CN"/>
          </w:rPr>
          <w:t>(四)、总图布置方案</w:t>
        </w:r>
        <w:r>
          <w:tab/>
        </w:r>
        <w:r>
          <w:fldChar w:fldCharType="begin"/>
        </w:r>
        <w:r>
          <w:instrText xml:space="preserve"> PAGEREF _Toc16890 \h </w:instrText>
        </w:r>
        <w:r>
          <w:fldChar w:fldCharType="separate"/>
        </w:r>
        <w:r>
          <w:t>6</w:t>
        </w:r>
        <w:r>
          <w:fldChar w:fldCharType="end"/>
        </w:r>
      </w:hyperlink>
    </w:p>
    <w:p>
      <w:pPr>
        <w:pStyle w:val="TOC2"/>
        <w:tabs>
          <w:tab w:val="right" w:leader="dot" w:pos="8306"/>
        </w:tabs>
      </w:pPr>
      <w:hyperlink w:anchor="_Toc3684" w:history="1">
        <w:r>
          <w:rPr>
            <w:rFonts w:ascii="仿宋" w:eastAsia="仿宋" w:hAnsi="仿宋" w:cs="仿宋" w:hint="eastAsia"/>
            <w:lang w:eastAsia="zh-CN"/>
          </w:rPr>
          <w:t>(五)、选址综合评价</w:t>
        </w:r>
        <w:r>
          <w:tab/>
        </w:r>
        <w:r>
          <w:fldChar w:fldCharType="begin"/>
        </w:r>
        <w:r>
          <w:instrText xml:space="preserve"> PAGEREF _Toc3684 \h </w:instrText>
        </w:r>
        <w:r>
          <w:fldChar w:fldCharType="separate"/>
        </w:r>
        <w:r>
          <w:t>7</w:t>
        </w:r>
        <w:r>
          <w:fldChar w:fldCharType="end"/>
        </w:r>
      </w:hyperlink>
    </w:p>
    <w:p>
      <w:pPr>
        <w:pStyle w:val="TOC1"/>
        <w:tabs>
          <w:tab w:val="right" w:leader="dot" w:pos="8306"/>
        </w:tabs>
      </w:pPr>
      <w:hyperlink w:anchor="_Toc26709" w:history="1">
        <w:r>
          <w:rPr>
            <w:rFonts w:ascii="仿宋" w:eastAsia="仿宋" w:hAnsi="仿宋" w:cs="仿宋" w:hint="eastAsia"/>
            <w:lang w:eastAsia="zh-CN"/>
          </w:rPr>
          <w:t>二、工艺说明</w:t>
        </w:r>
        <w:r>
          <w:tab/>
        </w:r>
        <w:r>
          <w:fldChar w:fldCharType="begin"/>
        </w:r>
        <w:r>
          <w:instrText xml:space="preserve"> PAGEREF _Toc26709 \h </w:instrText>
        </w:r>
        <w:r>
          <w:fldChar w:fldCharType="separate"/>
        </w:r>
        <w:r>
          <w:t>8</w:t>
        </w:r>
        <w:r>
          <w:fldChar w:fldCharType="end"/>
        </w:r>
      </w:hyperlink>
    </w:p>
    <w:p>
      <w:pPr>
        <w:pStyle w:val="TOC2"/>
        <w:tabs>
          <w:tab w:val="right" w:leader="dot" w:pos="8306"/>
        </w:tabs>
      </w:pPr>
      <w:hyperlink w:anchor="_Toc359" w:history="1">
        <w:r>
          <w:rPr>
            <w:rFonts w:ascii="仿宋" w:eastAsia="仿宋" w:hAnsi="仿宋" w:cs="仿宋" w:hint="eastAsia"/>
            <w:lang w:eastAsia="zh-CN"/>
          </w:rPr>
          <w:t>(一)、技术管理特点</w:t>
        </w:r>
        <w:r>
          <w:tab/>
        </w:r>
        <w:r>
          <w:fldChar w:fldCharType="begin"/>
        </w:r>
        <w:r>
          <w:instrText xml:space="preserve"> PAGEREF _Toc359 \h </w:instrText>
        </w:r>
        <w:r>
          <w:fldChar w:fldCharType="separate"/>
        </w:r>
        <w:r>
          <w:t>8</w:t>
        </w:r>
        <w:r>
          <w:fldChar w:fldCharType="end"/>
        </w:r>
      </w:hyperlink>
    </w:p>
    <w:p>
      <w:pPr>
        <w:pStyle w:val="TOC2"/>
        <w:tabs>
          <w:tab w:val="right" w:leader="dot" w:pos="8306"/>
        </w:tabs>
      </w:pPr>
      <w:hyperlink w:anchor="_Toc21553" w:history="1">
        <w:r>
          <w:rPr>
            <w:rFonts w:ascii="仿宋" w:eastAsia="仿宋" w:hAnsi="仿宋" w:cs="仿宋" w:hint="eastAsia"/>
            <w:lang w:eastAsia="zh-CN"/>
          </w:rPr>
          <w:t>(二)、陶瓷项目工艺技术设计方案</w:t>
        </w:r>
        <w:r>
          <w:tab/>
        </w:r>
        <w:r>
          <w:fldChar w:fldCharType="begin"/>
        </w:r>
        <w:r>
          <w:instrText xml:space="preserve"> PAGEREF _Toc21553 \h </w:instrText>
        </w:r>
        <w:r>
          <w:fldChar w:fldCharType="separate"/>
        </w:r>
        <w:r>
          <w:t>9</w:t>
        </w:r>
        <w:r>
          <w:fldChar w:fldCharType="end"/>
        </w:r>
      </w:hyperlink>
    </w:p>
    <w:p>
      <w:pPr>
        <w:pStyle w:val="TOC2"/>
        <w:tabs>
          <w:tab w:val="right" w:leader="dot" w:pos="8306"/>
        </w:tabs>
      </w:pPr>
      <w:hyperlink w:anchor="_Toc2498" w:history="1">
        <w:r>
          <w:rPr>
            <w:rFonts w:ascii="仿宋" w:eastAsia="仿宋" w:hAnsi="仿宋" w:cs="仿宋" w:hint="eastAsia"/>
            <w:lang w:eastAsia="zh-CN"/>
          </w:rPr>
          <w:t>(三)、设备选型方案</w:t>
        </w:r>
        <w:r>
          <w:tab/>
        </w:r>
        <w:r>
          <w:fldChar w:fldCharType="begin"/>
        </w:r>
        <w:r>
          <w:instrText xml:space="preserve"> PAGEREF _Toc2498 \h </w:instrText>
        </w:r>
        <w:r>
          <w:fldChar w:fldCharType="separate"/>
        </w:r>
        <w:r>
          <w:t>10</w:t>
        </w:r>
        <w:r>
          <w:fldChar w:fldCharType="end"/>
        </w:r>
      </w:hyperlink>
    </w:p>
    <w:p>
      <w:pPr>
        <w:pStyle w:val="TOC1"/>
        <w:tabs>
          <w:tab w:val="right" w:leader="dot" w:pos="8306"/>
        </w:tabs>
      </w:pPr>
      <w:hyperlink w:anchor="_Toc1914" w:history="1">
        <w:r>
          <w:rPr>
            <w:rFonts w:ascii="仿宋" w:eastAsia="仿宋" w:hAnsi="仿宋" w:cs="仿宋" w:hint="eastAsia"/>
            <w:lang w:eastAsia="zh-CN"/>
          </w:rPr>
          <w:t>三、陶瓷项目概论</w:t>
        </w:r>
        <w:r>
          <w:tab/>
        </w:r>
        <w:r>
          <w:fldChar w:fldCharType="begin"/>
        </w:r>
        <w:r>
          <w:instrText xml:space="preserve"> PAGEREF _Toc1914 \h </w:instrText>
        </w:r>
        <w:r>
          <w:fldChar w:fldCharType="separate"/>
        </w:r>
        <w:r>
          <w:t>12</w:t>
        </w:r>
        <w:r>
          <w:fldChar w:fldCharType="end"/>
        </w:r>
      </w:hyperlink>
    </w:p>
    <w:p>
      <w:pPr>
        <w:pStyle w:val="TOC2"/>
        <w:tabs>
          <w:tab w:val="right" w:leader="dot" w:pos="8306"/>
        </w:tabs>
      </w:pPr>
      <w:hyperlink w:anchor="_Toc31360" w:history="1">
        <w:r>
          <w:rPr>
            <w:rFonts w:ascii="仿宋" w:eastAsia="仿宋" w:hAnsi="仿宋" w:cs="仿宋" w:hint="eastAsia"/>
            <w:lang w:eastAsia="zh-CN"/>
          </w:rPr>
          <w:t>(一)、陶瓷项目概况</w:t>
        </w:r>
        <w:r>
          <w:tab/>
        </w:r>
        <w:r>
          <w:fldChar w:fldCharType="begin"/>
        </w:r>
        <w:r>
          <w:instrText xml:space="preserve"> PAGEREF _Toc31360 \h </w:instrText>
        </w:r>
        <w:r>
          <w:fldChar w:fldCharType="separate"/>
        </w:r>
        <w:r>
          <w:t>12</w:t>
        </w:r>
        <w:r>
          <w:fldChar w:fldCharType="end"/>
        </w:r>
      </w:hyperlink>
    </w:p>
    <w:p>
      <w:pPr>
        <w:pStyle w:val="TOC2"/>
        <w:tabs>
          <w:tab w:val="right" w:leader="dot" w:pos="8306"/>
        </w:tabs>
      </w:pPr>
      <w:hyperlink w:anchor="_Toc18064" w:history="1">
        <w:r>
          <w:rPr>
            <w:rFonts w:ascii="仿宋" w:eastAsia="仿宋" w:hAnsi="仿宋" w:cs="仿宋" w:hint="eastAsia"/>
            <w:lang w:eastAsia="zh-CN"/>
          </w:rPr>
          <w:t>(二)、陶瓷项目目标</w:t>
        </w:r>
        <w:r>
          <w:tab/>
        </w:r>
        <w:r>
          <w:fldChar w:fldCharType="begin"/>
        </w:r>
        <w:r>
          <w:instrText xml:space="preserve"> PAGEREF _Toc18064 \h </w:instrText>
        </w:r>
        <w:r>
          <w:fldChar w:fldCharType="separate"/>
        </w:r>
        <w:r>
          <w:t>14</w:t>
        </w:r>
        <w:r>
          <w:fldChar w:fldCharType="end"/>
        </w:r>
      </w:hyperlink>
    </w:p>
    <w:p>
      <w:pPr>
        <w:pStyle w:val="TOC2"/>
        <w:tabs>
          <w:tab w:val="right" w:leader="dot" w:pos="8306"/>
        </w:tabs>
      </w:pPr>
      <w:hyperlink w:anchor="_Toc30180" w:history="1">
        <w:r>
          <w:rPr>
            <w:rFonts w:ascii="仿宋" w:eastAsia="仿宋" w:hAnsi="仿宋" w:cs="仿宋" w:hint="eastAsia"/>
            <w:lang w:eastAsia="zh-CN"/>
          </w:rPr>
          <w:t>(三)、陶瓷项目提出的理由</w:t>
        </w:r>
        <w:r>
          <w:tab/>
        </w:r>
        <w:r>
          <w:fldChar w:fldCharType="begin"/>
        </w:r>
        <w:r>
          <w:instrText xml:space="preserve"> PAGEREF _Toc30180 \h </w:instrText>
        </w:r>
        <w:r>
          <w:fldChar w:fldCharType="separate"/>
        </w:r>
        <w:r>
          <w:t>15</w:t>
        </w:r>
        <w:r>
          <w:fldChar w:fldCharType="end"/>
        </w:r>
      </w:hyperlink>
    </w:p>
    <w:p>
      <w:pPr>
        <w:pStyle w:val="TOC2"/>
        <w:tabs>
          <w:tab w:val="right" w:leader="dot" w:pos="8306"/>
        </w:tabs>
      </w:pPr>
      <w:hyperlink w:anchor="_Toc25741" w:history="1">
        <w:r>
          <w:rPr>
            <w:rFonts w:ascii="仿宋" w:eastAsia="仿宋" w:hAnsi="仿宋" w:cs="仿宋" w:hint="eastAsia"/>
            <w:lang w:eastAsia="zh-CN"/>
          </w:rPr>
          <w:t>(四)、陶瓷项目意义</w:t>
        </w:r>
        <w:r>
          <w:tab/>
        </w:r>
        <w:r>
          <w:fldChar w:fldCharType="begin"/>
        </w:r>
        <w:r>
          <w:instrText xml:space="preserve"> PAGEREF _Toc25741 \h </w:instrText>
        </w:r>
        <w:r>
          <w:fldChar w:fldCharType="separate"/>
        </w:r>
        <w:r>
          <w:t>16</w:t>
        </w:r>
        <w:r>
          <w:fldChar w:fldCharType="end"/>
        </w:r>
      </w:hyperlink>
    </w:p>
    <w:p>
      <w:pPr>
        <w:pStyle w:val="TOC2"/>
        <w:tabs>
          <w:tab w:val="right" w:leader="dot" w:pos="8306"/>
        </w:tabs>
      </w:pPr>
      <w:hyperlink w:anchor="_Toc15639" w:history="1">
        <w:r>
          <w:rPr>
            <w:rFonts w:ascii="仿宋" w:eastAsia="仿宋" w:hAnsi="仿宋" w:cs="仿宋" w:hint="eastAsia"/>
            <w:lang w:eastAsia="zh-CN"/>
          </w:rPr>
          <w:t>(五)、陶瓷项目背景</w:t>
        </w:r>
        <w:r>
          <w:tab/>
        </w:r>
        <w:r>
          <w:fldChar w:fldCharType="begin"/>
        </w:r>
        <w:r>
          <w:instrText xml:space="preserve"> PAGEREF _Toc15639 \h </w:instrText>
        </w:r>
        <w:r>
          <w:fldChar w:fldCharType="separate"/>
        </w:r>
        <w:r>
          <w:t>17</w:t>
        </w:r>
        <w:r>
          <w:fldChar w:fldCharType="end"/>
        </w:r>
      </w:hyperlink>
    </w:p>
    <w:p>
      <w:pPr>
        <w:pStyle w:val="TOC1"/>
        <w:tabs>
          <w:tab w:val="right" w:leader="dot" w:pos="8306"/>
        </w:tabs>
      </w:pPr>
      <w:hyperlink w:anchor="_Toc13978" w:history="1">
        <w:r>
          <w:rPr>
            <w:rFonts w:ascii="仿宋" w:eastAsia="仿宋" w:hAnsi="仿宋" w:cs="仿宋" w:hint="eastAsia"/>
            <w:lang w:eastAsia="zh-CN"/>
          </w:rPr>
          <w:t>四、陶瓷项目可持续发展</w:t>
        </w:r>
        <w:r>
          <w:tab/>
        </w:r>
        <w:r>
          <w:fldChar w:fldCharType="begin"/>
        </w:r>
        <w:r>
          <w:instrText xml:space="preserve"> PAGEREF _Toc13978 \h </w:instrText>
        </w:r>
        <w:r>
          <w:fldChar w:fldCharType="separate"/>
        </w:r>
        <w:r>
          <w:t>18</w:t>
        </w:r>
        <w:r>
          <w:fldChar w:fldCharType="end"/>
        </w:r>
      </w:hyperlink>
    </w:p>
    <w:p>
      <w:pPr>
        <w:pStyle w:val="TOC2"/>
        <w:tabs>
          <w:tab w:val="right" w:leader="dot" w:pos="8306"/>
        </w:tabs>
      </w:pPr>
      <w:hyperlink w:anchor="_Toc11929" w:history="1">
        <w:r>
          <w:rPr>
            <w:rFonts w:ascii="仿宋" w:eastAsia="仿宋" w:hAnsi="仿宋" w:cs="仿宋" w:hint="eastAsia"/>
            <w:lang w:eastAsia="zh-CN"/>
          </w:rPr>
          <w:t>(一)、可持续战略与实践</w:t>
        </w:r>
        <w:r>
          <w:tab/>
        </w:r>
        <w:r>
          <w:fldChar w:fldCharType="begin"/>
        </w:r>
        <w:r>
          <w:instrText xml:space="preserve"> PAGEREF _Toc11929 \h </w:instrText>
        </w:r>
        <w:r>
          <w:fldChar w:fldCharType="separate"/>
        </w:r>
        <w:r>
          <w:t>18</w:t>
        </w:r>
        <w:r>
          <w:fldChar w:fldCharType="end"/>
        </w:r>
      </w:hyperlink>
    </w:p>
    <w:p>
      <w:pPr>
        <w:pStyle w:val="TOC2"/>
        <w:tabs>
          <w:tab w:val="right" w:leader="dot" w:pos="8306"/>
        </w:tabs>
      </w:pPr>
      <w:hyperlink w:anchor="_Toc3893" w:history="1">
        <w:r>
          <w:rPr>
            <w:rFonts w:ascii="仿宋" w:eastAsia="仿宋" w:hAnsi="仿宋" w:cs="仿宋" w:hint="eastAsia"/>
            <w:lang w:eastAsia="zh-CN"/>
          </w:rPr>
          <w:t>(二)、环保与社会责任</w:t>
        </w:r>
        <w:r>
          <w:tab/>
        </w:r>
        <w:r>
          <w:fldChar w:fldCharType="begin"/>
        </w:r>
        <w:r>
          <w:instrText xml:space="preserve"> PAGEREF _Toc3893 \h </w:instrText>
        </w:r>
        <w:r>
          <w:fldChar w:fldCharType="separate"/>
        </w:r>
        <w:r>
          <w:t>19</w:t>
        </w:r>
        <w:r>
          <w:fldChar w:fldCharType="end"/>
        </w:r>
      </w:hyperlink>
    </w:p>
    <w:p>
      <w:pPr>
        <w:pStyle w:val="TOC1"/>
        <w:tabs>
          <w:tab w:val="right" w:leader="dot" w:pos="8306"/>
        </w:tabs>
      </w:pPr>
      <w:hyperlink w:anchor="_Toc28934" w:history="1">
        <w:r>
          <w:rPr>
            <w:rFonts w:ascii="仿宋" w:eastAsia="仿宋" w:hAnsi="仿宋" w:cs="仿宋" w:hint="eastAsia"/>
            <w:lang w:eastAsia="zh-CN"/>
          </w:rPr>
          <w:t>五、产品规划分析</w:t>
        </w:r>
        <w:r>
          <w:tab/>
        </w:r>
        <w:r>
          <w:fldChar w:fldCharType="begin"/>
        </w:r>
        <w:r>
          <w:instrText xml:space="preserve"> PAGEREF _Toc28934 \h </w:instrText>
        </w:r>
        <w:r>
          <w:fldChar w:fldCharType="separate"/>
        </w:r>
        <w:r>
          <w:t>19</w:t>
        </w:r>
        <w:r>
          <w:fldChar w:fldCharType="end"/>
        </w:r>
      </w:hyperlink>
    </w:p>
    <w:p>
      <w:pPr>
        <w:pStyle w:val="TOC2"/>
        <w:tabs>
          <w:tab w:val="right" w:leader="dot" w:pos="8306"/>
        </w:tabs>
      </w:pPr>
      <w:hyperlink w:anchor="_Toc26705" w:history="1">
        <w:r>
          <w:rPr>
            <w:rFonts w:ascii="仿宋" w:eastAsia="仿宋" w:hAnsi="仿宋" w:cs="仿宋" w:hint="eastAsia"/>
            <w:lang w:eastAsia="zh-CN"/>
          </w:rPr>
          <w:t>(一)、产品规划</w:t>
        </w:r>
        <w:r>
          <w:tab/>
        </w:r>
        <w:r>
          <w:fldChar w:fldCharType="begin"/>
        </w:r>
        <w:r>
          <w:instrText xml:space="preserve"> PAGEREF _Toc26705 \h </w:instrText>
        </w:r>
        <w:r>
          <w:fldChar w:fldCharType="separate"/>
        </w:r>
        <w:r>
          <w:t>19</w:t>
        </w:r>
        <w:r>
          <w:fldChar w:fldCharType="end"/>
        </w:r>
      </w:hyperlink>
    </w:p>
    <w:p>
      <w:pPr>
        <w:pStyle w:val="TOC2"/>
        <w:tabs>
          <w:tab w:val="right" w:leader="dot" w:pos="8306"/>
        </w:tabs>
      </w:pPr>
      <w:hyperlink w:anchor="_Toc29991" w:history="1">
        <w:r>
          <w:rPr>
            <w:rFonts w:ascii="仿宋" w:eastAsia="仿宋" w:hAnsi="仿宋" w:cs="仿宋" w:hint="eastAsia"/>
            <w:lang w:eastAsia="zh-CN"/>
          </w:rPr>
          <w:t>(二)、建设规模</w:t>
        </w:r>
        <w:r>
          <w:tab/>
        </w:r>
        <w:r>
          <w:fldChar w:fldCharType="begin"/>
        </w:r>
        <w:r>
          <w:instrText xml:space="preserve"> PAGEREF _Toc29991 \h </w:instrText>
        </w:r>
        <w:r>
          <w:fldChar w:fldCharType="separate"/>
        </w:r>
        <w:r>
          <w:t>20</w:t>
        </w:r>
        <w:r>
          <w:fldChar w:fldCharType="end"/>
        </w:r>
      </w:hyperlink>
    </w:p>
    <w:p>
      <w:pPr>
        <w:pStyle w:val="TOC1"/>
        <w:tabs>
          <w:tab w:val="right" w:leader="dot" w:pos="8306"/>
        </w:tabs>
      </w:pPr>
      <w:hyperlink w:anchor="_Toc23472" w:history="1">
        <w:r>
          <w:rPr>
            <w:rFonts w:ascii="仿宋" w:eastAsia="仿宋" w:hAnsi="仿宋" w:cs="仿宋" w:hint="eastAsia"/>
            <w:lang w:eastAsia="zh-CN"/>
          </w:rPr>
          <w:t>六、陶瓷项目绩效评估</w:t>
        </w:r>
        <w:r>
          <w:tab/>
        </w:r>
        <w:r>
          <w:fldChar w:fldCharType="begin"/>
        </w:r>
        <w:r>
          <w:instrText xml:space="preserve"> PAGEREF _Toc23472 \h </w:instrText>
        </w:r>
        <w:r>
          <w:fldChar w:fldCharType="separate"/>
        </w:r>
        <w:r>
          <w:t>21</w:t>
        </w:r>
        <w:r>
          <w:fldChar w:fldCharType="end"/>
        </w:r>
      </w:hyperlink>
    </w:p>
    <w:p>
      <w:pPr>
        <w:pStyle w:val="TOC2"/>
        <w:tabs>
          <w:tab w:val="right" w:leader="dot" w:pos="8306"/>
        </w:tabs>
      </w:pPr>
      <w:hyperlink w:anchor="_Toc4458" w:history="1">
        <w:r>
          <w:rPr>
            <w:rFonts w:ascii="仿宋" w:eastAsia="仿宋" w:hAnsi="仿宋" w:cs="仿宋" w:hint="eastAsia"/>
            <w:lang w:eastAsia="zh-CN"/>
          </w:rPr>
          <w:t>(一)、绩效评估指标</w:t>
        </w:r>
        <w:r>
          <w:tab/>
        </w:r>
        <w:r>
          <w:fldChar w:fldCharType="begin"/>
        </w:r>
        <w:r>
          <w:instrText xml:space="preserve"> PAGEREF _Toc4458 \h </w:instrText>
        </w:r>
        <w:r>
          <w:fldChar w:fldCharType="separate"/>
        </w:r>
        <w:r>
          <w:t>21</w:t>
        </w:r>
        <w:r>
          <w:fldChar w:fldCharType="end"/>
        </w:r>
      </w:hyperlink>
    </w:p>
    <w:p>
      <w:pPr>
        <w:pStyle w:val="TOC2"/>
        <w:tabs>
          <w:tab w:val="right" w:leader="dot" w:pos="8306"/>
        </w:tabs>
      </w:pPr>
      <w:hyperlink w:anchor="_Toc17135" w:history="1">
        <w:r>
          <w:rPr>
            <w:rFonts w:ascii="仿宋" w:eastAsia="仿宋" w:hAnsi="仿宋" w:cs="仿宋" w:hint="eastAsia"/>
            <w:lang w:eastAsia="zh-CN"/>
          </w:rPr>
          <w:t>(二)、绩效评估方法</w:t>
        </w:r>
        <w:r>
          <w:tab/>
        </w:r>
        <w:r>
          <w:fldChar w:fldCharType="begin"/>
        </w:r>
        <w:r>
          <w:instrText xml:space="preserve"> PAGEREF _Toc17135 \h </w:instrText>
        </w:r>
        <w:r>
          <w:fldChar w:fldCharType="separate"/>
        </w:r>
        <w:r>
          <w:t>22</w:t>
        </w:r>
        <w:r>
          <w:fldChar w:fldCharType="end"/>
        </w:r>
      </w:hyperlink>
    </w:p>
    <w:p>
      <w:pPr>
        <w:pStyle w:val="TOC2"/>
        <w:tabs>
          <w:tab w:val="right" w:leader="dot" w:pos="8306"/>
        </w:tabs>
      </w:pPr>
      <w:hyperlink w:anchor="_Toc18994" w:history="1">
        <w:r>
          <w:rPr>
            <w:rFonts w:ascii="仿宋" w:eastAsia="仿宋" w:hAnsi="仿宋" w:cs="仿宋" w:hint="eastAsia"/>
            <w:lang w:eastAsia="zh-CN"/>
          </w:rPr>
          <w:t>(三)、绩效评估周期</w:t>
        </w:r>
        <w:r>
          <w:tab/>
        </w:r>
        <w:r>
          <w:fldChar w:fldCharType="begin"/>
        </w:r>
        <w:r>
          <w:instrText xml:space="preserve"> PAGEREF _Toc18994 \h </w:instrText>
        </w:r>
        <w:r>
          <w:fldChar w:fldCharType="separate"/>
        </w:r>
        <w:r>
          <w:t>23</w:t>
        </w:r>
        <w:r>
          <w:fldChar w:fldCharType="end"/>
        </w:r>
      </w:hyperlink>
    </w:p>
    <w:p>
      <w:pPr>
        <w:pStyle w:val="TOC1"/>
        <w:tabs>
          <w:tab w:val="right" w:leader="dot" w:pos="8306"/>
        </w:tabs>
      </w:pPr>
      <w:hyperlink w:anchor="_Toc25887" w:history="1">
        <w:r>
          <w:rPr>
            <w:rFonts w:ascii="仿宋" w:eastAsia="仿宋" w:hAnsi="仿宋" w:cs="仿宋" w:hint="eastAsia"/>
            <w:lang w:eastAsia="zh-CN"/>
          </w:rPr>
          <w:t>七、陶瓷项目技术管理</w:t>
        </w:r>
        <w:r>
          <w:tab/>
        </w:r>
        <w:r>
          <w:fldChar w:fldCharType="begin"/>
        </w:r>
        <w:r>
          <w:instrText xml:space="preserve"> PAGEREF _Toc25887 \h </w:instrText>
        </w:r>
        <w:r>
          <w:fldChar w:fldCharType="separate"/>
        </w:r>
        <w:r>
          <w:t>24</w:t>
        </w:r>
        <w:r>
          <w:fldChar w:fldCharType="end"/>
        </w:r>
      </w:hyperlink>
    </w:p>
    <w:p>
      <w:pPr>
        <w:pStyle w:val="TOC2"/>
        <w:tabs>
          <w:tab w:val="right" w:leader="dot" w:pos="8306"/>
        </w:tabs>
      </w:pPr>
      <w:hyperlink w:anchor="_Toc13735" w:history="1">
        <w:r>
          <w:rPr>
            <w:rFonts w:ascii="仿宋" w:eastAsia="仿宋" w:hAnsi="仿宋" w:cs="仿宋" w:hint="eastAsia"/>
            <w:lang w:eastAsia="zh-CN"/>
          </w:rPr>
          <w:t>(一)、技术方案选用方向</w:t>
        </w:r>
        <w:r>
          <w:tab/>
        </w:r>
        <w:r>
          <w:fldChar w:fldCharType="begin"/>
        </w:r>
        <w:r>
          <w:instrText xml:space="preserve"> PAGEREF _Toc13735 \h </w:instrText>
        </w:r>
        <w:r>
          <w:fldChar w:fldCharType="separate"/>
        </w:r>
        <w:r>
          <w:t>24</w:t>
        </w:r>
        <w:r>
          <w:fldChar w:fldCharType="end"/>
        </w:r>
      </w:hyperlink>
    </w:p>
    <w:p>
      <w:pPr>
        <w:pStyle w:val="TOC2"/>
        <w:tabs>
          <w:tab w:val="right" w:leader="dot" w:pos="8306"/>
        </w:tabs>
      </w:pPr>
      <w:hyperlink w:anchor="_Toc1495" w:history="1">
        <w:r>
          <w:rPr>
            <w:rFonts w:ascii="仿宋" w:eastAsia="仿宋" w:hAnsi="仿宋" w:cs="仿宋" w:hint="eastAsia"/>
            <w:lang w:eastAsia="zh-CN"/>
          </w:rPr>
          <w:t>(二)、工艺技术方案选用原则</w:t>
        </w:r>
        <w:r>
          <w:tab/>
        </w:r>
        <w:r>
          <w:fldChar w:fldCharType="begin"/>
        </w:r>
        <w:r>
          <w:instrText xml:space="preserve"> PAGEREF _Toc1495 \h </w:instrText>
        </w:r>
        <w:r>
          <w:fldChar w:fldCharType="separate"/>
        </w:r>
        <w:r>
          <w:t>26</w:t>
        </w:r>
        <w:r>
          <w:fldChar w:fldCharType="end"/>
        </w:r>
      </w:hyperlink>
    </w:p>
    <w:p>
      <w:pPr>
        <w:pStyle w:val="TOC2"/>
        <w:tabs>
          <w:tab w:val="right" w:leader="dot" w:pos="8306"/>
        </w:tabs>
      </w:pPr>
      <w:hyperlink w:anchor="_Toc7904" w:history="1">
        <w:r>
          <w:rPr>
            <w:rFonts w:ascii="仿宋" w:eastAsia="仿宋" w:hAnsi="仿宋" w:cs="仿宋" w:hint="eastAsia"/>
            <w:lang w:eastAsia="zh-CN"/>
          </w:rPr>
          <w:t>(三)、工艺技术方案要求</w:t>
        </w:r>
        <w:r>
          <w:tab/>
        </w:r>
        <w:r>
          <w:fldChar w:fldCharType="begin"/>
        </w:r>
        <w:r>
          <w:instrText xml:space="preserve"> PAGEREF _Toc7904 \h </w:instrText>
        </w:r>
        <w:r>
          <w:fldChar w:fldCharType="separate"/>
        </w:r>
        <w:r>
          <w:t>28</w:t>
        </w:r>
        <w:r>
          <w:fldChar w:fldCharType="end"/>
        </w:r>
      </w:hyperlink>
    </w:p>
    <w:p>
      <w:pPr>
        <w:pStyle w:val="TOC1"/>
        <w:tabs>
          <w:tab w:val="right" w:leader="dot" w:pos="8306"/>
        </w:tabs>
      </w:pPr>
      <w:hyperlink w:anchor="_Toc2596" w:history="1">
        <w:r>
          <w:rPr>
            <w:rFonts w:ascii="仿宋" w:eastAsia="仿宋" w:hAnsi="仿宋" w:cs="仿宋" w:hint="eastAsia"/>
            <w:lang w:eastAsia="zh-CN"/>
          </w:rPr>
          <w:t>八、陶瓷项目人力资源培养与发展</w:t>
        </w:r>
        <w:r>
          <w:tab/>
        </w:r>
        <w:r>
          <w:fldChar w:fldCharType="begin"/>
        </w:r>
        <w:r>
          <w:instrText xml:space="preserve"> PAGEREF _Toc2596 \h </w:instrText>
        </w:r>
        <w:r>
          <w:fldChar w:fldCharType="separate"/>
        </w:r>
        <w:r>
          <w:t>30</w:t>
        </w:r>
        <w:r>
          <w:fldChar w:fldCharType="end"/>
        </w:r>
      </w:hyperlink>
    </w:p>
    <w:p>
      <w:pPr>
        <w:pStyle w:val="TOC2"/>
        <w:tabs>
          <w:tab w:val="right" w:leader="dot" w:pos="8306"/>
        </w:tabs>
      </w:pPr>
      <w:hyperlink w:anchor="_Toc27564" w:history="1">
        <w:r>
          <w:rPr>
            <w:rFonts w:ascii="仿宋" w:eastAsia="仿宋" w:hAnsi="仿宋" w:cs="仿宋" w:hint="eastAsia"/>
            <w:lang w:eastAsia="zh-CN"/>
          </w:rPr>
          <w:t>(一)、人才需求与规划</w:t>
        </w:r>
        <w:r>
          <w:tab/>
        </w:r>
        <w:r>
          <w:fldChar w:fldCharType="begin"/>
        </w:r>
        <w:r>
          <w:instrText xml:space="preserve"> PAGEREF _Toc27564 \h </w:instrText>
        </w:r>
        <w:r>
          <w:fldChar w:fldCharType="separate"/>
        </w:r>
        <w:r>
          <w:t>30</w:t>
        </w:r>
        <w:r>
          <w:fldChar w:fldCharType="end"/>
        </w:r>
      </w:hyperlink>
    </w:p>
    <w:p>
      <w:pPr>
        <w:pStyle w:val="TOC2"/>
        <w:tabs>
          <w:tab w:val="right" w:leader="dot" w:pos="8306"/>
        </w:tabs>
      </w:pPr>
      <w:hyperlink w:anchor="_Toc18891" w:history="1">
        <w:r>
          <w:rPr>
            <w:rFonts w:ascii="仿宋" w:eastAsia="仿宋" w:hAnsi="仿宋" w:cs="仿宋" w:hint="eastAsia"/>
            <w:lang w:eastAsia="zh-CN"/>
          </w:rPr>
          <w:t>(二)、培训与发展计划</w:t>
        </w:r>
        <w:r>
          <w:tab/>
        </w:r>
        <w:r>
          <w:fldChar w:fldCharType="begin"/>
        </w:r>
        <w:r>
          <w:instrText xml:space="preserve"> PAGEREF _Toc18891 \h </w:instrText>
        </w:r>
        <w:r>
          <w:fldChar w:fldCharType="separate"/>
        </w:r>
        <w:r>
          <w:t>31</w:t>
        </w:r>
        <w:r>
          <w:fldChar w:fldCharType="end"/>
        </w:r>
      </w:hyperlink>
    </w:p>
    <w:p>
      <w:pPr>
        <w:pStyle w:val="TOC1"/>
        <w:tabs>
          <w:tab w:val="right" w:leader="dot" w:pos="8306"/>
        </w:tabs>
      </w:pPr>
      <w:hyperlink w:anchor="_Toc8507" w:history="1">
        <w:r>
          <w:rPr>
            <w:rFonts w:ascii="仿宋" w:eastAsia="仿宋" w:hAnsi="仿宋" w:cs="仿宋" w:hint="eastAsia"/>
            <w:lang w:eastAsia="zh-CN"/>
          </w:rPr>
          <w:t>九、陶瓷项目风险管理</w:t>
        </w:r>
        <w:r>
          <w:tab/>
        </w:r>
        <w:r>
          <w:fldChar w:fldCharType="begin"/>
        </w:r>
        <w:r>
          <w:instrText xml:space="preserve"> PAGEREF _Toc8507 \h </w:instrText>
        </w:r>
        <w:r>
          <w:fldChar w:fldCharType="separate"/>
        </w:r>
        <w:r>
          <w:t>31</w:t>
        </w:r>
        <w:r>
          <w:fldChar w:fldCharType="end"/>
        </w:r>
      </w:hyperlink>
    </w:p>
    <w:p>
      <w:pPr>
        <w:pStyle w:val="TOC2"/>
        <w:tabs>
          <w:tab w:val="right" w:leader="dot" w:pos="8306"/>
        </w:tabs>
      </w:pPr>
      <w:hyperlink w:anchor="_Toc6063" w:history="1">
        <w:r>
          <w:rPr>
            <w:rFonts w:ascii="仿宋" w:eastAsia="仿宋" w:hAnsi="仿宋" w:cs="仿宋" w:hint="eastAsia"/>
            <w:lang w:eastAsia="zh-CN"/>
          </w:rPr>
          <w:t>(一)、风险识别与评估</w:t>
        </w:r>
        <w:r>
          <w:tab/>
        </w:r>
        <w:r>
          <w:fldChar w:fldCharType="begin"/>
        </w:r>
        <w:r>
          <w:instrText xml:space="preserve"> PAGEREF _Toc6063 \h </w:instrText>
        </w:r>
        <w:r>
          <w:fldChar w:fldCharType="separate"/>
        </w:r>
        <w:r>
          <w:t>31</w:t>
        </w:r>
        <w:r>
          <w:fldChar w:fldCharType="end"/>
        </w:r>
      </w:hyperlink>
    </w:p>
    <w:p>
      <w:pPr>
        <w:pStyle w:val="TOC2"/>
        <w:tabs>
          <w:tab w:val="right" w:leader="dot" w:pos="8306"/>
        </w:tabs>
      </w:pPr>
      <w:hyperlink w:anchor="_Toc1912" w:history="1">
        <w:r>
          <w:rPr>
            <w:rFonts w:ascii="仿宋" w:eastAsia="仿宋" w:hAnsi="仿宋" w:cs="仿宋" w:hint="eastAsia"/>
            <w:lang w:eastAsia="zh-CN"/>
          </w:rPr>
          <w:t>(二)、风险应对策略</w:t>
        </w:r>
        <w:r>
          <w:tab/>
        </w:r>
        <w:r>
          <w:fldChar w:fldCharType="begin"/>
        </w:r>
        <w:r>
          <w:instrText xml:space="preserve"> PAGEREF _Toc1912 \h </w:instrText>
        </w:r>
        <w:r>
          <w:fldChar w:fldCharType="separate"/>
        </w:r>
        <w:r>
          <w:t>32</w:t>
        </w:r>
        <w:r>
          <w:fldChar w:fldCharType="end"/>
        </w:r>
      </w:hyperlink>
    </w:p>
    <w:p>
      <w:pPr>
        <w:pStyle w:val="TOC2"/>
        <w:tabs>
          <w:tab w:val="right" w:leader="dot" w:pos="8306"/>
        </w:tabs>
      </w:pPr>
      <w:hyperlink w:anchor="_Toc8799" w:history="1">
        <w:r>
          <w:rPr>
            <w:rFonts w:ascii="仿宋" w:eastAsia="仿宋" w:hAnsi="仿宋" w:cs="仿宋" w:hint="eastAsia"/>
            <w:lang w:eastAsia="zh-CN"/>
          </w:rPr>
          <w:t>(三)、风险监控与控制</w:t>
        </w:r>
        <w:r>
          <w:tab/>
        </w:r>
        <w:r>
          <w:fldChar w:fldCharType="begin"/>
        </w:r>
        <w:r>
          <w:instrText xml:space="preserve"> PAGEREF _Toc8799 \h </w:instrText>
        </w:r>
        <w:r>
          <w:fldChar w:fldCharType="separate"/>
        </w:r>
        <w:r>
          <w:t>34</w:t>
        </w:r>
        <w:r>
          <w:fldChar w:fldCharType="end"/>
        </w:r>
      </w:hyperlink>
    </w:p>
    <w:p>
      <w:pPr>
        <w:pStyle w:val="TOC1"/>
        <w:tabs>
          <w:tab w:val="right" w:leader="dot" w:pos="8306"/>
        </w:tabs>
      </w:pPr>
      <w:hyperlink w:anchor="_Toc10199" w:history="1">
        <w:r>
          <w:rPr>
            <w:rFonts w:ascii="仿宋" w:eastAsia="仿宋" w:hAnsi="仿宋" w:cs="仿宋" w:hint="eastAsia"/>
            <w:lang w:eastAsia="zh-CN"/>
          </w:rPr>
          <w:t>十、陶瓷项目社会影响</w:t>
        </w:r>
        <w:r>
          <w:tab/>
        </w:r>
        <w:r>
          <w:fldChar w:fldCharType="begin"/>
        </w:r>
        <w:r>
          <w:instrText xml:space="preserve"> PAGEREF _Toc10199 \h </w:instrText>
        </w:r>
        <w:r>
          <w:fldChar w:fldCharType="separate"/>
        </w:r>
        <w:r>
          <w:t>35</w:t>
        </w:r>
        <w:r>
          <w:fldChar w:fldCharType="end"/>
        </w:r>
      </w:hyperlink>
    </w:p>
    <w:p>
      <w:pPr>
        <w:pStyle w:val="TOC2"/>
        <w:tabs>
          <w:tab w:val="right" w:leader="dot" w:pos="8306"/>
        </w:tabs>
      </w:pPr>
      <w:hyperlink w:anchor="_Toc5653" w:history="1">
        <w:r>
          <w:rPr>
            <w:rFonts w:ascii="仿宋" w:eastAsia="仿宋" w:hAnsi="仿宋" w:cs="仿宋" w:hint="eastAsia"/>
            <w:lang w:eastAsia="zh-CN"/>
          </w:rPr>
          <w:t>(一)、社会责任与义务</w:t>
        </w:r>
        <w:r>
          <w:tab/>
        </w:r>
        <w:r>
          <w:fldChar w:fldCharType="begin"/>
        </w:r>
        <w:r>
          <w:instrText xml:space="preserve"> PAGEREF _Toc5653 \h </w:instrText>
        </w:r>
        <w:r>
          <w:fldChar w:fldCharType="separate"/>
        </w:r>
        <w:r>
          <w:t>35</w:t>
        </w:r>
        <w:r>
          <w:fldChar w:fldCharType="end"/>
        </w:r>
      </w:hyperlink>
    </w:p>
    <w:p>
      <w:pPr>
        <w:pStyle w:val="TOC2"/>
        <w:tabs>
          <w:tab w:val="right" w:leader="dot" w:pos="8306"/>
        </w:tabs>
      </w:pPr>
      <w:hyperlink w:anchor="_Toc3036" w:history="1">
        <w:r>
          <w:rPr>
            <w:rFonts w:ascii="仿宋" w:eastAsia="仿宋" w:hAnsi="仿宋" w:cs="仿宋" w:hint="eastAsia"/>
            <w:lang w:eastAsia="zh-CN"/>
          </w:rPr>
          <w:t>(二)、社会参与与沟通</w:t>
        </w:r>
        <w:r>
          <w:tab/>
        </w:r>
        <w:r>
          <w:fldChar w:fldCharType="begin"/>
        </w:r>
        <w:r>
          <w:instrText xml:space="preserve"> PAGEREF _Toc3036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14" w:history="1">
        <w:r>
          <w:rPr>
            <w:rFonts w:ascii="仿宋" w:eastAsia="仿宋" w:hAnsi="仿宋" w:cs="仿宋" w:hint="eastAsia"/>
            <w:lang w:eastAsia="zh-CN"/>
          </w:rPr>
          <w:t>十一、陶瓷项目人力资源管理</w:t>
        </w:r>
        <w:r>
          <w:tab/>
        </w:r>
        <w:r>
          <w:fldChar w:fldCharType="begin"/>
        </w:r>
        <w:r>
          <w:instrText xml:space="preserve"> PAGEREF _Toc29614 \h </w:instrText>
        </w:r>
        <w:r>
          <w:fldChar w:fldCharType="separate"/>
        </w:r>
        <w:r>
          <w:t>37</w:t>
        </w:r>
        <w:r>
          <w:fldChar w:fldCharType="end"/>
        </w:r>
      </w:hyperlink>
    </w:p>
    <w:p>
      <w:pPr>
        <w:pStyle w:val="TOC2"/>
        <w:tabs>
          <w:tab w:val="right" w:leader="dot" w:pos="8306"/>
        </w:tabs>
      </w:pPr>
      <w:hyperlink w:anchor="_Toc180" w:history="1">
        <w:r>
          <w:rPr>
            <w:rFonts w:ascii="仿宋" w:eastAsia="仿宋" w:hAnsi="仿宋" w:cs="仿宋" w:hint="eastAsia"/>
            <w:lang w:eastAsia="zh-CN"/>
          </w:rPr>
          <w:t>(一)、建立健全的预算管理制度</w:t>
        </w:r>
        <w:r>
          <w:tab/>
        </w:r>
        <w:r>
          <w:fldChar w:fldCharType="begin"/>
        </w:r>
        <w:r>
          <w:instrText xml:space="preserve"> PAGEREF _Toc180 \h </w:instrText>
        </w:r>
        <w:r>
          <w:fldChar w:fldCharType="separate"/>
        </w:r>
        <w:r>
          <w:t>37</w:t>
        </w:r>
        <w:r>
          <w:fldChar w:fldCharType="end"/>
        </w:r>
      </w:hyperlink>
    </w:p>
    <w:p>
      <w:pPr>
        <w:pStyle w:val="TOC2"/>
        <w:tabs>
          <w:tab w:val="right" w:leader="dot" w:pos="8306"/>
        </w:tabs>
      </w:pPr>
      <w:hyperlink w:anchor="_Toc27747" w:history="1">
        <w:r>
          <w:rPr>
            <w:rFonts w:ascii="仿宋" w:eastAsia="仿宋" w:hAnsi="仿宋" w:cs="仿宋" w:hint="eastAsia"/>
            <w:lang w:eastAsia="zh-CN"/>
          </w:rPr>
          <w:t>(二)、加强资金流动监控</w:t>
        </w:r>
        <w:r>
          <w:tab/>
        </w:r>
        <w:r>
          <w:fldChar w:fldCharType="begin"/>
        </w:r>
        <w:r>
          <w:instrText xml:space="preserve"> PAGEREF _Toc27747 \h </w:instrText>
        </w:r>
        <w:r>
          <w:fldChar w:fldCharType="separate"/>
        </w:r>
        <w:r>
          <w:t>38</w:t>
        </w:r>
        <w:r>
          <w:fldChar w:fldCharType="end"/>
        </w:r>
      </w:hyperlink>
    </w:p>
    <w:p>
      <w:pPr>
        <w:pStyle w:val="TOC2"/>
        <w:tabs>
          <w:tab w:val="right" w:leader="dot" w:pos="8306"/>
        </w:tabs>
      </w:pPr>
      <w:hyperlink w:anchor="_Toc4227" w:history="1">
        <w:r>
          <w:rPr>
            <w:rFonts w:ascii="仿宋" w:eastAsia="仿宋" w:hAnsi="仿宋" w:cs="仿宋" w:hint="eastAsia"/>
            <w:lang w:eastAsia="zh-CN"/>
          </w:rPr>
          <w:t>(三)、制定完善的风险控制机制</w:t>
        </w:r>
        <w:r>
          <w:tab/>
        </w:r>
        <w:r>
          <w:fldChar w:fldCharType="begin"/>
        </w:r>
        <w:r>
          <w:instrText xml:space="preserve"> PAGEREF _Toc4227 \h </w:instrText>
        </w:r>
        <w:r>
          <w:fldChar w:fldCharType="separate"/>
        </w:r>
        <w:r>
          <w:t>39</w:t>
        </w:r>
        <w:r>
          <w:fldChar w:fldCharType="end"/>
        </w:r>
      </w:hyperlink>
    </w:p>
    <w:p>
      <w:pPr>
        <w:pStyle w:val="TOC2"/>
        <w:tabs>
          <w:tab w:val="right" w:leader="dot" w:pos="8306"/>
        </w:tabs>
      </w:pPr>
      <w:hyperlink w:anchor="_Toc20555" w:history="1">
        <w:r>
          <w:rPr>
            <w:rFonts w:ascii="仿宋" w:eastAsia="仿宋" w:hAnsi="仿宋" w:cs="仿宋" w:hint="eastAsia"/>
            <w:lang w:eastAsia="zh-CN"/>
          </w:rPr>
          <w:t>(四)、优化成本管理</w:t>
        </w:r>
        <w:r>
          <w:tab/>
        </w:r>
        <w:r>
          <w:fldChar w:fldCharType="begin"/>
        </w:r>
        <w:r>
          <w:instrText xml:space="preserve"> PAGEREF _Toc20555 \h </w:instrText>
        </w:r>
        <w:r>
          <w:fldChar w:fldCharType="separate"/>
        </w:r>
        <w:r>
          <w:t>41</w:t>
        </w:r>
        <w:r>
          <w:fldChar w:fldCharType="end"/>
        </w:r>
      </w:hyperlink>
    </w:p>
    <w:p>
      <w:pPr>
        <w:pStyle w:val="TOC1"/>
        <w:tabs>
          <w:tab w:val="right" w:leader="dot" w:pos="8306"/>
        </w:tabs>
      </w:pPr>
      <w:hyperlink w:anchor="_Toc10085" w:history="1">
        <w:r>
          <w:rPr>
            <w:rFonts w:ascii="仿宋" w:eastAsia="仿宋" w:hAnsi="仿宋" w:cs="仿宋" w:hint="eastAsia"/>
            <w:lang w:eastAsia="zh-CN"/>
          </w:rPr>
          <w:t>十二、陶瓷项目财务管理</w:t>
        </w:r>
        <w:r>
          <w:tab/>
        </w:r>
        <w:r>
          <w:fldChar w:fldCharType="begin"/>
        </w:r>
        <w:r>
          <w:instrText xml:space="preserve"> PAGEREF _Toc10085 \h </w:instrText>
        </w:r>
        <w:r>
          <w:fldChar w:fldCharType="separate"/>
        </w:r>
        <w:r>
          <w:t>42</w:t>
        </w:r>
        <w:r>
          <w:fldChar w:fldCharType="end"/>
        </w:r>
      </w:hyperlink>
    </w:p>
    <w:p>
      <w:pPr>
        <w:pStyle w:val="TOC2"/>
        <w:tabs>
          <w:tab w:val="right" w:leader="dot" w:pos="8306"/>
        </w:tabs>
      </w:pPr>
      <w:hyperlink w:anchor="_Toc19953" w:history="1">
        <w:r>
          <w:rPr>
            <w:rFonts w:ascii="仿宋" w:eastAsia="仿宋" w:hAnsi="仿宋" w:cs="仿宋" w:hint="eastAsia"/>
            <w:lang w:eastAsia="zh-CN"/>
          </w:rPr>
          <w:t>(一)、资金需求大</w:t>
        </w:r>
        <w:r>
          <w:tab/>
        </w:r>
        <w:r>
          <w:fldChar w:fldCharType="begin"/>
        </w:r>
        <w:r>
          <w:instrText xml:space="preserve"> PAGEREF _Toc19953 \h </w:instrText>
        </w:r>
        <w:r>
          <w:fldChar w:fldCharType="separate"/>
        </w:r>
        <w:r>
          <w:t>42</w:t>
        </w:r>
        <w:r>
          <w:fldChar w:fldCharType="end"/>
        </w:r>
      </w:hyperlink>
    </w:p>
    <w:p>
      <w:pPr>
        <w:pStyle w:val="TOC2"/>
        <w:tabs>
          <w:tab w:val="right" w:leader="dot" w:pos="8306"/>
        </w:tabs>
      </w:pPr>
      <w:hyperlink w:anchor="_Toc18737" w:history="1">
        <w:r>
          <w:rPr>
            <w:rFonts w:ascii="仿宋" w:eastAsia="仿宋" w:hAnsi="仿宋" w:cs="仿宋" w:hint="eastAsia"/>
            <w:lang w:eastAsia="zh-CN"/>
          </w:rPr>
          <w:t>(二)、研发周期长</w:t>
        </w:r>
        <w:r>
          <w:tab/>
        </w:r>
        <w:r>
          <w:fldChar w:fldCharType="begin"/>
        </w:r>
        <w:r>
          <w:instrText xml:space="preserve"> PAGEREF _Toc18737 \h </w:instrText>
        </w:r>
        <w:r>
          <w:fldChar w:fldCharType="separate"/>
        </w:r>
        <w:r>
          <w:t>43</w:t>
        </w:r>
        <w:r>
          <w:fldChar w:fldCharType="end"/>
        </w:r>
      </w:hyperlink>
    </w:p>
    <w:p>
      <w:pPr>
        <w:pStyle w:val="TOC2"/>
        <w:tabs>
          <w:tab w:val="right" w:leader="dot" w:pos="8306"/>
        </w:tabs>
      </w:pPr>
      <w:hyperlink w:anchor="_Toc29563" w:history="1">
        <w:r>
          <w:rPr>
            <w:rFonts w:ascii="仿宋" w:eastAsia="仿宋" w:hAnsi="仿宋" w:cs="仿宋" w:hint="eastAsia"/>
            <w:lang w:eastAsia="zh-CN"/>
          </w:rPr>
          <w:t>(三)、市场风险大</w:t>
        </w:r>
        <w:r>
          <w:tab/>
        </w:r>
        <w:r>
          <w:fldChar w:fldCharType="begin"/>
        </w:r>
        <w:r>
          <w:instrText xml:space="preserve"> PAGEREF _Toc29563 \h </w:instrText>
        </w:r>
        <w:r>
          <w:fldChar w:fldCharType="separate"/>
        </w:r>
        <w:r>
          <w:t>44</w:t>
        </w:r>
        <w:r>
          <w:fldChar w:fldCharType="end"/>
        </w:r>
      </w:hyperlink>
    </w:p>
    <w:p>
      <w:pPr>
        <w:pStyle w:val="TOC2"/>
        <w:tabs>
          <w:tab w:val="right" w:leader="dot" w:pos="8306"/>
        </w:tabs>
      </w:pPr>
      <w:hyperlink w:anchor="_Toc9842" w:history="1">
        <w:r>
          <w:rPr>
            <w:rFonts w:ascii="仿宋" w:eastAsia="仿宋" w:hAnsi="仿宋" w:cs="仿宋" w:hint="eastAsia"/>
            <w:lang w:eastAsia="zh-CN"/>
          </w:rPr>
          <w:t>(四)、利润率高</w:t>
        </w:r>
        <w:r>
          <w:tab/>
        </w:r>
        <w:r>
          <w:fldChar w:fldCharType="begin"/>
        </w:r>
        <w:r>
          <w:instrText xml:space="preserve"> PAGEREF _Toc9842 \h </w:instrText>
        </w:r>
        <w:r>
          <w:fldChar w:fldCharType="separate"/>
        </w:r>
        <w:r>
          <w:t>47</w:t>
        </w:r>
        <w:r>
          <w:fldChar w:fldCharType="end"/>
        </w:r>
      </w:hyperlink>
    </w:p>
    <w:p>
      <w:pPr>
        <w:pStyle w:val="TOC1"/>
        <w:tabs>
          <w:tab w:val="right" w:leader="dot" w:pos="8306"/>
        </w:tabs>
      </w:pPr>
      <w:hyperlink w:anchor="_Toc9786" w:history="1">
        <w:r>
          <w:rPr>
            <w:rFonts w:ascii="仿宋" w:eastAsia="仿宋" w:hAnsi="仿宋" w:cs="仿宋" w:hint="eastAsia"/>
            <w:lang w:eastAsia="zh-CN"/>
          </w:rPr>
          <w:t>十三、陶瓷项目工程方案分析</w:t>
        </w:r>
        <w:r>
          <w:tab/>
        </w:r>
        <w:r>
          <w:fldChar w:fldCharType="begin"/>
        </w:r>
        <w:r>
          <w:instrText xml:space="preserve"> PAGEREF _Toc9786 \h </w:instrText>
        </w:r>
        <w:r>
          <w:fldChar w:fldCharType="separate"/>
        </w:r>
        <w:r>
          <w:t>49</w:t>
        </w:r>
        <w:r>
          <w:fldChar w:fldCharType="end"/>
        </w:r>
      </w:hyperlink>
    </w:p>
    <w:p>
      <w:pPr>
        <w:pStyle w:val="TOC2"/>
        <w:tabs>
          <w:tab w:val="right" w:leader="dot" w:pos="8306"/>
        </w:tabs>
      </w:pPr>
      <w:hyperlink w:anchor="_Toc4680" w:history="1">
        <w:r>
          <w:rPr>
            <w:rFonts w:ascii="仿宋" w:eastAsia="仿宋" w:hAnsi="仿宋" w:cs="仿宋" w:hint="eastAsia"/>
            <w:lang w:eastAsia="zh-CN"/>
          </w:rPr>
          <w:t>(一)、建筑工程设计原则</w:t>
        </w:r>
        <w:r>
          <w:tab/>
        </w:r>
        <w:r>
          <w:fldChar w:fldCharType="begin"/>
        </w:r>
        <w:r>
          <w:instrText xml:space="preserve"> PAGEREF _Toc4680 \h </w:instrText>
        </w:r>
        <w:r>
          <w:fldChar w:fldCharType="separate"/>
        </w:r>
        <w:r>
          <w:t>49</w:t>
        </w:r>
        <w:r>
          <w:fldChar w:fldCharType="end"/>
        </w:r>
      </w:hyperlink>
    </w:p>
    <w:p>
      <w:pPr>
        <w:pStyle w:val="TOC2"/>
        <w:tabs>
          <w:tab w:val="right" w:leader="dot" w:pos="8306"/>
        </w:tabs>
      </w:pPr>
      <w:hyperlink w:anchor="_Toc11169" w:history="1">
        <w:r>
          <w:rPr>
            <w:rFonts w:ascii="仿宋" w:eastAsia="仿宋" w:hAnsi="仿宋" w:cs="仿宋" w:hint="eastAsia"/>
            <w:lang w:eastAsia="zh-CN"/>
          </w:rPr>
          <w:t>(二)、土建工程建设指标</w:t>
        </w:r>
        <w:r>
          <w:tab/>
        </w:r>
        <w:r>
          <w:fldChar w:fldCharType="begin"/>
        </w:r>
        <w:r>
          <w:instrText xml:space="preserve"> PAGEREF _Toc11169 \h </w:instrText>
        </w:r>
        <w:r>
          <w:fldChar w:fldCharType="separate"/>
        </w:r>
        <w:r>
          <w:t>52</w:t>
        </w:r>
        <w:r>
          <w:fldChar w:fldCharType="end"/>
        </w:r>
      </w:hyperlink>
    </w:p>
    <w:p>
      <w:pPr>
        <w:pStyle w:val="TOC1"/>
        <w:tabs>
          <w:tab w:val="right" w:leader="dot" w:pos="8306"/>
        </w:tabs>
      </w:pPr>
      <w:hyperlink w:anchor="_Toc10236" w:history="1">
        <w:r>
          <w:rPr>
            <w:rFonts w:ascii="仿宋" w:eastAsia="仿宋" w:hAnsi="仿宋" w:cs="仿宋" w:hint="eastAsia"/>
            <w:lang w:eastAsia="zh-CN"/>
          </w:rPr>
          <w:t>十四、营销与推广策略</w:t>
        </w:r>
        <w:r>
          <w:tab/>
        </w:r>
        <w:r>
          <w:fldChar w:fldCharType="begin"/>
        </w:r>
        <w:r>
          <w:instrText xml:space="preserve"> PAGEREF _Toc10236 \h </w:instrText>
        </w:r>
        <w:r>
          <w:fldChar w:fldCharType="separate"/>
        </w:r>
        <w:r>
          <w:t>54</w:t>
        </w:r>
        <w:r>
          <w:fldChar w:fldCharType="end"/>
        </w:r>
      </w:hyperlink>
    </w:p>
    <w:p>
      <w:pPr>
        <w:pStyle w:val="TOC2"/>
        <w:tabs>
          <w:tab w:val="right" w:leader="dot" w:pos="8306"/>
        </w:tabs>
      </w:pPr>
      <w:hyperlink w:anchor="_Toc30442" w:history="1">
        <w:r>
          <w:rPr>
            <w:rFonts w:ascii="仿宋" w:eastAsia="仿宋" w:hAnsi="仿宋" w:cs="仿宋" w:hint="eastAsia"/>
            <w:lang w:eastAsia="zh-CN"/>
          </w:rPr>
          <w:t>(一)、产品/服务定位与特点</w:t>
        </w:r>
        <w:r>
          <w:tab/>
        </w:r>
        <w:r>
          <w:fldChar w:fldCharType="begin"/>
        </w:r>
        <w:r>
          <w:instrText xml:space="preserve"> PAGEREF _Toc30442 \h </w:instrText>
        </w:r>
        <w:r>
          <w:fldChar w:fldCharType="separate"/>
        </w:r>
        <w:r>
          <w:t>54</w:t>
        </w:r>
        <w:r>
          <w:fldChar w:fldCharType="end"/>
        </w:r>
      </w:hyperlink>
    </w:p>
    <w:p>
      <w:pPr>
        <w:pStyle w:val="TOC2"/>
        <w:tabs>
          <w:tab w:val="right" w:leader="dot" w:pos="8306"/>
        </w:tabs>
      </w:pPr>
      <w:hyperlink w:anchor="_Toc9872" w:history="1">
        <w:r>
          <w:rPr>
            <w:rFonts w:ascii="仿宋" w:eastAsia="仿宋" w:hAnsi="仿宋" w:cs="仿宋" w:hint="eastAsia"/>
            <w:lang w:eastAsia="zh-CN"/>
          </w:rPr>
          <w:t>(二)、市场定位与竞争分析</w:t>
        </w:r>
        <w:r>
          <w:tab/>
        </w:r>
        <w:r>
          <w:fldChar w:fldCharType="begin"/>
        </w:r>
        <w:r>
          <w:instrText xml:space="preserve"> PAGEREF _Toc9872 \h </w:instrText>
        </w:r>
        <w:r>
          <w:fldChar w:fldCharType="separate"/>
        </w:r>
        <w:r>
          <w:t>55</w:t>
        </w:r>
        <w:r>
          <w:fldChar w:fldCharType="end"/>
        </w:r>
      </w:hyperlink>
    </w:p>
    <w:p>
      <w:pPr>
        <w:pStyle w:val="TOC2"/>
        <w:tabs>
          <w:tab w:val="right" w:leader="dot" w:pos="8306"/>
        </w:tabs>
      </w:pPr>
      <w:hyperlink w:anchor="_Toc18681" w:history="1">
        <w:r>
          <w:rPr>
            <w:rFonts w:ascii="仿宋" w:eastAsia="仿宋" w:hAnsi="仿宋" w:cs="仿宋" w:hint="eastAsia"/>
            <w:lang w:eastAsia="zh-CN"/>
          </w:rPr>
          <w:t>(三)、营销渠道与策略</w:t>
        </w:r>
        <w:r>
          <w:tab/>
        </w:r>
        <w:r>
          <w:fldChar w:fldCharType="begin"/>
        </w:r>
        <w:r>
          <w:instrText xml:space="preserve"> PAGEREF _Toc18681 \h </w:instrText>
        </w:r>
        <w:r>
          <w:fldChar w:fldCharType="separate"/>
        </w:r>
        <w:r>
          <w:t>56</w:t>
        </w:r>
        <w:r>
          <w:fldChar w:fldCharType="end"/>
        </w:r>
      </w:hyperlink>
    </w:p>
    <w:p>
      <w:pPr>
        <w:pStyle w:val="TOC2"/>
        <w:tabs>
          <w:tab w:val="right" w:leader="dot" w:pos="8306"/>
        </w:tabs>
      </w:pPr>
      <w:hyperlink w:anchor="_Toc31135" w:history="1">
        <w:r>
          <w:rPr>
            <w:rFonts w:ascii="仿宋" w:eastAsia="仿宋" w:hAnsi="仿宋" w:cs="仿宋" w:hint="eastAsia"/>
            <w:lang w:eastAsia="zh-CN"/>
          </w:rPr>
          <w:t>(四)、推广与宣传活动</w:t>
        </w:r>
        <w:r>
          <w:tab/>
        </w:r>
        <w:r>
          <w:fldChar w:fldCharType="begin"/>
        </w:r>
        <w:r>
          <w:instrText xml:space="preserve"> PAGEREF _Toc31135 \h </w:instrText>
        </w:r>
        <w:r>
          <w:fldChar w:fldCharType="separate"/>
        </w:r>
        <w:r>
          <w:t>58</w:t>
        </w:r>
        <w:r>
          <w:fldChar w:fldCharType="end"/>
        </w:r>
      </w:hyperlink>
    </w:p>
    <w:p>
      <w:pPr>
        <w:pStyle w:val="TOC1"/>
        <w:tabs>
          <w:tab w:val="right" w:leader="dot" w:pos="8306"/>
        </w:tabs>
      </w:pPr>
      <w:hyperlink w:anchor="_Toc23609" w:history="1">
        <w:r>
          <w:rPr>
            <w:rFonts w:ascii="仿宋" w:eastAsia="仿宋" w:hAnsi="仿宋" w:cs="仿宋" w:hint="eastAsia"/>
            <w:lang w:eastAsia="zh-CN"/>
          </w:rPr>
          <w:t>十五、质量管理体系</w:t>
        </w:r>
        <w:r>
          <w:tab/>
        </w:r>
        <w:r>
          <w:fldChar w:fldCharType="begin"/>
        </w:r>
        <w:r>
          <w:instrText xml:space="preserve"> PAGEREF _Toc23609 \h </w:instrText>
        </w:r>
        <w:r>
          <w:fldChar w:fldCharType="separate"/>
        </w:r>
        <w:r>
          <w:t>63</w:t>
        </w:r>
        <w:r>
          <w:fldChar w:fldCharType="end"/>
        </w:r>
      </w:hyperlink>
    </w:p>
    <w:p>
      <w:pPr>
        <w:pStyle w:val="TOC2"/>
        <w:tabs>
          <w:tab w:val="right" w:leader="dot" w:pos="8306"/>
        </w:tabs>
      </w:pPr>
      <w:hyperlink w:anchor="_Toc25143" w:history="1">
        <w:r>
          <w:rPr>
            <w:rFonts w:ascii="仿宋" w:eastAsia="仿宋" w:hAnsi="仿宋" w:cs="仿宋" w:hint="eastAsia"/>
            <w:lang w:eastAsia="zh-CN"/>
          </w:rPr>
          <w:t>(一)、质量目标与方针</w:t>
        </w:r>
        <w:r>
          <w:tab/>
        </w:r>
        <w:r>
          <w:fldChar w:fldCharType="begin"/>
        </w:r>
        <w:r>
          <w:instrText xml:space="preserve"> PAGEREF _Toc25143 \h </w:instrText>
        </w:r>
        <w:r>
          <w:fldChar w:fldCharType="separate"/>
        </w:r>
        <w:r>
          <w:t>63</w:t>
        </w:r>
        <w:r>
          <w:fldChar w:fldCharType="end"/>
        </w:r>
      </w:hyperlink>
    </w:p>
    <w:p>
      <w:pPr>
        <w:pStyle w:val="TOC2"/>
        <w:tabs>
          <w:tab w:val="right" w:leader="dot" w:pos="8306"/>
        </w:tabs>
      </w:pPr>
      <w:hyperlink w:anchor="_Toc25737" w:history="1">
        <w:r>
          <w:rPr>
            <w:rFonts w:ascii="仿宋" w:eastAsia="仿宋" w:hAnsi="仿宋" w:cs="仿宋" w:hint="eastAsia"/>
            <w:lang w:eastAsia="zh-CN"/>
          </w:rPr>
          <w:t>(二)、质量管理责任</w:t>
        </w:r>
        <w:r>
          <w:tab/>
        </w:r>
        <w:r>
          <w:fldChar w:fldCharType="begin"/>
        </w:r>
        <w:r>
          <w:instrText xml:space="preserve"> PAGEREF _Toc25737 \h </w:instrText>
        </w:r>
        <w:r>
          <w:fldChar w:fldCharType="separate"/>
        </w:r>
        <w:r>
          <w:t>64</w:t>
        </w:r>
        <w:r>
          <w:fldChar w:fldCharType="end"/>
        </w:r>
      </w:hyperlink>
    </w:p>
    <w:p>
      <w:pPr>
        <w:pStyle w:val="TOC2"/>
        <w:tabs>
          <w:tab w:val="right" w:leader="dot" w:pos="8306"/>
        </w:tabs>
      </w:pPr>
      <w:hyperlink w:anchor="_Toc1949" w:history="1">
        <w:r>
          <w:rPr>
            <w:rFonts w:ascii="仿宋" w:eastAsia="仿宋" w:hAnsi="仿宋" w:cs="仿宋" w:hint="eastAsia"/>
            <w:lang w:eastAsia="zh-CN"/>
          </w:rPr>
          <w:t>(三)、质量管理体系文件</w:t>
        </w:r>
        <w:r>
          <w:tab/>
        </w:r>
        <w:r>
          <w:fldChar w:fldCharType="begin"/>
        </w:r>
        <w:r>
          <w:instrText xml:space="preserve"> PAGEREF _Toc1949 \h </w:instrText>
        </w:r>
        <w:r>
          <w:fldChar w:fldCharType="separate"/>
        </w:r>
        <w:r>
          <w:t>65</w:t>
        </w:r>
        <w:r>
          <w:fldChar w:fldCharType="end"/>
        </w:r>
      </w:hyperlink>
    </w:p>
    <w:p>
      <w:pPr>
        <w:pStyle w:val="TOC2"/>
        <w:tabs>
          <w:tab w:val="right" w:leader="dot" w:pos="8306"/>
        </w:tabs>
      </w:pPr>
      <w:hyperlink w:anchor="_Toc11128" w:history="1">
        <w:r>
          <w:rPr>
            <w:rFonts w:ascii="仿宋" w:eastAsia="仿宋" w:hAnsi="仿宋" w:cs="仿宋" w:hint="eastAsia"/>
            <w:lang w:eastAsia="zh-CN"/>
          </w:rPr>
          <w:t>(四)、质量培训与教育</w:t>
        </w:r>
        <w:r>
          <w:tab/>
        </w:r>
        <w:r>
          <w:fldChar w:fldCharType="begin"/>
        </w:r>
        <w:r>
          <w:instrText xml:space="preserve"> PAGEREF _Toc11128 \h </w:instrText>
        </w:r>
        <w:r>
          <w:fldChar w:fldCharType="separate"/>
        </w:r>
        <w:r>
          <w:t>67</w:t>
        </w:r>
        <w:r>
          <w:fldChar w:fldCharType="end"/>
        </w:r>
      </w:hyperlink>
    </w:p>
    <w:p>
      <w:pPr>
        <w:pStyle w:val="TOC2"/>
        <w:tabs>
          <w:tab w:val="right" w:leader="dot" w:pos="8306"/>
        </w:tabs>
      </w:pPr>
      <w:hyperlink w:anchor="_Toc14103" w:history="1">
        <w:r>
          <w:rPr>
            <w:rFonts w:ascii="仿宋" w:eastAsia="仿宋" w:hAnsi="仿宋" w:cs="仿宋" w:hint="eastAsia"/>
            <w:lang w:eastAsia="zh-CN"/>
          </w:rPr>
          <w:t>(五)、质量审核与评价</w:t>
        </w:r>
        <w:r>
          <w:tab/>
        </w:r>
        <w:r>
          <w:fldChar w:fldCharType="begin"/>
        </w:r>
        <w:r>
          <w:instrText xml:space="preserve"> PAGEREF _Toc14103 \h </w:instrText>
        </w:r>
        <w:r>
          <w:fldChar w:fldCharType="separate"/>
        </w:r>
        <w:r>
          <w:t>68</w:t>
        </w:r>
        <w:r>
          <w:fldChar w:fldCharType="end"/>
        </w:r>
      </w:hyperlink>
    </w:p>
    <w:p>
      <w:pPr>
        <w:pStyle w:val="TOC2"/>
        <w:tabs>
          <w:tab w:val="right" w:leader="dot" w:pos="8306"/>
        </w:tabs>
      </w:pPr>
      <w:hyperlink w:anchor="_Toc4949" w:history="1">
        <w:r>
          <w:rPr>
            <w:rFonts w:ascii="仿宋" w:eastAsia="仿宋" w:hAnsi="仿宋" w:cs="仿宋" w:hint="eastAsia"/>
            <w:lang w:eastAsia="zh-CN"/>
          </w:rPr>
          <w:t>(六)、不符合与纠正措施</w:t>
        </w:r>
        <w:r>
          <w:tab/>
        </w:r>
        <w:r>
          <w:fldChar w:fldCharType="begin"/>
        </w:r>
        <w:r>
          <w:instrText xml:space="preserve"> PAGEREF _Toc4949 \h </w:instrText>
        </w:r>
        <w:r>
          <w:fldChar w:fldCharType="separate"/>
        </w:r>
        <w:r>
          <w:t>69</w:t>
        </w:r>
        <w:r>
          <w:fldChar w:fldCharType="end"/>
        </w:r>
      </w:hyperlink>
    </w:p>
    <w:p>
      <w:pPr>
        <w:pStyle w:val="TOC1"/>
        <w:tabs>
          <w:tab w:val="right" w:leader="dot" w:pos="8306"/>
        </w:tabs>
      </w:pPr>
      <w:hyperlink w:anchor="_Toc4920" w:history="1">
        <w:r>
          <w:rPr>
            <w:rFonts w:ascii="仿宋" w:eastAsia="仿宋" w:hAnsi="仿宋" w:cs="仿宋" w:hint="eastAsia"/>
            <w:lang w:eastAsia="zh-CN"/>
          </w:rPr>
          <w:t>十六、供应链管理</w:t>
        </w:r>
        <w:r>
          <w:tab/>
        </w:r>
        <w:r>
          <w:fldChar w:fldCharType="begin"/>
        </w:r>
        <w:r>
          <w:instrText xml:space="preserve"> PAGEREF _Toc4920 \h </w:instrText>
        </w:r>
        <w:r>
          <w:fldChar w:fldCharType="separate"/>
        </w:r>
        <w:r>
          <w:t>71</w:t>
        </w:r>
        <w:r>
          <w:fldChar w:fldCharType="end"/>
        </w:r>
      </w:hyperlink>
    </w:p>
    <w:p>
      <w:pPr>
        <w:pStyle w:val="TOC2"/>
        <w:tabs>
          <w:tab w:val="right" w:leader="dot" w:pos="8306"/>
        </w:tabs>
      </w:pPr>
      <w:hyperlink w:anchor="_Toc24553" w:history="1">
        <w:r>
          <w:rPr>
            <w:rFonts w:ascii="仿宋" w:eastAsia="仿宋" w:hAnsi="仿宋" w:cs="仿宋" w:hint="eastAsia"/>
            <w:lang w:eastAsia="zh-CN"/>
          </w:rPr>
          <w:t>(一)、供应链战略规划</w:t>
        </w:r>
        <w:r>
          <w:tab/>
        </w:r>
        <w:r>
          <w:fldChar w:fldCharType="begin"/>
        </w:r>
        <w:r>
          <w:instrText xml:space="preserve"> PAGEREF _Toc24553 \h </w:instrText>
        </w:r>
        <w:r>
          <w:fldChar w:fldCharType="separate"/>
        </w:r>
        <w:r>
          <w:t>71</w:t>
        </w:r>
        <w:r>
          <w:fldChar w:fldCharType="end"/>
        </w:r>
      </w:hyperlink>
    </w:p>
    <w:p>
      <w:pPr>
        <w:pStyle w:val="TOC2"/>
        <w:tabs>
          <w:tab w:val="right" w:leader="dot" w:pos="8306"/>
        </w:tabs>
      </w:pPr>
      <w:hyperlink w:anchor="_Toc13880" w:history="1">
        <w:r>
          <w:rPr>
            <w:rFonts w:ascii="仿宋" w:eastAsia="仿宋" w:hAnsi="仿宋" w:cs="仿宋" w:hint="eastAsia"/>
            <w:lang w:eastAsia="zh-CN"/>
          </w:rPr>
          <w:t>(二)、供应商选择与合作</w:t>
        </w:r>
        <w:r>
          <w:tab/>
        </w:r>
        <w:r>
          <w:fldChar w:fldCharType="begin"/>
        </w:r>
        <w:r>
          <w:instrText xml:space="preserve"> PAGEREF _Toc13880 \h </w:instrText>
        </w:r>
        <w:r>
          <w:fldChar w:fldCharType="separate"/>
        </w:r>
        <w:r>
          <w:t>72</w:t>
        </w:r>
        <w:r>
          <w:fldChar w:fldCharType="end"/>
        </w:r>
      </w:hyperlink>
    </w:p>
    <w:p>
      <w:pPr>
        <w:pStyle w:val="TOC2"/>
        <w:tabs>
          <w:tab w:val="right" w:leader="dot" w:pos="8306"/>
        </w:tabs>
      </w:pPr>
      <w:hyperlink w:anchor="_Toc22995" w:history="1">
        <w:r>
          <w:rPr>
            <w:rFonts w:ascii="仿宋" w:eastAsia="仿宋" w:hAnsi="仿宋" w:cs="仿宋" w:hint="eastAsia"/>
            <w:lang w:eastAsia="zh-CN"/>
          </w:rPr>
          <w:t>(三)、物流与库存管理</w:t>
        </w:r>
        <w:r>
          <w:tab/>
        </w:r>
        <w:r>
          <w:fldChar w:fldCharType="begin"/>
        </w:r>
        <w:r>
          <w:instrText xml:space="preserve"> PAGEREF _Toc22995 \h </w:instrText>
        </w:r>
        <w:r>
          <w:fldChar w:fldCharType="separate"/>
        </w:r>
        <w:r>
          <w:t>73</w:t>
        </w:r>
        <w:r>
          <w:fldChar w:fldCharType="end"/>
        </w:r>
      </w:hyperlink>
    </w:p>
    <w:p>
      <w:pPr>
        <w:pStyle w:val="TOC1"/>
        <w:tabs>
          <w:tab w:val="right" w:leader="dot" w:pos="8306"/>
        </w:tabs>
      </w:pPr>
      <w:hyperlink w:anchor="_Toc10335" w:history="1">
        <w:r>
          <w:rPr>
            <w:rFonts w:ascii="仿宋" w:eastAsia="仿宋" w:hAnsi="仿宋" w:cs="仿宋" w:hint="eastAsia"/>
            <w:lang w:eastAsia="zh-CN"/>
          </w:rPr>
          <w:t>十七、陶瓷项目治理与监督</w:t>
        </w:r>
        <w:r>
          <w:tab/>
        </w:r>
        <w:r>
          <w:fldChar w:fldCharType="begin"/>
        </w:r>
        <w:r>
          <w:instrText xml:space="preserve"> PAGEREF _Toc10335 \h </w:instrText>
        </w:r>
        <w:r>
          <w:fldChar w:fldCharType="separate"/>
        </w:r>
        <w:r>
          <w:t>75</w:t>
        </w:r>
        <w:r>
          <w:fldChar w:fldCharType="end"/>
        </w:r>
      </w:hyperlink>
    </w:p>
    <w:p>
      <w:pPr>
        <w:pStyle w:val="TOC2"/>
        <w:tabs>
          <w:tab w:val="right" w:leader="dot" w:pos="8306"/>
        </w:tabs>
      </w:pPr>
      <w:hyperlink w:anchor="_Toc18900" w:history="1">
        <w:r>
          <w:rPr>
            <w:rFonts w:ascii="仿宋" w:eastAsia="仿宋" w:hAnsi="仿宋" w:cs="仿宋" w:hint="eastAsia"/>
            <w:lang w:eastAsia="zh-CN"/>
          </w:rPr>
          <w:t>(一)、陶瓷项目治理结构</w:t>
        </w:r>
        <w:r>
          <w:tab/>
        </w:r>
        <w:r>
          <w:fldChar w:fldCharType="begin"/>
        </w:r>
        <w:r>
          <w:instrText xml:space="preserve"> PAGEREF _Toc18900 \h </w:instrText>
        </w:r>
        <w:r>
          <w:fldChar w:fldCharType="separate"/>
        </w:r>
        <w:r>
          <w:t>75</w:t>
        </w:r>
        <w:r>
          <w:fldChar w:fldCharType="end"/>
        </w:r>
      </w:hyperlink>
    </w:p>
    <w:p>
      <w:pPr>
        <w:pStyle w:val="TOC2"/>
        <w:tabs>
          <w:tab w:val="right" w:leader="dot" w:pos="8306"/>
        </w:tabs>
      </w:pPr>
      <w:hyperlink w:anchor="_Toc21142" w:history="1">
        <w:r>
          <w:rPr>
            <w:rFonts w:ascii="仿宋" w:eastAsia="仿宋" w:hAnsi="仿宋" w:cs="仿宋" w:hint="eastAsia"/>
            <w:lang w:eastAsia="zh-CN"/>
          </w:rPr>
          <w:t>(二)、监督与审计</w:t>
        </w:r>
        <w:r>
          <w:tab/>
        </w:r>
        <w:r>
          <w:fldChar w:fldCharType="begin"/>
        </w:r>
        <w:r>
          <w:instrText xml:space="preserve"> PAGEREF _Toc21142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
      <w:r>
        <w:rPr>
          <w:rFonts w:ascii="仿宋" w:eastAsia="仿宋" w:hAnsi="仿宋" w:cs="仿宋" w:hint="eastAsia"/>
          <w:sz w:val="28"/>
          <w:lang w:eastAsia="zh-CN"/>
        </w:rPr>
        <w:t>一、陶瓷项目选址可行性分析</w:t>
      </w:r>
      <w:bookmarkEnd w:id="2"/>
    </w:p>
    <w:p>
      <w:pPr>
        <w:pStyle w:val="Heading2"/>
        <w:rPr>
          <w:rFonts w:ascii="仿宋" w:eastAsia="仿宋" w:hAnsi="仿宋" w:cs="仿宋" w:hint="eastAsia"/>
          <w:lang w:eastAsia="zh-CN"/>
        </w:rPr>
      </w:pPr>
      <w:bookmarkStart w:id="3" w:name="_Toc1747"/>
      <w:r>
        <w:rPr>
          <w:rFonts w:ascii="仿宋" w:eastAsia="仿宋" w:hAnsi="仿宋" w:cs="仿宋" w:hint="eastAsia"/>
          <w:lang w:eastAsia="zh-CN"/>
        </w:rPr>
        <w:t>(一)、陶瓷项目选址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该陶瓷项目选址位于XX省XX市XX区XXX街道</w:t>
      </w:r>
    </w:p>
    <w:p>
      <w:pPr>
        <w:pStyle w:val="Heading2"/>
        <w:ind w:firstLine="560" w:firstLineChars="200"/>
        <w:rPr>
          <w:rFonts w:ascii="仿宋" w:eastAsia="仿宋" w:hAnsi="仿宋" w:cs="仿宋" w:hint="eastAsia"/>
          <w:sz w:val="28"/>
          <w:lang w:eastAsia="zh-CN"/>
        </w:rPr>
      </w:pPr>
      <w:bookmarkStart w:id="4" w:name="_Toc1637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陶瓷项目的征地面积将根据陶瓷项目的实际规模和需求进行精确规划。具体面积XXX平方米，旨在确保陶瓷项目不仅能够满足当前的发展需求，还能够预留空间以适应未来的扩展。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净用地面积是在征地面积基础上去除不可利用面积后的实际可开发用地。具体面积XXX平方米，考虑到环保、交通、安全等多方面因素，以确保陶瓷项目在整体利用效率上达到最优。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陶瓷项目计划建设的建筑总规模具体面积XXX平方米。这一规模的确定综合考虑了陶瓷项目的性质、规模，以及城市规划的相关要求，确保建筑布局与周边环境协调一致。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绿地率是陶瓷项目用地中被规划为绿地的比例。具体面积XXX平方米，旨在通过合理规划绿地，改善陶瓷项目周边环境，提升居民生活质量，并符合城市整体绿化规划。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容积率是用地上可以建设的建筑总体积与用地面积之比。具体面积XXX，通过合理的容积率规划，确保陶瓷项目建筑规模与周边环境和谐共生。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确保陶瓷项目选址与当地城市规划相一致，具体面积XXX平方米。通过与城市规划部门深入沟通，确保陶瓷项目不仅符合城市的整体发展方向，还能够融入城市的发展布局，为城市的长远发展贡献力量。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充分了解并确保陶瓷项目选址符合当地产业政策，具体面积XXX平方米。这包括陶瓷项目对当地经济的促进作用，以及对相关产业的带动效应，确保陶瓷项目与地方政府的产业政策保持一致，促进共赢合作。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用地总体要求必须符合环保和可持续发展的原则，具体面积XXX平方米。通过采用绿色建筑设计、节能减排等措施，确保陶瓷项目在建设和运营过程中对环境的影响最小化，达到可持续发展的要求。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确保陶瓷项目选址具备必要的公共设施配套，具体面积XXX平方米。这包括交通便利性、教育、医疗等基础设施，以提高居民生活品质，使得陶瓷项目选址更具吸引力。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考虑用地总体要求对当地社会稳定性的影响，具体面积XXX平方米。通过深入了解当地社区反馈，确保陶瓷项目的选址和建设过程对当地社会和谐稳定产生积极作用。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陶瓷项目选址不仅符合法规和规划，还在实际操作中具有可行性。这一全面规划将为陶瓷项目的成功实施提供坚实的基础，确保陶瓷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56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陶瓷项目的设备规划和空间设计中，我们将采取灵活设备布局的措施。设备布局将根据实际需求进行灵活设计，避免不必要的浪费。通过合理规划设备摆放位置，我们将提高设备的利用率，减少设备间距，以确保陶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陶瓷项目内部引入共享设施的概念，例如共享会议室、办公区等。通过这种方式，我们可以减少对资源的重复建设，提高资源共享效率，从而减小陶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89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陶瓷项目的总图布置中，我们将不同功能区域进行明确的规划，以最大程度满足陶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68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我们首先关注市场因素，包括潜在客户分布、竞争对手位置、市场需求等。通过深入的市场调研，我们能够更准确地评估选址对于市场开拓和产品销售的影响，确保陶瓷项目能够在有利的市场环境中蓬勃发展。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陶瓷项目对环境的影响是综合评价的重要因素之一。我们将详细考虑选址周边的自然环境、生态保护区、水源地等情况，确保陶瓷项目的建设和运营对环境影响最小化，并符合当地的环保法规标准。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对选址的评价还需充分考虑当地政府的产业政策和法规。我们将详细了解陶瓷项目所在地的相关政策，确保陶瓷项目的规划和运营与当地法规相符，降低不必要的法律风险。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考虑到社会稳定性对企业运营的重要性，我们将评估选址地区的社会安全情况、劳工关系、社区反馈等方面，以确保陶瓷项目的建设和运营不会受到社会稳定性的负面影响。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最后，我们将综合考虑用地成本，包括土地购置费用、土地开发成本等。通过对用地成本的详细评估，我们能够做出更为精确的经济效益分析，为陶瓷项目的投资决策提供有力支持。</w:t>
      </w:r>
    </w:p>
    <w:p>
      <w:pPr>
        <w:pStyle w:val="Heading1"/>
        <w:ind w:firstLine="560" w:firstLineChars="200"/>
        <w:rPr>
          <w:rFonts w:ascii="仿宋" w:eastAsia="仿宋" w:hAnsi="仿宋" w:cs="仿宋" w:hint="eastAsia"/>
          <w:sz w:val="28"/>
          <w:lang w:eastAsia="zh-CN"/>
        </w:rPr>
      </w:pPr>
      <w:bookmarkStart w:id="8" w:name="_Toc2670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35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陶瓷项目的技术管理特点体现在其创新导向。通过引入最先进的技术趋势和解决方案，陶瓷项目致力于提升科技含量、提高质量和效率水平。这意味着我们将采用最新的工具和方法，确保陶瓷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陶瓷项目技术管理的显著特征。通过整合不同领域的技术资源，我们实现了跨学科的协同工作。这有助于优化技术架构，提高整体效能。此外，整合性策略还促进了不同技术团队之间的紧密沟通和高效合作，确保陶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陶瓷项目所采用的技术。通过不断优化技术方案，陶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陶瓷项目团队将在陶瓷项目初期识别可能的技术风险，并采取相应的预防和应对措施。通过建立健全的风险评估机制，陶瓷项目能够在实施过程中及时发现并解决潜在的技术问题，保障陶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通过这些独特的技术管理特点，我们确信在陶瓷项目中，技术将成为陶瓷项目成功的有力支持。这一深度剖析揭示了技术管理在陶瓷项目实施中的关键作用，为陶瓷项目的技术基础奠定了坚实的基础。</w:t>
      </w:r>
    </w:p>
    <w:p>
      <w:pPr>
        <w:pStyle w:val="Heading2"/>
        <w:ind w:firstLine="560" w:firstLineChars="200"/>
        <w:rPr>
          <w:rFonts w:ascii="仿宋" w:eastAsia="仿宋" w:hAnsi="仿宋" w:cs="仿宋" w:hint="eastAsia"/>
          <w:sz w:val="28"/>
          <w:lang w:eastAsia="zh-CN"/>
        </w:rPr>
      </w:pPr>
      <w:bookmarkStart w:id="10" w:name="_Toc21553"/>
      <w:r>
        <w:rPr>
          <w:rFonts w:ascii="仿宋" w:eastAsia="仿宋" w:hAnsi="仿宋" w:cs="仿宋" w:hint="eastAsia"/>
          <w:sz w:val="28"/>
          <w:lang w:eastAsia="zh-CN"/>
        </w:rPr>
        <w:t>(二)、陶瓷项目工艺技术设计方案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陶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陶瓷项目将严格按照相关行业规范要求进行组织。通过有效控制产品质量，陶瓷项目将致力于为顾客提供优质的陶瓷项目产品和良好的服务。这体现了陶瓷项目对于生产活动合规性和质量标准的高度重视，为陶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陶瓷项目注重生态效益和清洁生产原则。陶瓷项目建设将紧密结合地方特色经济发展，与社会经济发展规划和区域环境保护规划方案相协调一致。通过与当地区域自然生态系统的结合，陶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陶瓷项目产品具有多样化的客户需求和个性化的特点。因此，陶瓷项目产品规格品种多样，且单批生产数量较小。为满足这一特点，陶瓷项目承办单位将建设先进的柔性制造生产线。通过广泛应用柔性制造技术，陶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总体而言，陶瓷项目采用的技术具有较高的技术含量和自动化水平，处于国内先进水平。这一技术选用不仅体现了对生产效率、质量和环境友好性的高标准要求，同时为陶瓷项目的可持续发展奠定了坚实的基础。</w:t>
      </w:r>
    </w:p>
    <w:p>
      <w:pPr>
        <w:pStyle w:val="Heading2"/>
        <w:ind w:firstLine="560" w:firstLineChars="200"/>
        <w:rPr>
          <w:rFonts w:ascii="仿宋" w:eastAsia="仿宋" w:hAnsi="仿宋" w:cs="仿宋" w:hint="eastAsia"/>
          <w:sz w:val="28"/>
          <w:lang w:eastAsia="zh-CN"/>
        </w:rPr>
      </w:pPr>
      <w:bookmarkStart w:id="11" w:name="_Toc249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为确保陶瓷项目的高效生产和技术实施，我们制定了一套精心设计的设备选型方案，以满足陶瓷项目生产、质量和环保的要求。该方案的主要特点如下：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陶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针对陶瓷项目产品的多样性和小批量生产的特点，我们将建设柔性制造生产线。通过在设备选型中考虑柔性制造技术，可以灵活应对不同产品规格和生产需求，实现生产线的高度灵活性和适应性。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914"/>
      <w:r>
        <w:rPr>
          <w:rFonts w:ascii="仿宋" w:eastAsia="仿宋" w:hAnsi="仿宋" w:cs="仿宋" w:hint="eastAsia"/>
          <w:sz w:val="28"/>
          <w:lang w:eastAsia="zh-CN"/>
        </w:rPr>
        <w:t>三、陶瓷项目概论</w:t>
      </w:r>
      <w:bookmarkEnd w:id="12"/>
    </w:p>
    <w:p>
      <w:pPr>
        <w:pStyle w:val="Heading2"/>
        <w:rPr>
          <w:rFonts w:ascii="仿宋" w:eastAsia="仿宋" w:hAnsi="仿宋" w:cs="仿宋" w:hint="eastAsia"/>
          <w:lang w:eastAsia="zh-CN"/>
        </w:rPr>
      </w:pPr>
      <w:bookmarkStart w:id="13" w:name="_Toc31360"/>
      <w:r>
        <w:rPr>
          <w:rFonts w:ascii="仿宋" w:eastAsia="仿宋" w:hAnsi="仿宋" w:cs="仿宋" w:hint="eastAsia"/>
          <w:lang w:eastAsia="zh-CN"/>
        </w:rPr>
        <w:t>(一)、陶瓷项目概况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项目的起源追溯至对市场的深入洞察。市场的不断演变与变革为陶瓷项目提供了难得的机遇。当前市场存在的需求缺口和变革的大环境共同构成了陶瓷项目的背景。这个陶瓷项目旨在充分利用市场机遇，填补行业中尚未满足的需求，为客户提供全新的解决方案。市场的变革和需求的增长使得这个陶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陶瓷项目名称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陶瓷项目正式命名为陶瓷。这个名称不仅仅是一个标识，更代表了陶瓷项目的核心理念和愿景。它蕴含着陶瓷项目所要解决问题的关键字，具有强烈的表达和辨识度，为陶瓷项目树立了鲜明的品牌形象。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陶瓷项目目标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项目的核心目标是提供一种全新、高效的解决方案，满足客户日益增长的需求。陶瓷项目追求的不仅仅是满足市场需求，更是在市场中获得卓越的竞争优势。通过不断提升产品或服务的质量和创新水平，陶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陶瓷项目范围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项目全面涵盖了产品研发、制造、市场推广和售后服务，确保从产品设计到最终用户体验的全方位关注。这一全面的陶瓷项目范围是为了确保陶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陶瓷项目时间表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陶瓷项目计划在未来18个月内完成，包括研发、测试、市场试点和正式推出等不同阶段。这个时间表的合理设计是为了确保陶瓷项目各个阶段的顺利推进，以便按时交付高质量的成果。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陶瓷项目预算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陶瓷项目总预算估算为XX百万美元，主要分配在研发、市场推广、人员培训和运营等方面。这一充足的预算为陶瓷项目提供了充足的资源，确保陶瓷项目在各个方面都能取得优异的表现。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陶瓷项目风险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陶瓷项目可能面临的风险包括市场接受度低、技术难题、竞争激烈等。陶瓷项目团队已经制定了相应的风险应对计划，通过前瞻性的风险管理，确保陶瓷项目在面对不确定性时能够迅速做出应对。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陶瓷项目团队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陶瓷项目汇聚了一支经验丰富、多领域专业素养的核心团队，确保陶瓷项目在各个方面都能拥有高水平的执行力。团队的协同作战是陶瓷项目成功的关键因素之一。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陶瓷项目背景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陶瓷项目的背景根植于市场对更高效、创新产品的渴望，同时也受到科技发展对行业格局的深刻改变的影响。这为陶瓷项目提供了广阔的发展空间和市场需求。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陶瓷项目现状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截至目前，陶瓷项目已完成市场调研和技术验证，取得了初步的成功。这为陶瓷项目在未来的发展奠定了坚实的基础，为更远大的目标打下了坚实的基石。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8064"/>
      <w:r>
        <w:rPr>
          <w:rFonts w:ascii="仿宋" w:eastAsia="仿宋" w:hAnsi="仿宋" w:cs="仿宋" w:hint="eastAsia"/>
          <w:sz w:val="28"/>
          <w:lang w:eastAsia="zh-CN"/>
        </w:rPr>
        <w:t>(二)、陶瓷项目目标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keyword》陶瓷项目首要业务目标是在市场中占据有利地位，实现产品/服务的成功推广和销售。通过不断提升产品质量、创新性，陶瓷项目追求成为行业中的领导者，赢得更多客户的青睐。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在科技迅速发展的时代，陶瓷项目着眼于技术创新。通过持续的研发和技术升级，陶瓷项目旨在推出更具创新性的产品或服务，以满足市场对新鲜、先进解决方案的需求。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为了建立可持续的客户关系，陶瓷项目设定了客户满意度目标。通过提供卓越的产品质量和优质的客户服务，陶瓷项目追求赢得客户的信任和忠诚度，确保他们的满意度达到行业领先水平。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陶瓷项目注重社会责任和可持续发展。通过实施环保、社会责任陶瓷项目，陶瓷项目致力于在经济发展的同时保护环境，促进社会公平，实现可持续经营。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陶瓷项目的团队是实现目标的核心驱动力。因此，陶瓷项目设定了团队发展目标，包括提升团队成员的专业技能、培养领导力，以及搭建协同高效的团队工作氛围。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0180"/>
      <w:r>
        <w:rPr>
          <w:rFonts w:ascii="仿宋" w:eastAsia="仿宋" w:hAnsi="仿宋" w:cs="仿宋" w:hint="eastAsia"/>
          <w:sz w:val="28"/>
          <w:lang w:eastAsia="zh-CN"/>
        </w:rPr>
        <w:t>(三)、陶瓷项目提出的理由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陶瓷项目提出的理由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项目的提出源于对市场机遇的深刻洞察。当前市场中存在的需求缺口和行业发展趋势表明，有巨大的商业机会等待被开发。通过准确捕捉市场机遇，陶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项目的理念基于对技术创新的信仰。通过持续的研发和技术投入，陶瓷项目有望推出更具创新性的产品或服务。在科技飞速发展的当下，陶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项目的提出是为了增强企业的行业竞争力。通过提升产品或服务的质量和独特性，陶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陶瓷项目响应了消费者需求的变化。随着社会和科技的不断发展，消费者对产品和服务的需求也在发生变化。通过深入了解并及时回应消费者的新需求，陶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陶瓷项目的提出是企业战略发展规划的一部分。在面对日益激烈的市场竞争和不断变化的商业环境中，陶瓷项目作为企业战略的一环，旨在为企业开辟新的增长领域，巩固企业在行业中的地位。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陶瓷项目的提出不仅仅是基于商业考量，还注重社会责任。通过推出环保、社会责任等方面的陶瓷项目，陶瓷企业可以在社会中树立积极形象，为社会做出积极贡献，实现经济效益和社会效益的双赢。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陶瓷项目的提出反映了对利益相关者期望的关注。包括客户、员工、投资者等利益相关者在企业发展中都有着各自的期望，陶瓷项目力求在满足这些期望的同时，取得更大的共赢。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5741"/>
      <w:r>
        <w:rPr>
          <w:rFonts w:ascii="仿宋" w:eastAsia="仿宋" w:hAnsi="仿宋" w:cs="仿宋" w:hint="eastAsia"/>
          <w:sz w:val="28"/>
          <w:lang w:eastAsia="zh-CN"/>
        </w:rPr>
        <w:t>(四)、陶瓷项目意义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在实施陶瓷项目的过程中，我们不仅仅是在追逐商业成功，更是为企业和社会的多个层面创造了深远的意义。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项目的首要意义在于提升企业的市场竞争力。通过持续的创新和对产品质量的高标准要求，陶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https://d.book118.com/556242211110010101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B16976"/>
    <w:rsid w:val="08B169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242211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2024-03-04T11:03:00Z</dcterms:created>
  <dcterms:modified xsi:type="dcterms:W3CDTF">2024-03-04T11:03:48Z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E32832AA3E2249E3ACFE96606EB025B8_11</vt:lpwstr>
  </property>
  <property fmtid="{D5CDD505-2E9C-101B-9397-08002B2CF9AE}" pid="3" name="KSOProductBuildVer">
    <vt:lpwstr>2052-12.1.0.16388</vt:lpwstr>
  </property>
</Properties>
</file>