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90" w:history="1">
        <w:r>
          <w:rPr>
            <w:rFonts w:ascii="仿宋" w:eastAsia="仿宋" w:hAnsi="仿宋" w:cs="仿宋" w:hint="eastAsia"/>
            <w:lang w:eastAsia="zh-CN"/>
          </w:rPr>
          <w:t>序言</w:t>
        </w:r>
        <w:r>
          <w:tab/>
        </w:r>
        <w:r>
          <w:fldChar w:fldCharType="begin"/>
        </w:r>
        <w:r>
          <w:instrText xml:space="preserve"> PAGEREF _Toc26990 \h </w:instrText>
        </w:r>
        <w:r>
          <w:fldChar w:fldCharType="separate"/>
        </w:r>
        <w:r>
          <w:t>3</w:t>
        </w:r>
        <w:r>
          <w:fldChar w:fldCharType="end"/>
        </w:r>
      </w:hyperlink>
    </w:p>
    <w:p>
      <w:pPr>
        <w:pStyle w:val="TOC1"/>
        <w:tabs>
          <w:tab w:val="right" w:leader="dot" w:pos="8306"/>
        </w:tabs>
      </w:pPr>
      <w:hyperlink w:anchor="_Toc27482" w:history="1">
        <w:r>
          <w:rPr>
            <w:rFonts w:ascii="仿宋" w:eastAsia="仿宋" w:hAnsi="仿宋" w:cs="仿宋" w:hint="eastAsia"/>
            <w:lang w:eastAsia="zh-CN"/>
          </w:rPr>
          <w:t>一、发展规划、产业政策和行业准入分析</w:t>
        </w:r>
        <w:r>
          <w:tab/>
        </w:r>
        <w:r>
          <w:fldChar w:fldCharType="begin"/>
        </w:r>
        <w:r>
          <w:instrText xml:space="preserve"> PAGEREF _Toc27482 \h </w:instrText>
        </w:r>
        <w:r>
          <w:fldChar w:fldCharType="separate"/>
        </w:r>
        <w:r>
          <w:t>3</w:t>
        </w:r>
        <w:r>
          <w:fldChar w:fldCharType="end"/>
        </w:r>
      </w:hyperlink>
    </w:p>
    <w:p>
      <w:pPr>
        <w:pStyle w:val="TOC2"/>
        <w:tabs>
          <w:tab w:val="right" w:leader="dot" w:pos="8306"/>
        </w:tabs>
      </w:pPr>
      <w:hyperlink w:anchor="_Toc2058" w:history="1">
        <w:r>
          <w:rPr>
            <w:rFonts w:ascii="仿宋" w:eastAsia="仿宋" w:hAnsi="仿宋" w:cs="仿宋" w:hint="eastAsia"/>
            <w:lang w:eastAsia="zh-CN"/>
          </w:rPr>
          <w:t>(一)、发展规划分析</w:t>
        </w:r>
        <w:r>
          <w:tab/>
        </w:r>
        <w:r>
          <w:fldChar w:fldCharType="begin"/>
        </w:r>
        <w:r>
          <w:instrText xml:space="preserve"> PAGEREF _Toc2058 \h </w:instrText>
        </w:r>
        <w:r>
          <w:fldChar w:fldCharType="separate"/>
        </w:r>
        <w:r>
          <w:t>3</w:t>
        </w:r>
        <w:r>
          <w:fldChar w:fldCharType="end"/>
        </w:r>
      </w:hyperlink>
    </w:p>
    <w:p>
      <w:pPr>
        <w:pStyle w:val="TOC2"/>
        <w:tabs>
          <w:tab w:val="right" w:leader="dot" w:pos="8306"/>
        </w:tabs>
      </w:pPr>
      <w:hyperlink w:anchor="_Toc11473" w:history="1">
        <w:r>
          <w:rPr>
            <w:rFonts w:ascii="仿宋" w:eastAsia="仿宋" w:hAnsi="仿宋" w:cs="仿宋" w:hint="eastAsia"/>
            <w:lang w:eastAsia="zh-CN"/>
          </w:rPr>
          <w:t>(二)、产业政策分析</w:t>
        </w:r>
        <w:r>
          <w:tab/>
        </w:r>
        <w:r>
          <w:fldChar w:fldCharType="begin"/>
        </w:r>
        <w:r>
          <w:instrText xml:space="preserve"> PAGEREF _Toc11473 \h </w:instrText>
        </w:r>
        <w:r>
          <w:fldChar w:fldCharType="separate"/>
        </w:r>
        <w:r>
          <w:t>5</w:t>
        </w:r>
        <w:r>
          <w:fldChar w:fldCharType="end"/>
        </w:r>
      </w:hyperlink>
    </w:p>
    <w:p>
      <w:pPr>
        <w:pStyle w:val="TOC2"/>
        <w:tabs>
          <w:tab w:val="right" w:leader="dot" w:pos="8306"/>
        </w:tabs>
      </w:pPr>
      <w:hyperlink w:anchor="_Toc26469" w:history="1">
        <w:r>
          <w:rPr>
            <w:rFonts w:ascii="仿宋" w:eastAsia="仿宋" w:hAnsi="仿宋" w:cs="仿宋" w:hint="eastAsia"/>
            <w:lang w:eastAsia="zh-CN"/>
          </w:rPr>
          <w:t>(三)、行业准入分析</w:t>
        </w:r>
        <w:r>
          <w:tab/>
        </w:r>
        <w:r>
          <w:fldChar w:fldCharType="begin"/>
        </w:r>
        <w:r>
          <w:instrText xml:space="preserve"> PAGEREF _Toc26469 \h </w:instrText>
        </w:r>
        <w:r>
          <w:fldChar w:fldCharType="separate"/>
        </w:r>
        <w:r>
          <w:t>6</w:t>
        </w:r>
        <w:r>
          <w:fldChar w:fldCharType="end"/>
        </w:r>
      </w:hyperlink>
    </w:p>
    <w:p>
      <w:pPr>
        <w:pStyle w:val="TOC1"/>
        <w:tabs>
          <w:tab w:val="right" w:leader="dot" w:pos="8306"/>
        </w:tabs>
      </w:pPr>
      <w:hyperlink w:anchor="_Toc12445" w:history="1">
        <w:r>
          <w:rPr>
            <w:rFonts w:ascii="仿宋" w:eastAsia="仿宋" w:hAnsi="仿宋" w:cs="仿宋" w:hint="eastAsia"/>
            <w:lang w:eastAsia="zh-CN"/>
          </w:rPr>
          <w:t>二、项目监理与质量保证</w:t>
        </w:r>
        <w:r>
          <w:tab/>
        </w:r>
        <w:r>
          <w:fldChar w:fldCharType="begin"/>
        </w:r>
        <w:r>
          <w:instrText xml:space="preserve"> PAGEREF _Toc12445 \h </w:instrText>
        </w:r>
        <w:r>
          <w:fldChar w:fldCharType="separate"/>
        </w:r>
        <w:r>
          <w:t>7</w:t>
        </w:r>
        <w:r>
          <w:fldChar w:fldCharType="end"/>
        </w:r>
      </w:hyperlink>
    </w:p>
    <w:p>
      <w:pPr>
        <w:pStyle w:val="TOC2"/>
        <w:tabs>
          <w:tab w:val="right" w:leader="dot" w:pos="8306"/>
        </w:tabs>
      </w:pPr>
      <w:hyperlink w:anchor="_Toc20233" w:history="1">
        <w:r>
          <w:rPr>
            <w:rFonts w:ascii="仿宋" w:eastAsia="仿宋" w:hAnsi="仿宋" w:cs="仿宋" w:hint="eastAsia"/>
            <w:lang w:eastAsia="zh-CN"/>
          </w:rPr>
          <w:t>(一)、监理体系构建</w:t>
        </w:r>
        <w:r>
          <w:tab/>
        </w:r>
        <w:r>
          <w:fldChar w:fldCharType="begin"/>
        </w:r>
        <w:r>
          <w:instrText xml:space="preserve"> PAGEREF _Toc20233 \h </w:instrText>
        </w:r>
        <w:r>
          <w:fldChar w:fldCharType="separate"/>
        </w:r>
        <w:r>
          <w:t>7</w:t>
        </w:r>
        <w:r>
          <w:fldChar w:fldCharType="end"/>
        </w:r>
      </w:hyperlink>
    </w:p>
    <w:p>
      <w:pPr>
        <w:pStyle w:val="TOC2"/>
        <w:tabs>
          <w:tab w:val="right" w:leader="dot" w:pos="8306"/>
        </w:tabs>
      </w:pPr>
      <w:hyperlink w:anchor="_Toc5821" w:history="1">
        <w:r>
          <w:rPr>
            <w:rFonts w:ascii="仿宋" w:eastAsia="仿宋" w:hAnsi="仿宋" w:cs="仿宋" w:hint="eastAsia"/>
            <w:lang w:eastAsia="zh-CN"/>
          </w:rPr>
          <w:t>(二)、质量保证体系实施</w:t>
        </w:r>
        <w:r>
          <w:tab/>
        </w:r>
        <w:r>
          <w:fldChar w:fldCharType="begin"/>
        </w:r>
        <w:r>
          <w:instrText xml:space="preserve"> PAGEREF _Toc5821 \h </w:instrText>
        </w:r>
        <w:r>
          <w:fldChar w:fldCharType="separate"/>
        </w:r>
        <w:r>
          <w:t>8</w:t>
        </w:r>
        <w:r>
          <w:fldChar w:fldCharType="end"/>
        </w:r>
      </w:hyperlink>
    </w:p>
    <w:p>
      <w:pPr>
        <w:pStyle w:val="TOC2"/>
        <w:tabs>
          <w:tab w:val="right" w:leader="dot" w:pos="8306"/>
        </w:tabs>
      </w:pPr>
      <w:hyperlink w:anchor="_Toc25385" w:history="1">
        <w:r>
          <w:rPr>
            <w:rFonts w:ascii="仿宋" w:eastAsia="仿宋" w:hAnsi="仿宋" w:cs="仿宋" w:hint="eastAsia"/>
            <w:lang w:eastAsia="zh-CN"/>
          </w:rPr>
          <w:t>(三)、监理与质量控制流程</w:t>
        </w:r>
        <w:r>
          <w:tab/>
        </w:r>
        <w:r>
          <w:fldChar w:fldCharType="begin"/>
        </w:r>
        <w:r>
          <w:instrText xml:space="preserve"> PAGEREF _Toc25385 \h </w:instrText>
        </w:r>
        <w:r>
          <w:fldChar w:fldCharType="separate"/>
        </w:r>
        <w:r>
          <w:t>9</w:t>
        </w:r>
        <w:r>
          <w:fldChar w:fldCharType="end"/>
        </w:r>
      </w:hyperlink>
    </w:p>
    <w:p>
      <w:pPr>
        <w:pStyle w:val="TOC1"/>
        <w:tabs>
          <w:tab w:val="right" w:leader="dot" w:pos="8306"/>
        </w:tabs>
      </w:pPr>
      <w:hyperlink w:anchor="_Toc11775" w:history="1">
        <w:r>
          <w:rPr>
            <w:rFonts w:ascii="仿宋" w:eastAsia="仿宋" w:hAnsi="仿宋" w:cs="仿宋" w:hint="eastAsia"/>
            <w:lang w:eastAsia="zh-CN"/>
          </w:rPr>
          <w:t>三、特种线缆项目概论</w:t>
        </w:r>
        <w:r>
          <w:tab/>
        </w:r>
        <w:r>
          <w:fldChar w:fldCharType="begin"/>
        </w:r>
        <w:r>
          <w:instrText xml:space="preserve"> PAGEREF _Toc11775 \h </w:instrText>
        </w:r>
        <w:r>
          <w:fldChar w:fldCharType="separate"/>
        </w:r>
        <w:r>
          <w:t>9</w:t>
        </w:r>
        <w:r>
          <w:fldChar w:fldCharType="end"/>
        </w:r>
      </w:hyperlink>
    </w:p>
    <w:p>
      <w:pPr>
        <w:pStyle w:val="TOC2"/>
        <w:tabs>
          <w:tab w:val="right" w:leader="dot" w:pos="8306"/>
        </w:tabs>
      </w:pPr>
      <w:hyperlink w:anchor="_Toc11548" w:history="1">
        <w:r>
          <w:rPr>
            <w:rFonts w:ascii="仿宋" w:eastAsia="仿宋" w:hAnsi="仿宋" w:cs="仿宋" w:hint="eastAsia"/>
            <w:lang w:eastAsia="zh-CN"/>
          </w:rPr>
          <w:t>(一)、项目申报单位概况</w:t>
        </w:r>
        <w:r>
          <w:tab/>
        </w:r>
        <w:r>
          <w:fldChar w:fldCharType="begin"/>
        </w:r>
        <w:r>
          <w:instrText xml:space="preserve"> PAGEREF _Toc11548 \h </w:instrText>
        </w:r>
        <w:r>
          <w:fldChar w:fldCharType="separate"/>
        </w:r>
        <w:r>
          <w:t>9</w:t>
        </w:r>
        <w:r>
          <w:fldChar w:fldCharType="end"/>
        </w:r>
      </w:hyperlink>
    </w:p>
    <w:p>
      <w:pPr>
        <w:pStyle w:val="TOC2"/>
        <w:tabs>
          <w:tab w:val="right" w:leader="dot" w:pos="8306"/>
        </w:tabs>
      </w:pPr>
      <w:hyperlink w:anchor="_Toc283" w:history="1">
        <w:r>
          <w:rPr>
            <w:rFonts w:ascii="仿宋" w:eastAsia="仿宋" w:hAnsi="仿宋" w:cs="仿宋" w:hint="eastAsia"/>
            <w:lang w:eastAsia="zh-CN"/>
          </w:rPr>
          <w:t>(二)、项目概况</w:t>
        </w:r>
        <w:r>
          <w:tab/>
        </w:r>
        <w:r>
          <w:fldChar w:fldCharType="begin"/>
        </w:r>
        <w:r>
          <w:instrText xml:space="preserve"> PAGEREF _Toc283 \h </w:instrText>
        </w:r>
        <w:r>
          <w:fldChar w:fldCharType="separate"/>
        </w:r>
        <w:r>
          <w:t>10</w:t>
        </w:r>
        <w:r>
          <w:fldChar w:fldCharType="end"/>
        </w:r>
      </w:hyperlink>
    </w:p>
    <w:p>
      <w:pPr>
        <w:pStyle w:val="TOC1"/>
        <w:tabs>
          <w:tab w:val="right" w:leader="dot" w:pos="8306"/>
        </w:tabs>
      </w:pPr>
      <w:hyperlink w:anchor="_Toc143" w:history="1">
        <w:r>
          <w:rPr>
            <w:rFonts w:ascii="仿宋" w:eastAsia="仿宋" w:hAnsi="仿宋" w:cs="仿宋" w:hint="eastAsia"/>
            <w:lang w:eastAsia="zh-CN"/>
          </w:rPr>
          <w:t>四、经济影响分析</w:t>
        </w:r>
        <w:r>
          <w:tab/>
        </w:r>
        <w:r>
          <w:fldChar w:fldCharType="begin"/>
        </w:r>
        <w:r>
          <w:instrText xml:space="preserve"> PAGEREF _Toc143 \h </w:instrText>
        </w:r>
        <w:r>
          <w:fldChar w:fldCharType="separate"/>
        </w:r>
        <w:r>
          <w:t>13</w:t>
        </w:r>
        <w:r>
          <w:fldChar w:fldCharType="end"/>
        </w:r>
      </w:hyperlink>
    </w:p>
    <w:p>
      <w:pPr>
        <w:pStyle w:val="TOC2"/>
        <w:tabs>
          <w:tab w:val="right" w:leader="dot" w:pos="8306"/>
        </w:tabs>
      </w:pPr>
      <w:hyperlink w:anchor="_Toc401" w:history="1">
        <w:r>
          <w:rPr>
            <w:rFonts w:ascii="仿宋" w:eastAsia="仿宋" w:hAnsi="仿宋" w:cs="仿宋" w:hint="eastAsia"/>
            <w:lang w:eastAsia="zh-CN"/>
          </w:rPr>
          <w:t>(一)、经济费用效益或费用效果分析</w:t>
        </w:r>
        <w:r>
          <w:tab/>
        </w:r>
        <w:r>
          <w:fldChar w:fldCharType="begin"/>
        </w:r>
        <w:r>
          <w:instrText xml:space="preserve"> PAGEREF _Toc401 \h </w:instrText>
        </w:r>
        <w:r>
          <w:fldChar w:fldCharType="separate"/>
        </w:r>
        <w:r>
          <w:t>13</w:t>
        </w:r>
        <w:r>
          <w:fldChar w:fldCharType="end"/>
        </w:r>
      </w:hyperlink>
    </w:p>
    <w:p>
      <w:pPr>
        <w:pStyle w:val="TOC2"/>
        <w:tabs>
          <w:tab w:val="right" w:leader="dot" w:pos="8306"/>
        </w:tabs>
      </w:pPr>
      <w:hyperlink w:anchor="_Toc27488" w:history="1">
        <w:r>
          <w:rPr>
            <w:rFonts w:ascii="仿宋" w:eastAsia="仿宋" w:hAnsi="仿宋" w:cs="仿宋" w:hint="eastAsia"/>
            <w:lang w:eastAsia="zh-CN"/>
          </w:rPr>
          <w:t>(二)、行业影响分析</w:t>
        </w:r>
        <w:r>
          <w:tab/>
        </w:r>
        <w:r>
          <w:fldChar w:fldCharType="begin"/>
        </w:r>
        <w:r>
          <w:instrText xml:space="preserve"> PAGEREF _Toc27488 \h </w:instrText>
        </w:r>
        <w:r>
          <w:fldChar w:fldCharType="separate"/>
        </w:r>
        <w:r>
          <w:t>16</w:t>
        </w:r>
        <w:r>
          <w:fldChar w:fldCharType="end"/>
        </w:r>
      </w:hyperlink>
    </w:p>
    <w:p>
      <w:pPr>
        <w:pStyle w:val="TOC2"/>
        <w:tabs>
          <w:tab w:val="right" w:leader="dot" w:pos="8306"/>
        </w:tabs>
      </w:pPr>
      <w:hyperlink w:anchor="_Toc26272" w:history="1">
        <w:r>
          <w:rPr>
            <w:rFonts w:ascii="仿宋" w:eastAsia="仿宋" w:hAnsi="仿宋" w:cs="仿宋" w:hint="eastAsia"/>
            <w:lang w:eastAsia="zh-CN"/>
          </w:rPr>
          <w:t>(三)、区域经济影响分析</w:t>
        </w:r>
        <w:r>
          <w:tab/>
        </w:r>
        <w:r>
          <w:fldChar w:fldCharType="begin"/>
        </w:r>
        <w:r>
          <w:instrText xml:space="preserve"> PAGEREF _Toc26272 \h </w:instrText>
        </w:r>
        <w:r>
          <w:fldChar w:fldCharType="separate"/>
        </w:r>
        <w:r>
          <w:t>17</w:t>
        </w:r>
        <w:r>
          <w:fldChar w:fldCharType="end"/>
        </w:r>
      </w:hyperlink>
    </w:p>
    <w:p>
      <w:pPr>
        <w:pStyle w:val="TOC2"/>
        <w:tabs>
          <w:tab w:val="right" w:leader="dot" w:pos="8306"/>
        </w:tabs>
      </w:pPr>
      <w:hyperlink w:anchor="_Toc3398" w:history="1">
        <w:r>
          <w:rPr>
            <w:rFonts w:ascii="仿宋" w:eastAsia="仿宋" w:hAnsi="仿宋" w:cs="仿宋" w:hint="eastAsia"/>
            <w:lang w:eastAsia="zh-CN"/>
          </w:rPr>
          <w:t>(四)、宏观经济影响分析</w:t>
        </w:r>
        <w:r>
          <w:tab/>
        </w:r>
        <w:r>
          <w:fldChar w:fldCharType="begin"/>
        </w:r>
        <w:r>
          <w:instrText xml:space="preserve"> PAGEREF _Toc3398 \h </w:instrText>
        </w:r>
        <w:r>
          <w:fldChar w:fldCharType="separate"/>
        </w:r>
        <w:r>
          <w:t>18</w:t>
        </w:r>
        <w:r>
          <w:fldChar w:fldCharType="end"/>
        </w:r>
      </w:hyperlink>
    </w:p>
    <w:p>
      <w:pPr>
        <w:pStyle w:val="TOC1"/>
        <w:tabs>
          <w:tab w:val="right" w:leader="dot" w:pos="8306"/>
        </w:tabs>
      </w:pPr>
      <w:hyperlink w:anchor="_Toc18641" w:history="1">
        <w:r>
          <w:rPr>
            <w:rFonts w:ascii="仿宋" w:eastAsia="仿宋" w:hAnsi="仿宋" w:cs="仿宋" w:hint="eastAsia"/>
            <w:lang w:eastAsia="zh-CN"/>
          </w:rPr>
          <w:t>五、财务管理与成本控制</w:t>
        </w:r>
        <w:r>
          <w:tab/>
        </w:r>
        <w:r>
          <w:fldChar w:fldCharType="begin"/>
        </w:r>
        <w:r>
          <w:instrText xml:space="preserve"> PAGEREF _Toc18641 \h </w:instrText>
        </w:r>
        <w:r>
          <w:fldChar w:fldCharType="separate"/>
        </w:r>
        <w:r>
          <w:t>20</w:t>
        </w:r>
        <w:r>
          <w:fldChar w:fldCharType="end"/>
        </w:r>
      </w:hyperlink>
    </w:p>
    <w:p>
      <w:pPr>
        <w:pStyle w:val="TOC2"/>
        <w:tabs>
          <w:tab w:val="right" w:leader="dot" w:pos="8306"/>
        </w:tabs>
      </w:pPr>
      <w:hyperlink w:anchor="_Toc23978" w:history="1">
        <w:r>
          <w:rPr>
            <w:rFonts w:ascii="仿宋" w:eastAsia="仿宋" w:hAnsi="仿宋" w:cs="仿宋" w:hint="eastAsia"/>
            <w:lang w:eastAsia="zh-CN"/>
          </w:rPr>
          <w:t>(一)、财务管理体系建设</w:t>
        </w:r>
        <w:r>
          <w:tab/>
        </w:r>
        <w:r>
          <w:fldChar w:fldCharType="begin"/>
        </w:r>
        <w:r>
          <w:instrText xml:space="preserve"> PAGEREF _Toc23978 \h </w:instrText>
        </w:r>
        <w:r>
          <w:fldChar w:fldCharType="separate"/>
        </w:r>
        <w:r>
          <w:t>20</w:t>
        </w:r>
        <w:r>
          <w:fldChar w:fldCharType="end"/>
        </w:r>
      </w:hyperlink>
    </w:p>
    <w:p>
      <w:pPr>
        <w:pStyle w:val="TOC2"/>
        <w:tabs>
          <w:tab w:val="right" w:leader="dot" w:pos="8306"/>
        </w:tabs>
      </w:pPr>
      <w:hyperlink w:anchor="_Toc1763" w:history="1">
        <w:r>
          <w:rPr>
            <w:rFonts w:ascii="仿宋" w:eastAsia="仿宋" w:hAnsi="仿宋" w:cs="仿宋" w:hint="eastAsia"/>
            <w:lang w:eastAsia="zh-CN"/>
          </w:rPr>
          <w:t>(二)、成本控制措施</w:t>
        </w:r>
        <w:r>
          <w:tab/>
        </w:r>
        <w:r>
          <w:fldChar w:fldCharType="begin"/>
        </w:r>
        <w:r>
          <w:instrText xml:space="preserve"> PAGEREF _Toc1763 \h </w:instrText>
        </w:r>
        <w:r>
          <w:fldChar w:fldCharType="separate"/>
        </w:r>
        <w:r>
          <w:t>21</w:t>
        </w:r>
        <w:r>
          <w:fldChar w:fldCharType="end"/>
        </w:r>
      </w:hyperlink>
    </w:p>
    <w:p>
      <w:pPr>
        <w:pStyle w:val="TOC1"/>
        <w:tabs>
          <w:tab w:val="right" w:leader="dot" w:pos="8306"/>
        </w:tabs>
      </w:pPr>
      <w:hyperlink w:anchor="_Toc22879" w:history="1">
        <w:r>
          <w:rPr>
            <w:rFonts w:ascii="仿宋" w:eastAsia="仿宋" w:hAnsi="仿宋" w:cs="仿宋" w:hint="eastAsia"/>
            <w:lang w:eastAsia="zh-CN"/>
          </w:rPr>
          <w:t>六、建设风险评估分析</w:t>
        </w:r>
        <w:r>
          <w:tab/>
        </w:r>
        <w:r>
          <w:fldChar w:fldCharType="begin"/>
        </w:r>
        <w:r>
          <w:instrText xml:space="preserve"> PAGEREF _Toc22879 \h </w:instrText>
        </w:r>
        <w:r>
          <w:fldChar w:fldCharType="separate"/>
        </w:r>
        <w:r>
          <w:t>22</w:t>
        </w:r>
        <w:r>
          <w:fldChar w:fldCharType="end"/>
        </w:r>
      </w:hyperlink>
    </w:p>
    <w:p>
      <w:pPr>
        <w:pStyle w:val="TOC2"/>
        <w:tabs>
          <w:tab w:val="right" w:leader="dot" w:pos="8306"/>
        </w:tabs>
      </w:pPr>
      <w:hyperlink w:anchor="_Toc10017" w:history="1">
        <w:r>
          <w:rPr>
            <w:rFonts w:ascii="仿宋" w:eastAsia="仿宋" w:hAnsi="仿宋" w:cs="仿宋" w:hint="eastAsia"/>
            <w:lang w:eastAsia="zh-CN"/>
          </w:rPr>
          <w:t>(一)、政策风险分析</w:t>
        </w:r>
        <w:r>
          <w:tab/>
        </w:r>
        <w:r>
          <w:fldChar w:fldCharType="begin"/>
        </w:r>
        <w:r>
          <w:instrText xml:space="preserve"> PAGEREF _Toc10017 \h </w:instrText>
        </w:r>
        <w:r>
          <w:fldChar w:fldCharType="separate"/>
        </w:r>
        <w:r>
          <w:t>22</w:t>
        </w:r>
        <w:r>
          <w:fldChar w:fldCharType="end"/>
        </w:r>
      </w:hyperlink>
    </w:p>
    <w:p>
      <w:pPr>
        <w:pStyle w:val="TOC2"/>
        <w:tabs>
          <w:tab w:val="right" w:leader="dot" w:pos="8306"/>
        </w:tabs>
      </w:pPr>
      <w:hyperlink w:anchor="_Toc7973" w:history="1">
        <w:r>
          <w:rPr>
            <w:rFonts w:ascii="仿宋" w:eastAsia="仿宋" w:hAnsi="仿宋" w:cs="仿宋" w:hint="eastAsia"/>
            <w:lang w:eastAsia="zh-CN"/>
          </w:rPr>
          <w:t>(二)、社会风险分析</w:t>
        </w:r>
        <w:r>
          <w:tab/>
        </w:r>
        <w:r>
          <w:fldChar w:fldCharType="begin"/>
        </w:r>
        <w:r>
          <w:instrText xml:space="preserve"> PAGEREF _Toc7973 \h </w:instrText>
        </w:r>
        <w:r>
          <w:fldChar w:fldCharType="separate"/>
        </w:r>
        <w:r>
          <w:t>23</w:t>
        </w:r>
        <w:r>
          <w:fldChar w:fldCharType="end"/>
        </w:r>
      </w:hyperlink>
    </w:p>
    <w:p>
      <w:pPr>
        <w:pStyle w:val="TOC2"/>
        <w:tabs>
          <w:tab w:val="right" w:leader="dot" w:pos="8306"/>
        </w:tabs>
      </w:pPr>
      <w:hyperlink w:anchor="_Toc16492" w:history="1">
        <w:r>
          <w:rPr>
            <w:rFonts w:ascii="仿宋" w:eastAsia="仿宋" w:hAnsi="仿宋" w:cs="仿宋" w:hint="eastAsia"/>
            <w:lang w:eastAsia="zh-CN"/>
          </w:rPr>
          <w:t>(三)、市场风险分析</w:t>
        </w:r>
        <w:r>
          <w:tab/>
        </w:r>
        <w:r>
          <w:fldChar w:fldCharType="begin"/>
        </w:r>
        <w:r>
          <w:instrText xml:space="preserve"> PAGEREF _Toc16492 \h </w:instrText>
        </w:r>
        <w:r>
          <w:fldChar w:fldCharType="separate"/>
        </w:r>
        <w:r>
          <w:t>25</w:t>
        </w:r>
        <w:r>
          <w:fldChar w:fldCharType="end"/>
        </w:r>
      </w:hyperlink>
    </w:p>
    <w:p>
      <w:pPr>
        <w:pStyle w:val="TOC2"/>
        <w:tabs>
          <w:tab w:val="right" w:leader="dot" w:pos="8306"/>
        </w:tabs>
      </w:pPr>
      <w:hyperlink w:anchor="_Toc30989" w:history="1">
        <w:r>
          <w:rPr>
            <w:rFonts w:ascii="仿宋" w:eastAsia="仿宋" w:hAnsi="仿宋" w:cs="仿宋" w:hint="eastAsia"/>
            <w:lang w:eastAsia="zh-CN"/>
          </w:rPr>
          <w:t>(四)、资金风险分析</w:t>
        </w:r>
        <w:r>
          <w:tab/>
        </w:r>
        <w:r>
          <w:fldChar w:fldCharType="begin"/>
        </w:r>
        <w:r>
          <w:instrText xml:space="preserve"> PAGEREF _Toc30989 \h </w:instrText>
        </w:r>
        <w:r>
          <w:fldChar w:fldCharType="separate"/>
        </w:r>
        <w:r>
          <w:t>26</w:t>
        </w:r>
        <w:r>
          <w:fldChar w:fldCharType="end"/>
        </w:r>
      </w:hyperlink>
    </w:p>
    <w:p>
      <w:pPr>
        <w:pStyle w:val="TOC2"/>
        <w:tabs>
          <w:tab w:val="right" w:leader="dot" w:pos="8306"/>
        </w:tabs>
      </w:pPr>
      <w:hyperlink w:anchor="_Toc4216" w:history="1">
        <w:r>
          <w:rPr>
            <w:rFonts w:ascii="仿宋" w:eastAsia="仿宋" w:hAnsi="仿宋" w:cs="仿宋" w:hint="eastAsia"/>
            <w:lang w:eastAsia="zh-CN"/>
          </w:rPr>
          <w:t>(五)、技术风险分析</w:t>
        </w:r>
        <w:r>
          <w:tab/>
        </w:r>
        <w:r>
          <w:fldChar w:fldCharType="begin"/>
        </w:r>
        <w:r>
          <w:instrText xml:space="preserve"> PAGEREF _Toc4216 \h </w:instrText>
        </w:r>
        <w:r>
          <w:fldChar w:fldCharType="separate"/>
        </w:r>
        <w:r>
          <w:t>27</w:t>
        </w:r>
        <w:r>
          <w:fldChar w:fldCharType="end"/>
        </w:r>
      </w:hyperlink>
    </w:p>
    <w:p>
      <w:pPr>
        <w:pStyle w:val="TOC2"/>
        <w:tabs>
          <w:tab w:val="right" w:leader="dot" w:pos="8306"/>
        </w:tabs>
      </w:pPr>
      <w:hyperlink w:anchor="_Toc573" w:history="1">
        <w:r>
          <w:rPr>
            <w:rFonts w:ascii="仿宋" w:eastAsia="仿宋" w:hAnsi="仿宋" w:cs="仿宋" w:hint="eastAsia"/>
            <w:lang w:eastAsia="zh-CN"/>
          </w:rPr>
          <w:t>(六)、财务风险分析</w:t>
        </w:r>
        <w:r>
          <w:tab/>
        </w:r>
        <w:r>
          <w:fldChar w:fldCharType="begin"/>
        </w:r>
        <w:r>
          <w:instrText xml:space="preserve"> PAGEREF _Toc573 \h </w:instrText>
        </w:r>
        <w:r>
          <w:fldChar w:fldCharType="separate"/>
        </w:r>
        <w:r>
          <w:t>28</w:t>
        </w:r>
        <w:r>
          <w:fldChar w:fldCharType="end"/>
        </w:r>
      </w:hyperlink>
    </w:p>
    <w:p>
      <w:pPr>
        <w:pStyle w:val="TOC2"/>
        <w:tabs>
          <w:tab w:val="right" w:leader="dot" w:pos="8306"/>
        </w:tabs>
      </w:pPr>
      <w:hyperlink w:anchor="_Toc20750" w:history="1">
        <w:r>
          <w:rPr>
            <w:rFonts w:ascii="仿宋" w:eastAsia="仿宋" w:hAnsi="仿宋" w:cs="仿宋" w:hint="eastAsia"/>
            <w:lang w:eastAsia="zh-CN"/>
          </w:rPr>
          <w:t>(七)、管理风险分析</w:t>
        </w:r>
        <w:r>
          <w:tab/>
        </w:r>
        <w:r>
          <w:fldChar w:fldCharType="begin"/>
        </w:r>
        <w:r>
          <w:instrText xml:space="preserve"> PAGEREF _Toc20750 \h </w:instrText>
        </w:r>
        <w:r>
          <w:fldChar w:fldCharType="separate"/>
        </w:r>
        <w:r>
          <w:t>30</w:t>
        </w:r>
        <w:r>
          <w:fldChar w:fldCharType="end"/>
        </w:r>
      </w:hyperlink>
    </w:p>
    <w:p>
      <w:pPr>
        <w:pStyle w:val="TOC2"/>
        <w:tabs>
          <w:tab w:val="right" w:leader="dot" w:pos="8306"/>
        </w:tabs>
      </w:pPr>
      <w:hyperlink w:anchor="_Toc21418" w:history="1">
        <w:r>
          <w:rPr>
            <w:rFonts w:ascii="仿宋" w:eastAsia="仿宋" w:hAnsi="仿宋" w:cs="仿宋" w:hint="eastAsia"/>
            <w:lang w:eastAsia="zh-CN"/>
          </w:rPr>
          <w:t>(八)、其它风险分析</w:t>
        </w:r>
        <w:r>
          <w:tab/>
        </w:r>
        <w:r>
          <w:fldChar w:fldCharType="begin"/>
        </w:r>
        <w:r>
          <w:instrText xml:space="preserve"> PAGEREF _Toc21418 \h </w:instrText>
        </w:r>
        <w:r>
          <w:fldChar w:fldCharType="separate"/>
        </w:r>
        <w:r>
          <w:t>31</w:t>
        </w:r>
        <w:r>
          <w:fldChar w:fldCharType="end"/>
        </w:r>
      </w:hyperlink>
    </w:p>
    <w:p>
      <w:pPr>
        <w:pStyle w:val="TOC2"/>
        <w:tabs>
          <w:tab w:val="right" w:leader="dot" w:pos="8306"/>
        </w:tabs>
      </w:pPr>
      <w:hyperlink w:anchor="_Toc11352" w:history="1">
        <w:r>
          <w:rPr>
            <w:rFonts w:ascii="仿宋" w:eastAsia="仿宋" w:hAnsi="仿宋" w:cs="仿宋" w:hint="eastAsia"/>
            <w:lang w:eastAsia="zh-CN"/>
          </w:rPr>
          <w:t>(九)、社会影响评估</w:t>
        </w:r>
        <w:r>
          <w:tab/>
        </w:r>
        <w:r>
          <w:fldChar w:fldCharType="begin"/>
        </w:r>
        <w:r>
          <w:instrText xml:space="preserve"> PAGEREF _Toc11352 \h </w:instrText>
        </w:r>
        <w:r>
          <w:fldChar w:fldCharType="separate"/>
        </w:r>
        <w:r>
          <w:t>33</w:t>
        </w:r>
        <w:r>
          <w:fldChar w:fldCharType="end"/>
        </w:r>
      </w:hyperlink>
    </w:p>
    <w:p>
      <w:pPr>
        <w:pStyle w:val="TOC1"/>
        <w:tabs>
          <w:tab w:val="right" w:leader="dot" w:pos="8306"/>
        </w:tabs>
      </w:pPr>
      <w:hyperlink w:anchor="_Toc14268" w:history="1">
        <w:r>
          <w:rPr>
            <w:rFonts w:ascii="仿宋" w:eastAsia="仿宋" w:hAnsi="仿宋" w:cs="仿宋" w:hint="eastAsia"/>
            <w:lang w:eastAsia="zh-CN"/>
          </w:rPr>
          <w:t>七、客户关系管理与市场拓展</w:t>
        </w:r>
        <w:r>
          <w:tab/>
        </w:r>
        <w:r>
          <w:fldChar w:fldCharType="begin"/>
        </w:r>
        <w:r>
          <w:instrText xml:space="preserve"> PAGEREF _Toc14268 \h </w:instrText>
        </w:r>
        <w:r>
          <w:fldChar w:fldCharType="separate"/>
        </w:r>
        <w:r>
          <w:t>35</w:t>
        </w:r>
        <w:r>
          <w:fldChar w:fldCharType="end"/>
        </w:r>
      </w:hyperlink>
    </w:p>
    <w:p>
      <w:pPr>
        <w:pStyle w:val="TOC2"/>
        <w:tabs>
          <w:tab w:val="right" w:leader="dot" w:pos="8306"/>
        </w:tabs>
      </w:pPr>
      <w:hyperlink w:anchor="_Toc28792" w:history="1">
        <w:r>
          <w:rPr>
            <w:rFonts w:ascii="仿宋" w:eastAsia="仿宋" w:hAnsi="仿宋" w:cs="仿宋" w:hint="eastAsia"/>
            <w:lang w:eastAsia="zh-CN"/>
          </w:rPr>
          <w:t>(一)、客户关系管理策略</w:t>
        </w:r>
        <w:r>
          <w:tab/>
        </w:r>
        <w:r>
          <w:fldChar w:fldCharType="begin"/>
        </w:r>
        <w:r>
          <w:instrText xml:space="preserve"> PAGEREF _Toc28792 \h </w:instrText>
        </w:r>
        <w:r>
          <w:fldChar w:fldCharType="separate"/>
        </w:r>
        <w:r>
          <w:t>35</w:t>
        </w:r>
        <w:r>
          <w:fldChar w:fldCharType="end"/>
        </w:r>
      </w:hyperlink>
    </w:p>
    <w:p>
      <w:pPr>
        <w:pStyle w:val="TOC2"/>
        <w:tabs>
          <w:tab w:val="right" w:leader="dot" w:pos="8306"/>
        </w:tabs>
      </w:pPr>
      <w:hyperlink w:anchor="_Toc9211" w:history="1">
        <w:r>
          <w:rPr>
            <w:rFonts w:ascii="仿宋" w:eastAsia="仿宋" w:hAnsi="仿宋" w:cs="仿宋" w:hint="eastAsia"/>
            <w:lang w:eastAsia="zh-CN"/>
          </w:rPr>
          <w:t>(二)、市场拓展方案</w:t>
        </w:r>
        <w:r>
          <w:tab/>
        </w:r>
        <w:r>
          <w:fldChar w:fldCharType="begin"/>
        </w:r>
        <w:r>
          <w:instrText xml:space="preserve"> PAGEREF _Toc9211 \h </w:instrText>
        </w:r>
        <w:r>
          <w:fldChar w:fldCharType="separate"/>
        </w:r>
        <w:r>
          <w:t>36</w:t>
        </w:r>
        <w:r>
          <w:fldChar w:fldCharType="end"/>
        </w:r>
      </w:hyperlink>
    </w:p>
    <w:p>
      <w:pPr>
        <w:pStyle w:val="TOC1"/>
        <w:tabs>
          <w:tab w:val="right" w:leader="dot" w:pos="8306"/>
        </w:tabs>
      </w:pPr>
      <w:hyperlink w:anchor="_Toc25856" w:history="1">
        <w:r>
          <w:rPr>
            <w:rFonts w:ascii="仿宋" w:eastAsia="仿宋" w:hAnsi="仿宋" w:cs="仿宋" w:hint="eastAsia"/>
            <w:lang w:eastAsia="zh-CN"/>
          </w:rPr>
          <w:t>八、环境保护与绿色发展</w:t>
        </w:r>
        <w:r>
          <w:tab/>
        </w:r>
        <w:r>
          <w:fldChar w:fldCharType="begin"/>
        </w:r>
        <w:r>
          <w:instrText xml:space="preserve"> PAGEREF _Toc25856 \h </w:instrText>
        </w:r>
        <w:r>
          <w:fldChar w:fldCharType="separate"/>
        </w:r>
        <w:r>
          <w:t>37</w:t>
        </w:r>
        <w:r>
          <w:fldChar w:fldCharType="end"/>
        </w:r>
      </w:hyperlink>
    </w:p>
    <w:p>
      <w:pPr>
        <w:pStyle w:val="TOC2"/>
        <w:tabs>
          <w:tab w:val="right" w:leader="dot" w:pos="8306"/>
        </w:tabs>
      </w:pPr>
      <w:hyperlink w:anchor="_Toc28979" w:history="1">
        <w:r>
          <w:rPr>
            <w:rFonts w:ascii="仿宋" w:eastAsia="仿宋" w:hAnsi="仿宋" w:cs="仿宋" w:hint="eastAsia"/>
            <w:lang w:eastAsia="zh-CN"/>
          </w:rPr>
          <w:t>(一)、环境保护措施</w:t>
        </w:r>
        <w:r>
          <w:tab/>
        </w:r>
        <w:r>
          <w:fldChar w:fldCharType="begin"/>
        </w:r>
        <w:r>
          <w:instrText xml:space="preserve"> PAGEREF _Toc28979 \h </w:instrText>
        </w:r>
        <w:r>
          <w:fldChar w:fldCharType="separate"/>
        </w:r>
        <w:r>
          <w:t>37</w:t>
        </w:r>
        <w:r>
          <w:fldChar w:fldCharType="end"/>
        </w:r>
      </w:hyperlink>
    </w:p>
    <w:p>
      <w:pPr>
        <w:pStyle w:val="TOC2"/>
        <w:tabs>
          <w:tab w:val="right" w:leader="dot" w:pos="8306"/>
        </w:tabs>
      </w:pPr>
      <w:hyperlink w:anchor="_Toc30982" w:history="1">
        <w:r>
          <w:rPr>
            <w:rFonts w:ascii="仿宋" w:eastAsia="仿宋" w:hAnsi="仿宋" w:cs="仿宋" w:hint="eastAsia"/>
            <w:lang w:eastAsia="zh-CN"/>
          </w:rPr>
          <w:t>(二)、绿色发展与可持续发展策略</w:t>
        </w:r>
        <w:r>
          <w:tab/>
        </w:r>
        <w:r>
          <w:fldChar w:fldCharType="begin"/>
        </w:r>
        <w:r>
          <w:instrText xml:space="preserve"> PAGEREF _Toc30982 \h </w:instrText>
        </w:r>
        <w:r>
          <w:fldChar w:fldCharType="separate"/>
        </w:r>
        <w:r>
          <w:t>39</w:t>
        </w:r>
        <w:r>
          <w:fldChar w:fldCharType="end"/>
        </w:r>
      </w:hyperlink>
    </w:p>
    <w:p>
      <w:pPr>
        <w:pStyle w:val="TOC1"/>
        <w:tabs>
          <w:tab w:val="right" w:leader="dot" w:pos="8306"/>
        </w:tabs>
      </w:pPr>
      <w:hyperlink w:anchor="_Toc19893" w:history="1">
        <w:r>
          <w:rPr>
            <w:rFonts w:ascii="仿宋" w:eastAsia="仿宋" w:hAnsi="仿宋" w:cs="仿宋" w:hint="eastAsia"/>
            <w:lang w:eastAsia="zh-CN"/>
          </w:rPr>
          <w:t>九、经济效益与社会效益优化</w:t>
        </w:r>
        <w:r>
          <w:tab/>
        </w:r>
        <w:r>
          <w:fldChar w:fldCharType="begin"/>
        </w:r>
        <w:r>
          <w:instrText xml:space="preserve"> PAGEREF _Toc19893 \h </w:instrText>
        </w:r>
        <w:r>
          <w:fldChar w:fldCharType="separate"/>
        </w:r>
        <w:r>
          <w:t>40</w:t>
        </w:r>
        <w:r>
          <w:fldChar w:fldCharType="end"/>
        </w:r>
      </w:hyperlink>
    </w:p>
    <w:p>
      <w:pPr>
        <w:pStyle w:val="TOC2"/>
        <w:tabs>
          <w:tab w:val="right" w:leader="dot" w:pos="8306"/>
        </w:tabs>
      </w:pPr>
      <w:hyperlink w:anchor="_Toc30434" w:history="1">
        <w:r>
          <w:rPr>
            <w:rFonts w:ascii="仿宋" w:eastAsia="仿宋" w:hAnsi="仿宋" w:cs="仿宋" w:hint="eastAsia"/>
            <w:lang w:eastAsia="zh-CN"/>
          </w:rPr>
          <w:t>(一)、经济效益提升策略</w:t>
        </w:r>
        <w:r>
          <w:tab/>
        </w:r>
        <w:r>
          <w:fldChar w:fldCharType="begin"/>
        </w:r>
        <w:r>
          <w:instrText xml:space="preserve"> PAGEREF _Toc30434 \h </w:instrText>
        </w:r>
        <w:r>
          <w:fldChar w:fldCharType="separate"/>
        </w:r>
        <w:r>
          <w:t>40</w:t>
        </w:r>
        <w:r>
          <w:fldChar w:fldCharType="end"/>
        </w:r>
      </w:hyperlink>
    </w:p>
    <w:p>
      <w:pPr>
        <w:pStyle w:val="TOC2"/>
        <w:tabs>
          <w:tab w:val="right" w:leader="dot" w:pos="8306"/>
        </w:tabs>
      </w:pPr>
      <w:hyperlink w:anchor="_Toc668" w:history="1">
        <w:r>
          <w:rPr>
            <w:rFonts w:ascii="仿宋" w:eastAsia="仿宋" w:hAnsi="仿宋" w:cs="仿宋" w:hint="eastAsia"/>
            <w:lang w:eastAsia="zh-CN"/>
          </w:rPr>
          <w:t>(二)、社会效益增强方案</w:t>
        </w:r>
        <w:r>
          <w:tab/>
        </w:r>
        <w:r>
          <w:fldChar w:fldCharType="begin"/>
        </w:r>
        <w:r>
          <w:instrText xml:space="preserve"> PAGEREF _Toc668 \h </w:instrText>
        </w:r>
        <w:r>
          <w:fldChar w:fldCharType="separate"/>
        </w:r>
        <w:r>
          <w:t>41</w:t>
        </w:r>
        <w:r>
          <w:fldChar w:fldCharType="end"/>
        </w:r>
      </w:hyperlink>
    </w:p>
    <w:p>
      <w:pPr>
        <w:pStyle w:val="TOC1"/>
        <w:tabs>
          <w:tab w:val="right" w:leader="dot" w:pos="8306"/>
        </w:tabs>
      </w:pPr>
      <w:hyperlink w:anchor="_Toc4829" w:history="1">
        <w:r>
          <w:rPr>
            <w:rFonts w:ascii="仿宋" w:eastAsia="仿宋" w:hAnsi="仿宋" w:cs="仿宋" w:hint="eastAsia"/>
            <w:lang w:eastAsia="zh-CN"/>
          </w:rPr>
          <w:t>十、项目质量与标准</w:t>
        </w:r>
        <w:r>
          <w:tab/>
        </w:r>
        <w:r>
          <w:fldChar w:fldCharType="begin"/>
        </w:r>
        <w:r>
          <w:instrText xml:space="preserve"> PAGEREF _Toc4829 \h </w:instrText>
        </w:r>
        <w:r>
          <w:fldChar w:fldCharType="separate"/>
        </w:r>
        <w:r>
          <w:t>42</w:t>
        </w:r>
        <w:r>
          <w:fldChar w:fldCharType="end"/>
        </w:r>
      </w:hyperlink>
    </w:p>
    <w:p>
      <w:pPr>
        <w:pStyle w:val="TOC2"/>
        <w:tabs>
          <w:tab w:val="right" w:leader="dot" w:pos="8306"/>
        </w:tabs>
      </w:pPr>
      <w:hyperlink w:anchor="_Toc11328" w:history="1">
        <w:r>
          <w:rPr>
            <w:rFonts w:ascii="仿宋" w:eastAsia="仿宋" w:hAnsi="仿宋" w:cs="仿宋" w:hint="eastAsia"/>
            <w:lang w:eastAsia="zh-CN"/>
          </w:rPr>
          <w:t>(一)、质量保障体系</w:t>
        </w:r>
        <w:r>
          <w:tab/>
        </w:r>
        <w:r>
          <w:fldChar w:fldCharType="begin"/>
        </w:r>
        <w:r>
          <w:instrText xml:space="preserve"> PAGEREF _Toc11328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7" w:history="1">
        <w:r>
          <w:rPr>
            <w:rFonts w:ascii="仿宋" w:eastAsia="仿宋" w:hAnsi="仿宋" w:cs="仿宋" w:hint="eastAsia"/>
            <w:lang w:eastAsia="zh-CN"/>
          </w:rPr>
          <w:t>(二)、标准化作业流程</w:t>
        </w:r>
        <w:r>
          <w:tab/>
        </w:r>
        <w:r>
          <w:fldChar w:fldCharType="begin"/>
        </w:r>
        <w:r>
          <w:instrText xml:space="preserve"> PAGEREF _Toc5207 \h </w:instrText>
        </w:r>
        <w:r>
          <w:fldChar w:fldCharType="separate"/>
        </w:r>
        <w:r>
          <w:t>44</w:t>
        </w:r>
        <w:r>
          <w:fldChar w:fldCharType="end"/>
        </w:r>
      </w:hyperlink>
    </w:p>
    <w:p>
      <w:pPr>
        <w:pStyle w:val="TOC2"/>
        <w:tabs>
          <w:tab w:val="right" w:leader="dot" w:pos="8306"/>
        </w:tabs>
      </w:pPr>
      <w:hyperlink w:anchor="_Toc18237" w:history="1">
        <w:r>
          <w:rPr>
            <w:rFonts w:ascii="仿宋" w:eastAsia="仿宋" w:hAnsi="仿宋" w:cs="仿宋" w:hint="eastAsia"/>
            <w:lang w:eastAsia="zh-CN"/>
          </w:rPr>
          <w:t>(三)、质量监控与评估</w:t>
        </w:r>
        <w:r>
          <w:tab/>
        </w:r>
        <w:r>
          <w:fldChar w:fldCharType="begin"/>
        </w:r>
        <w:r>
          <w:instrText xml:space="preserve"> PAGEREF _Toc18237 \h </w:instrText>
        </w:r>
        <w:r>
          <w:fldChar w:fldCharType="separate"/>
        </w:r>
        <w:r>
          <w:t>45</w:t>
        </w:r>
        <w:r>
          <w:fldChar w:fldCharType="end"/>
        </w:r>
      </w:hyperlink>
    </w:p>
    <w:p>
      <w:pPr>
        <w:pStyle w:val="TOC2"/>
        <w:tabs>
          <w:tab w:val="right" w:leader="dot" w:pos="8306"/>
        </w:tabs>
      </w:pPr>
      <w:hyperlink w:anchor="_Toc5430" w:history="1">
        <w:r>
          <w:rPr>
            <w:rFonts w:ascii="仿宋" w:eastAsia="仿宋" w:hAnsi="仿宋" w:cs="仿宋" w:hint="eastAsia"/>
            <w:lang w:eastAsia="zh-CN"/>
          </w:rPr>
          <w:t>(四)、质量改进计划</w:t>
        </w:r>
        <w:r>
          <w:tab/>
        </w:r>
        <w:r>
          <w:fldChar w:fldCharType="begin"/>
        </w:r>
        <w:r>
          <w:instrText xml:space="preserve"> PAGEREF _Toc5430 \h </w:instrText>
        </w:r>
        <w:r>
          <w:fldChar w:fldCharType="separate"/>
        </w:r>
        <w:r>
          <w:t>46</w:t>
        </w:r>
        <w:r>
          <w:fldChar w:fldCharType="end"/>
        </w:r>
      </w:hyperlink>
    </w:p>
    <w:p>
      <w:pPr>
        <w:pStyle w:val="TOC1"/>
        <w:tabs>
          <w:tab w:val="right" w:leader="dot" w:pos="8306"/>
        </w:tabs>
      </w:pPr>
      <w:hyperlink w:anchor="_Toc16058" w:history="1">
        <w:r>
          <w:rPr>
            <w:rFonts w:ascii="仿宋" w:eastAsia="仿宋" w:hAnsi="仿宋" w:cs="仿宋" w:hint="eastAsia"/>
            <w:lang w:eastAsia="zh-CN"/>
          </w:rPr>
          <w:t>十一、项目实施与管理方案</w:t>
        </w:r>
        <w:r>
          <w:tab/>
        </w:r>
        <w:r>
          <w:fldChar w:fldCharType="begin"/>
        </w:r>
        <w:r>
          <w:instrText xml:space="preserve"> PAGEREF _Toc16058 \h </w:instrText>
        </w:r>
        <w:r>
          <w:fldChar w:fldCharType="separate"/>
        </w:r>
        <w:r>
          <w:t>47</w:t>
        </w:r>
        <w:r>
          <w:fldChar w:fldCharType="end"/>
        </w:r>
      </w:hyperlink>
    </w:p>
    <w:p>
      <w:pPr>
        <w:pStyle w:val="TOC2"/>
        <w:tabs>
          <w:tab w:val="right" w:leader="dot" w:pos="8306"/>
        </w:tabs>
      </w:pPr>
      <w:hyperlink w:anchor="_Toc29074" w:history="1">
        <w:r>
          <w:rPr>
            <w:rFonts w:ascii="仿宋" w:eastAsia="仿宋" w:hAnsi="仿宋" w:cs="仿宋" w:hint="eastAsia"/>
            <w:lang w:eastAsia="zh-CN"/>
          </w:rPr>
          <w:t>(一)、项目实施计划</w:t>
        </w:r>
        <w:r>
          <w:tab/>
        </w:r>
        <w:r>
          <w:fldChar w:fldCharType="begin"/>
        </w:r>
        <w:r>
          <w:instrText xml:space="preserve"> PAGEREF _Toc29074 \h </w:instrText>
        </w:r>
        <w:r>
          <w:fldChar w:fldCharType="separate"/>
        </w:r>
        <w:r>
          <w:t>47</w:t>
        </w:r>
        <w:r>
          <w:fldChar w:fldCharType="end"/>
        </w:r>
      </w:hyperlink>
    </w:p>
    <w:p>
      <w:pPr>
        <w:pStyle w:val="TOC2"/>
        <w:tabs>
          <w:tab w:val="right" w:leader="dot" w:pos="8306"/>
        </w:tabs>
      </w:pPr>
      <w:hyperlink w:anchor="_Toc19920" w:history="1">
        <w:r>
          <w:rPr>
            <w:rFonts w:ascii="仿宋" w:eastAsia="仿宋" w:hAnsi="仿宋" w:cs="仿宋" w:hint="eastAsia"/>
            <w:lang w:eastAsia="zh-CN"/>
          </w:rPr>
          <w:t>(二)、项目组织机构与职责</w:t>
        </w:r>
        <w:r>
          <w:tab/>
        </w:r>
        <w:r>
          <w:fldChar w:fldCharType="begin"/>
        </w:r>
        <w:r>
          <w:instrText xml:space="preserve"> PAGEREF _Toc19920 \h </w:instrText>
        </w:r>
        <w:r>
          <w:fldChar w:fldCharType="separate"/>
        </w:r>
        <w:r>
          <w:t>49</w:t>
        </w:r>
        <w:r>
          <w:fldChar w:fldCharType="end"/>
        </w:r>
      </w:hyperlink>
    </w:p>
    <w:p>
      <w:pPr>
        <w:pStyle w:val="TOC2"/>
        <w:tabs>
          <w:tab w:val="right" w:leader="dot" w:pos="8306"/>
        </w:tabs>
      </w:pPr>
      <w:hyperlink w:anchor="_Toc4602" w:history="1">
        <w:r>
          <w:rPr>
            <w:rFonts w:ascii="仿宋" w:eastAsia="仿宋" w:hAnsi="仿宋" w:cs="仿宋" w:hint="eastAsia"/>
            <w:lang w:eastAsia="zh-CN"/>
          </w:rPr>
          <w:t>(三)、项目管理与监控体系</w:t>
        </w:r>
        <w:r>
          <w:tab/>
        </w:r>
        <w:r>
          <w:fldChar w:fldCharType="begin"/>
        </w:r>
        <w:r>
          <w:instrText xml:space="preserve"> PAGEREF _Toc4602 \h </w:instrText>
        </w:r>
        <w:r>
          <w:fldChar w:fldCharType="separate"/>
        </w:r>
        <w:r>
          <w:t>51</w:t>
        </w:r>
        <w:r>
          <w:fldChar w:fldCharType="end"/>
        </w:r>
      </w:hyperlink>
    </w:p>
    <w:p>
      <w:pPr>
        <w:pStyle w:val="TOC1"/>
        <w:tabs>
          <w:tab w:val="right" w:leader="dot" w:pos="8306"/>
        </w:tabs>
      </w:pPr>
      <w:hyperlink w:anchor="_Toc21823" w:history="1">
        <w:r>
          <w:rPr>
            <w:rFonts w:ascii="仿宋" w:eastAsia="仿宋" w:hAnsi="仿宋" w:cs="仿宋" w:hint="eastAsia"/>
            <w:lang w:eastAsia="zh-CN"/>
          </w:rPr>
          <w:t>十二、技术创新与产业升级</w:t>
        </w:r>
        <w:r>
          <w:tab/>
        </w:r>
        <w:r>
          <w:fldChar w:fldCharType="begin"/>
        </w:r>
        <w:r>
          <w:instrText xml:space="preserve"> PAGEREF _Toc21823 \h </w:instrText>
        </w:r>
        <w:r>
          <w:fldChar w:fldCharType="separate"/>
        </w:r>
        <w:r>
          <w:t>53</w:t>
        </w:r>
        <w:r>
          <w:fldChar w:fldCharType="end"/>
        </w:r>
      </w:hyperlink>
    </w:p>
    <w:p>
      <w:pPr>
        <w:pStyle w:val="TOC2"/>
        <w:tabs>
          <w:tab w:val="right" w:leader="dot" w:pos="8306"/>
        </w:tabs>
      </w:pPr>
      <w:hyperlink w:anchor="_Toc19666" w:history="1">
        <w:r>
          <w:rPr>
            <w:rFonts w:ascii="仿宋" w:eastAsia="仿宋" w:hAnsi="仿宋" w:cs="仿宋" w:hint="eastAsia"/>
            <w:lang w:eastAsia="zh-CN"/>
          </w:rPr>
          <w:t>(一)、技术创新方向与目标</w:t>
        </w:r>
        <w:r>
          <w:tab/>
        </w:r>
        <w:r>
          <w:fldChar w:fldCharType="begin"/>
        </w:r>
        <w:r>
          <w:instrText xml:space="preserve"> PAGEREF _Toc19666 \h </w:instrText>
        </w:r>
        <w:r>
          <w:fldChar w:fldCharType="separate"/>
        </w:r>
        <w:r>
          <w:t>53</w:t>
        </w:r>
        <w:r>
          <w:fldChar w:fldCharType="end"/>
        </w:r>
      </w:hyperlink>
    </w:p>
    <w:p>
      <w:pPr>
        <w:pStyle w:val="TOC2"/>
        <w:tabs>
          <w:tab w:val="right" w:leader="dot" w:pos="8306"/>
        </w:tabs>
      </w:pPr>
      <w:hyperlink w:anchor="_Toc4064" w:history="1">
        <w:r>
          <w:rPr>
            <w:rFonts w:ascii="仿宋" w:eastAsia="仿宋" w:hAnsi="仿宋" w:cs="仿宋" w:hint="eastAsia"/>
            <w:lang w:eastAsia="zh-CN"/>
          </w:rPr>
          <w:t>(二)、产业升级路径与措施</w:t>
        </w:r>
        <w:r>
          <w:tab/>
        </w:r>
        <w:r>
          <w:fldChar w:fldCharType="begin"/>
        </w:r>
        <w:r>
          <w:instrText xml:space="preserve"> PAGEREF _Toc4064 \h </w:instrText>
        </w:r>
        <w:r>
          <w:fldChar w:fldCharType="separate"/>
        </w:r>
        <w:r>
          <w:t>54</w:t>
        </w:r>
        <w:r>
          <w:fldChar w:fldCharType="end"/>
        </w:r>
      </w:hyperlink>
    </w:p>
    <w:p>
      <w:pPr>
        <w:pStyle w:val="TOC1"/>
        <w:tabs>
          <w:tab w:val="right" w:leader="dot" w:pos="8306"/>
        </w:tabs>
      </w:pPr>
      <w:hyperlink w:anchor="_Toc16272" w:history="1">
        <w:r>
          <w:rPr>
            <w:rFonts w:ascii="仿宋" w:eastAsia="仿宋" w:hAnsi="仿宋" w:cs="仿宋" w:hint="eastAsia"/>
            <w:lang w:eastAsia="zh-CN"/>
          </w:rPr>
          <w:t>十三、项目施工方案</w:t>
        </w:r>
        <w:r>
          <w:tab/>
        </w:r>
        <w:r>
          <w:fldChar w:fldCharType="begin"/>
        </w:r>
        <w:r>
          <w:instrText xml:space="preserve"> PAGEREF _Toc16272 \h </w:instrText>
        </w:r>
        <w:r>
          <w:fldChar w:fldCharType="separate"/>
        </w:r>
        <w:r>
          <w:t>56</w:t>
        </w:r>
        <w:r>
          <w:fldChar w:fldCharType="end"/>
        </w:r>
      </w:hyperlink>
    </w:p>
    <w:p>
      <w:pPr>
        <w:pStyle w:val="TOC2"/>
        <w:tabs>
          <w:tab w:val="right" w:leader="dot" w:pos="8306"/>
        </w:tabs>
      </w:pPr>
      <w:hyperlink w:anchor="_Toc9064" w:history="1">
        <w:r>
          <w:rPr>
            <w:rFonts w:ascii="仿宋" w:eastAsia="仿宋" w:hAnsi="仿宋" w:cs="仿宋" w:hint="eastAsia"/>
            <w:lang w:eastAsia="zh-CN"/>
          </w:rPr>
          <w:t>(一)、施工组织设计</w:t>
        </w:r>
        <w:r>
          <w:tab/>
        </w:r>
        <w:r>
          <w:fldChar w:fldCharType="begin"/>
        </w:r>
        <w:r>
          <w:instrText xml:space="preserve"> PAGEREF _Toc9064 \h </w:instrText>
        </w:r>
        <w:r>
          <w:fldChar w:fldCharType="separate"/>
        </w:r>
        <w:r>
          <w:t>56</w:t>
        </w:r>
        <w:r>
          <w:fldChar w:fldCharType="end"/>
        </w:r>
      </w:hyperlink>
    </w:p>
    <w:p>
      <w:pPr>
        <w:pStyle w:val="TOC2"/>
        <w:tabs>
          <w:tab w:val="right" w:leader="dot" w:pos="8306"/>
        </w:tabs>
      </w:pPr>
      <w:hyperlink w:anchor="_Toc18140" w:history="1">
        <w:r>
          <w:rPr>
            <w:rFonts w:ascii="仿宋" w:eastAsia="仿宋" w:hAnsi="仿宋" w:cs="仿宋" w:hint="eastAsia"/>
            <w:lang w:eastAsia="zh-CN"/>
          </w:rPr>
          <w:t>(二)、施工工艺与技术路线</w:t>
        </w:r>
        <w:r>
          <w:tab/>
        </w:r>
        <w:r>
          <w:fldChar w:fldCharType="begin"/>
        </w:r>
        <w:r>
          <w:instrText xml:space="preserve"> PAGEREF _Toc18140 \h </w:instrText>
        </w:r>
        <w:r>
          <w:fldChar w:fldCharType="separate"/>
        </w:r>
        <w:r>
          <w:t>57</w:t>
        </w:r>
        <w:r>
          <w:fldChar w:fldCharType="end"/>
        </w:r>
      </w:hyperlink>
    </w:p>
    <w:p>
      <w:pPr>
        <w:pStyle w:val="TOC2"/>
        <w:tabs>
          <w:tab w:val="right" w:leader="dot" w:pos="8306"/>
        </w:tabs>
      </w:pPr>
      <w:hyperlink w:anchor="_Toc14454" w:history="1">
        <w:r>
          <w:rPr>
            <w:rFonts w:ascii="仿宋" w:eastAsia="仿宋" w:hAnsi="仿宋" w:cs="仿宋" w:hint="eastAsia"/>
            <w:lang w:eastAsia="zh-CN"/>
          </w:rPr>
          <w:t>(三)、关键节点施工计划</w:t>
        </w:r>
        <w:r>
          <w:tab/>
        </w:r>
        <w:r>
          <w:fldChar w:fldCharType="begin"/>
        </w:r>
        <w:r>
          <w:instrText xml:space="preserve"> PAGEREF _Toc14454 \h </w:instrText>
        </w:r>
        <w:r>
          <w:fldChar w:fldCharType="separate"/>
        </w:r>
        <w:r>
          <w:t>58</w:t>
        </w:r>
        <w:r>
          <w:fldChar w:fldCharType="end"/>
        </w:r>
      </w:hyperlink>
    </w:p>
    <w:p>
      <w:pPr>
        <w:pStyle w:val="TOC2"/>
        <w:tabs>
          <w:tab w:val="right" w:leader="dot" w:pos="8306"/>
        </w:tabs>
      </w:pPr>
      <w:hyperlink w:anchor="_Toc13554" w:history="1">
        <w:r>
          <w:rPr>
            <w:rFonts w:ascii="仿宋" w:eastAsia="仿宋" w:hAnsi="仿宋" w:cs="仿宋" w:hint="eastAsia"/>
            <w:lang w:eastAsia="zh-CN"/>
          </w:rPr>
          <w:t>(四)、施工现场管理</w:t>
        </w:r>
        <w:r>
          <w:tab/>
        </w:r>
        <w:r>
          <w:fldChar w:fldCharType="begin"/>
        </w:r>
        <w:r>
          <w:instrText xml:space="preserve"> PAGEREF _Toc13554 \h </w:instrText>
        </w:r>
        <w:r>
          <w:fldChar w:fldCharType="separate"/>
        </w:r>
        <w:r>
          <w:t>60</w:t>
        </w:r>
        <w:r>
          <w:fldChar w:fldCharType="end"/>
        </w:r>
      </w:hyperlink>
    </w:p>
    <w:p>
      <w:pPr>
        <w:pStyle w:val="TOC1"/>
        <w:tabs>
          <w:tab w:val="right" w:leader="dot" w:pos="8306"/>
        </w:tabs>
      </w:pPr>
      <w:hyperlink w:anchor="_Toc23569" w:history="1">
        <w:r>
          <w:rPr>
            <w:rFonts w:ascii="仿宋" w:eastAsia="仿宋" w:hAnsi="仿宋" w:cs="仿宋" w:hint="eastAsia"/>
            <w:lang w:eastAsia="zh-CN"/>
          </w:rPr>
          <w:t>十四、企业合规与伦理</w:t>
        </w:r>
        <w:r>
          <w:tab/>
        </w:r>
        <w:r>
          <w:fldChar w:fldCharType="begin"/>
        </w:r>
        <w:r>
          <w:instrText xml:space="preserve"> PAGEREF _Toc23569 \h </w:instrText>
        </w:r>
        <w:r>
          <w:fldChar w:fldCharType="separate"/>
        </w:r>
        <w:r>
          <w:t>62</w:t>
        </w:r>
        <w:r>
          <w:fldChar w:fldCharType="end"/>
        </w:r>
      </w:hyperlink>
    </w:p>
    <w:p>
      <w:pPr>
        <w:pStyle w:val="TOC2"/>
        <w:tabs>
          <w:tab w:val="right" w:leader="dot" w:pos="8306"/>
        </w:tabs>
      </w:pPr>
      <w:hyperlink w:anchor="_Toc8105" w:history="1">
        <w:r>
          <w:rPr>
            <w:rFonts w:ascii="仿宋" w:eastAsia="仿宋" w:hAnsi="仿宋" w:cs="仿宋" w:hint="eastAsia"/>
            <w:lang w:eastAsia="zh-CN"/>
          </w:rPr>
          <w:t>(一)、合规政策与程序</w:t>
        </w:r>
        <w:r>
          <w:tab/>
        </w:r>
        <w:r>
          <w:fldChar w:fldCharType="begin"/>
        </w:r>
        <w:r>
          <w:instrText xml:space="preserve"> PAGEREF _Toc8105 \h </w:instrText>
        </w:r>
        <w:r>
          <w:fldChar w:fldCharType="separate"/>
        </w:r>
        <w:r>
          <w:t>62</w:t>
        </w:r>
        <w:r>
          <w:fldChar w:fldCharType="end"/>
        </w:r>
      </w:hyperlink>
    </w:p>
    <w:p>
      <w:pPr>
        <w:pStyle w:val="TOC2"/>
        <w:tabs>
          <w:tab w:val="right" w:leader="dot" w:pos="8306"/>
        </w:tabs>
      </w:pPr>
      <w:hyperlink w:anchor="_Toc15861" w:history="1">
        <w:r>
          <w:rPr>
            <w:rFonts w:ascii="仿宋" w:eastAsia="仿宋" w:hAnsi="仿宋" w:cs="仿宋" w:hint="eastAsia"/>
            <w:lang w:eastAsia="zh-CN"/>
          </w:rPr>
          <w:t>(二)、伦理规范与培训</w:t>
        </w:r>
        <w:r>
          <w:tab/>
        </w:r>
        <w:r>
          <w:fldChar w:fldCharType="begin"/>
        </w:r>
        <w:r>
          <w:instrText xml:space="preserve"> PAGEREF _Toc15861 \h </w:instrText>
        </w:r>
        <w:r>
          <w:fldChar w:fldCharType="separate"/>
        </w:r>
        <w:r>
          <w:t>63</w:t>
        </w:r>
        <w:r>
          <w:fldChar w:fldCharType="end"/>
        </w:r>
      </w:hyperlink>
    </w:p>
    <w:p>
      <w:pPr>
        <w:pStyle w:val="TOC2"/>
        <w:tabs>
          <w:tab w:val="right" w:leader="dot" w:pos="8306"/>
        </w:tabs>
      </w:pPr>
      <w:hyperlink w:anchor="_Toc11271" w:history="1">
        <w:r>
          <w:rPr>
            <w:rFonts w:ascii="仿宋" w:eastAsia="仿宋" w:hAnsi="仿宋" w:cs="仿宋" w:hint="eastAsia"/>
            <w:lang w:eastAsia="zh-CN"/>
          </w:rPr>
          <w:t>(三)、合规风险评估</w:t>
        </w:r>
        <w:r>
          <w:tab/>
        </w:r>
        <w:r>
          <w:fldChar w:fldCharType="begin"/>
        </w:r>
        <w:r>
          <w:instrText xml:space="preserve"> PAGEREF _Toc11271 \h </w:instrText>
        </w:r>
        <w:r>
          <w:fldChar w:fldCharType="separate"/>
        </w:r>
        <w:r>
          <w:t>64</w:t>
        </w:r>
        <w:r>
          <w:fldChar w:fldCharType="end"/>
        </w:r>
      </w:hyperlink>
    </w:p>
    <w:p>
      <w:pPr>
        <w:pStyle w:val="TOC2"/>
        <w:tabs>
          <w:tab w:val="right" w:leader="dot" w:pos="8306"/>
        </w:tabs>
      </w:pPr>
      <w:hyperlink w:anchor="_Toc14944" w:history="1">
        <w:r>
          <w:rPr>
            <w:rFonts w:ascii="仿宋" w:eastAsia="仿宋" w:hAnsi="仿宋" w:cs="仿宋" w:hint="eastAsia"/>
            <w:lang w:eastAsia="zh-CN"/>
          </w:rPr>
          <w:t>(四)、合规监督与执行</w:t>
        </w:r>
        <w:r>
          <w:tab/>
        </w:r>
        <w:r>
          <w:fldChar w:fldCharType="begin"/>
        </w:r>
        <w:r>
          <w:instrText xml:space="preserve"> PAGEREF _Toc14944 \h </w:instrText>
        </w:r>
        <w:r>
          <w:fldChar w:fldCharType="separate"/>
        </w:r>
        <w:r>
          <w:t>66</w:t>
        </w:r>
        <w:r>
          <w:fldChar w:fldCharType="end"/>
        </w:r>
      </w:hyperlink>
    </w:p>
    <w:p>
      <w:pPr>
        <w:pStyle w:val="TOC1"/>
        <w:tabs>
          <w:tab w:val="right" w:leader="dot" w:pos="8306"/>
        </w:tabs>
      </w:pPr>
      <w:hyperlink w:anchor="_Toc11100" w:history="1">
        <w:r>
          <w:rPr>
            <w:rFonts w:ascii="仿宋" w:eastAsia="仿宋" w:hAnsi="仿宋" w:cs="仿宋" w:hint="eastAsia"/>
            <w:lang w:eastAsia="zh-CN"/>
          </w:rPr>
          <w:t>十五、成果转化与推广应用</w:t>
        </w:r>
        <w:r>
          <w:tab/>
        </w:r>
        <w:r>
          <w:fldChar w:fldCharType="begin"/>
        </w:r>
        <w:r>
          <w:instrText xml:space="preserve"> PAGEREF _Toc11100 \h </w:instrText>
        </w:r>
        <w:r>
          <w:fldChar w:fldCharType="separate"/>
        </w:r>
        <w:r>
          <w:t>66</w:t>
        </w:r>
        <w:r>
          <w:fldChar w:fldCharType="end"/>
        </w:r>
      </w:hyperlink>
    </w:p>
    <w:p>
      <w:pPr>
        <w:pStyle w:val="TOC2"/>
        <w:tabs>
          <w:tab w:val="right" w:leader="dot" w:pos="8306"/>
        </w:tabs>
      </w:pPr>
      <w:hyperlink w:anchor="_Toc21315" w:history="1">
        <w:r>
          <w:rPr>
            <w:rFonts w:ascii="仿宋" w:eastAsia="仿宋" w:hAnsi="仿宋" w:cs="仿宋" w:hint="eastAsia"/>
            <w:lang w:eastAsia="zh-CN"/>
          </w:rPr>
          <w:t>(一)、成果转化策略制定</w:t>
        </w:r>
        <w:r>
          <w:tab/>
        </w:r>
        <w:r>
          <w:fldChar w:fldCharType="begin"/>
        </w:r>
        <w:r>
          <w:instrText xml:space="preserve"> PAGEREF _Toc21315 \h </w:instrText>
        </w:r>
        <w:r>
          <w:fldChar w:fldCharType="separate"/>
        </w:r>
        <w:r>
          <w:t>66</w:t>
        </w:r>
        <w:r>
          <w:fldChar w:fldCharType="end"/>
        </w:r>
      </w:hyperlink>
    </w:p>
    <w:p>
      <w:pPr>
        <w:pStyle w:val="TOC2"/>
        <w:tabs>
          <w:tab w:val="right" w:leader="dot" w:pos="8306"/>
        </w:tabs>
      </w:pPr>
      <w:hyperlink w:anchor="_Toc15917" w:history="1">
        <w:r>
          <w:rPr>
            <w:rFonts w:ascii="仿宋" w:eastAsia="仿宋" w:hAnsi="仿宋" w:cs="仿宋" w:hint="eastAsia"/>
            <w:lang w:eastAsia="zh-CN"/>
          </w:rPr>
          <w:t>(二)、成果推广应用方案</w:t>
        </w:r>
        <w:r>
          <w:tab/>
        </w:r>
        <w:r>
          <w:fldChar w:fldCharType="begin"/>
        </w:r>
        <w:r>
          <w:instrText xml:space="preserve"> PAGEREF _Toc15917 \h </w:instrText>
        </w:r>
        <w:r>
          <w:fldChar w:fldCharType="separate"/>
        </w:r>
        <w:r>
          <w:t>68</w:t>
        </w:r>
        <w:r>
          <w:fldChar w:fldCharType="end"/>
        </w:r>
      </w:hyperlink>
    </w:p>
    <w:p>
      <w:pPr>
        <w:pStyle w:val="TOC1"/>
        <w:tabs>
          <w:tab w:val="right" w:leader="dot" w:pos="8306"/>
        </w:tabs>
      </w:pPr>
      <w:hyperlink w:anchor="_Toc7171" w:history="1">
        <w:r>
          <w:rPr>
            <w:rFonts w:ascii="仿宋" w:eastAsia="仿宋" w:hAnsi="仿宋" w:cs="仿宋" w:hint="eastAsia"/>
            <w:lang w:eastAsia="zh-CN"/>
          </w:rPr>
          <w:t>十六、质量管理与控制</w:t>
        </w:r>
        <w:r>
          <w:tab/>
        </w:r>
        <w:r>
          <w:fldChar w:fldCharType="begin"/>
        </w:r>
        <w:r>
          <w:instrText xml:space="preserve"> PAGEREF _Toc7171 \h </w:instrText>
        </w:r>
        <w:r>
          <w:fldChar w:fldCharType="separate"/>
        </w:r>
        <w:r>
          <w:t>69</w:t>
        </w:r>
        <w:r>
          <w:fldChar w:fldCharType="end"/>
        </w:r>
      </w:hyperlink>
    </w:p>
    <w:p>
      <w:pPr>
        <w:pStyle w:val="TOC2"/>
        <w:tabs>
          <w:tab w:val="right" w:leader="dot" w:pos="8306"/>
        </w:tabs>
      </w:pPr>
      <w:hyperlink w:anchor="_Toc4983" w:history="1">
        <w:r>
          <w:rPr>
            <w:rFonts w:ascii="仿宋" w:eastAsia="仿宋" w:hAnsi="仿宋" w:cs="仿宋" w:hint="eastAsia"/>
            <w:lang w:eastAsia="zh-CN"/>
          </w:rPr>
          <w:t>(一)、质量管理体系建设</w:t>
        </w:r>
        <w:r>
          <w:tab/>
        </w:r>
        <w:r>
          <w:fldChar w:fldCharType="begin"/>
        </w:r>
        <w:r>
          <w:instrText xml:space="preserve"> PAGEREF _Toc4983 \h </w:instrText>
        </w:r>
        <w:r>
          <w:fldChar w:fldCharType="separate"/>
        </w:r>
        <w:r>
          <w:t>69</w:t>
        </w:r>
        <w:r>
          <w:fldChar w:fldCharType="end"/>
        </w:r>
      </w:hyperlink>
    </w:p>
    <w:p>
      <w:pPr>
        <w:pStyle w:val="TOC2"/>
        <w:tabs>
          <w:tab w:val="right" w:leader="dot" w:pos="8306"/>
        </w:tabs>
      </w:pPr>
      <w:hyperlink w:anchor="_Toc29737" w:history="1">
        <w:r>
          <w:rPr>
            <w:rFonts w:ascii="仿宋" w:eastAsia="仿宋" w:hAnsi="仿宋" w:cs="仿宋" w:hint="eastAsia"/>
            <w:lang w:eastAsia="zh-CN"/>
          </w:rPr>
          <w:t>(二)、质量控制措施</w:t>
        </w:r>
        <w:r>
          <w:tab/>
        </w:r>
        <w:r>
          <w:fldChar w:fldCharType="begin"/>
        </w:r>
        <w:r>
          <w:instrText xml:space="preserve"> PAGEREF _Toc29737 \h </w:instrText>
        </w:r>
        <w:r>
          <w:fldChar w:fldCharType="separate"/>
        </w:r>
        <w:r>
          <w:t>71</w:t>
        </w:r>
        <w:r>
          <w:fldChar w:fldCharType="end"/>
        </w:r>
      </w:hyperlink>
    </w:p>
    <w:p>
      <w:pPr>
        <w:pStyle w:val="TOC1"/>
        <w:tabs>
          <w:tab w:val="right" w:leader="dot" w:pos="8306"/>
        </w:tabs>
      </w:pPr>
      <w:hyperlink w:anchor="_Toc20244" w:history="1">
        <w:r>
          <w:rPr>
            <w:rFonts w:ascii="仿宋" w:eastAsia="仿宋" w:hAnsi="仿宋" w:cs="仿宋" w:hint="eastAsia"/>
            <w:lang w:eastAsia="zh-CN"/>
          </w:rPr>
          <w:t>十七、设施与设备管理</w:t>
        </w:r>
        <w:r>
          <w:tab/>
        </w:r>
        <w:r>
          <w:fldChar w:fldCharType="begin"/>
        </w:r>
        <w:r>
          <w:instrText xml:space="preserve"> PAGEREF _Toc20244 \h </w:instrText>
        </w:r>
        <w:r>
          <w:fldChar w:fldCharType="separate"/>
        </w:r>
        <w:r>
          <w:t>72</w:t>
        </w:r>
        <w:r>
          <w:fldChar w:fldCharType="end"/>
        </w:r>
      </w:hyperlink>
    </w:p>
    <w:p>
      <w:pPr>
        <w:pStyle w:val="TOC2"/>
        <w:tabs>
          <w:tab w:val="right" w:leader="dot" w:pos="8306"/>
        </w:tabs>
      </w:pPr>
      <w:hyperlink w:anchor="_Toc4280" w:history="1">
        <w:r>
          <w:rPr>
            <w:rFonts w:ascii="仿宋" w:eastAsia="仿宋" w:hAnsi="仿宋" w:cs="仿宋" w:hint="eastAsia"/>
            <w:lang w:eastAsia="zh-CN"/>
          </w:rPr>
          <w:t>(一)、设施规划与配置</w:t>
        </w:r>
        <w:r>
          <w:tab/>
        </w:r>
        <w:r>
          <w:fldChar w:fldCharType="begin"/>
        </w:r>
        <w:r>
          <w:instrText xml:space="preserve"> PAGEREF _Toc4280 \h </w:instrText>
        </w:r>
        <w:r>
          <w:fldChar w:fldCharType="separate"/>
        </w:r>
        <w:r>
          <w:t>72</w:t>
        </w:r>
        <w:r>
          <w:fldChar w:fldCharType="end"/>
        </w:r>
      </w:hyperlink>
    </w:p>
    <w:p>
      <w:pPr>
        <w:pStyle w:val="TOC2"/>
        <w:tabs>
          <w:tab w:val="right" w:leader="dot" w:pos="8306"/>
        </w:tabs>
      </w:pPr>
      <w:hyperlink w:anchor="_Toc14413" w:history="1">
        <w:r>
          <w:rPr>
            <w:rFonts w:ascii="仿宋" w:eastAsia="仿宋" w:hAnsi="仿宋" w:cs="仿宋" w:hint="eastAsia"/>
            <w:lang w:eastAsia="zh-CN"/>
          </w:rPr>
          <w:t>(二)、设备采购与维护管理</w:t>
        </w:r>
        <w:r>
          <w:tab/>
        </w:r>
        <w:r>
          <w:fldChar w:fldCharType="begin"/>
        </w:r>
        <w:r>
          <w:instrText xml:space="preserve"> PAGEREF _Toc14413 \h </w:instrText>
        </w:r>
        <w:r>
          <w:fldChar w:fldCharType="separate"/>
        </w:r>
        <w:r>
          <w:t>72</w:t>
        </w:r>
        <w:r>
          <w:fldChar w:fldCharType="end"/>
        </w:r>
      </w:hyperlink>
    </w:p>
    <w:p>
      <w:pPr>
        <w:pStyle w:val="TOC2"/>
        <w:tabs>
          <w:tab w:val="right" w:leader="dot" w:pos="8306"/>
        </w:tabs>
      </w:pPr>
      <w:hyperlink w:anchor="_Toc4349" w:history="1">
        <w:r>
          <w:rPr>
            <w:rFonts w:ascii="仿宋" w:eastAsia="仿宋" w:hAnsi="仿宋" w:cs="仿宋" w:hint="eastAsia"/>
            <w:lang w:eastAsia="zh-CN"/>
          </w:rPr>
          <w:t>(三)、设施设备升级策略</w:t>
        </w:r>
        <w:r>
          <w:tab/>
        </w:r>
        <w:r>
          <w:fldChar w:fldCharType="begin"/>
        </w:r>
        <w:r>
          <w:instrText xml:space="preserve"> PAGEREF _Toc4349 \h </w:instrText>
        </w:r>
        <w:r>
          <w:fldChar w:fldCharType="separate"/>
        </w:r>
        <w:r>
          <w:t>73</w:t>
        </w:r>
        <w:r>
          <w:fldChar w:fldCharType="end"/>
        </w:r>
      </w:hyperlink>
    </w:p>
    <w:p>
      <w:pPr>
        <w:pStyle w:val="TOC1"/>
        <w:tabs>
          <w:tab w:val="right" w:leader="dot" w:pos="8306"/>
        </w:tabs>
      </w:pPr>
      <w:hyperlink w:anchor="_Toc6611" w:history="1">
        <w:r>
          <w:rPr>
            <w:rFonts w:ascii="仿宋" w:eastAsia="仿宋" w:hAnsi="仿宋" w:cs="仿宋" w:hint="eastAsia"/>
            <w:lang w:eastAsia="zh-CN"/>
          </w:rPr>
          <w:t>十八、产业协同与集群发展</w:t>
        </w:r>
        <w:r>
          <w:tab/>
        </w:r>
        <w:r>
          <w:fldChar w:fldCharType="begin"/>
        </w:r>
        <w:r>
          <w:instrText xml:space="preserve"> PAGEREF _Toc6611 \h </w:instrText>
        </w:r>
        <w:r>
          <w:fldChar w:fldCharType="separate"/>
        </w:r>
        <w:r>
          <w:t>74</w:t>
        </w:r>
        <w:r>
          <w:fldChar w:fldCharType="end"/>
        </w:r>
      </w:hyperlink>
    </w:p>
    <w:p>
      <w:pPr>
        <w:pStyle w:val="TOC2"/>
        <w:tabs>
          <w:tab w:val="right" w:leader="dot" w:pos="8306"/>
        </w:tabs>
      </w:pPr>
      <w:hyperlink w:anchor="_Toc787" w:history="1">
        <w:r>
          <w:rPr>
            <w:rFonts w:ascii="仿宋" w:eastAsia="仿宋" w:hAnsi="仿宋" w:cs="仿宋" w:hint="eastAsia"/>
            <w:lang w:eastAsia="zh-CN"/>
          </w:rPr>
          <w:t>(一)、产业协同机制建设</w:t>
        </w:r>
        <w:r>
          <w:tab/>
        </w:r>
        <w:r>
          <w:fldChar w:fldCharType="begin"/>
        </w:r>
        <w:r>
          <w:instrText xml:space="preserve"> PAGEREF _Toc787 \h </w:instrText>
        </w:r>
        <w:r>
          <w:fldChar w:fldCharType="separate"/>
        </w:r>
        <w:r>
          <w:t>74</w:t>
        </w:r>
        <w:r>
          <w:fldChar w:fldCharType="end"/>
        </w:r>
      </w:hyperlink>
    </w:p>
    <w:p>
      <w:pPr>
        <w:pStyle w:val="TOC2"/>
        <w:tabs>
          <w:tab w:val="right" w:leader="dot" w:pos="8306"/>
        </w:tabs>
      </w:pPr>
      <w:hyperlink w:anchor="_Toc18107" w:history="1">
        <w:r>
          <w:rPr>
            <w:rFonts w:ascii="仿宋" w:eastAsia="仿宋" w:hAnsi="仿宋" w:cs="仿宋" w:hint="eastAsia"/>
            <w:lang w:eastAsia="zh-CN"/>
          </w:rPr>
          <w:t>(二)、产业集群培育与发展</w:t>
        </w:r>
        <w:r>
          <w:tab/>
        </w:r>
        <w:r>
          <w:fldChar w:fldCharType="begin"/>
        </w:r>
        <w:r>
          <w:instrText xml:space="preserve"> PAGEREF _Toc18107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4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4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一、特种线缆项目的市场准入条件分析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线缆项目而言，市场准入条件首先取决于政策法规环境。政府对于[行业名称]领域的法规，如环保标准、税收政策、和技术使用规范，直接影响特种线缆项目的运营和成本结构。例如，若政府针对使用可再生能源的企业提供税收优惠，这将对特种线缆项目的财务规划产生重要影响。同时，考虑经济环境和消费者偏好的变化对特种线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二、特种线缆项目的行业规范与合规性要求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特种线缆项目来说，遵守行业规范和合规性要求是确保项目顺利进行的基础。这包括遵循质量控制标准、安全规定、数据保护法规等。例如，若特种线缆项目涉及数据处理，须严格遵守相关的数据保护法规。此外，行业内部的自律规范，如产品标准和服务流程，也对于提升特种线缆项目在行业内的认可度和竞争力至关重要。项目管理团队必须不断更新策略，以应对行业规范和法规的变化，确保特种线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三、特种线缆项目的竞争格局和战略定位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线缆项目的发展规划中，理解行业的竞争格局对于制定有效的市场策略极为关键。这包括分析主要竞争对手的市场地位、优势及其业务模式。特种线缆项目面临的竞争对手可能包括大型成熟企业和创新型初创公司，各自采取不同的市场策略。因此，特种线缆项目需精确地定位自己的市场策略，如专注于产品创新、客户服务或成本效率，以在竞争中占据优势。通过深入的市场和竞争分析，特种线缆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44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233"/>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5821"/>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38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1775"/>
      <w:r>
        <w:rPr>
          <w:rFonts w:ascii="仿宋" w:eastAsia="仿宋" w:hAnsi="仿宋" w:cs="仿宋" w:hint="eastAsia"/>
          <w:sz w:val="28"/>
          <w:lang w:eastAsia="zh-CN"/>
        </w:rPr>
        <w:t>三、特种线缆项目概论</w:t>
      </w:r>
      <w:bookmarkEnd w:id="10"/>
    </w:p>
    <w:p>
      <w:pPr>
        <w:pStyle w:val="Heading2"/>
        <w:rPr>
          <w:rFonts w:ascii="仿宋" w:eastAsia="仿宋" w:hAnsi="仿宋" w:cs="仿宋" w:hint="eastAsia"/>
          <w:lang w:eastAsia="zh-CN"/>
        </w:rPr>
      </w:pPr>
      <w:bookmarkStart w:id="11" w:name="_Toc1154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特种线缆项目的申报单位是“XXX实业发展公司”，这是一家在其所处行业内备受尊敬的企业。公司自成立以来，通过其在特种线缆项目中表现出的创新精神和卓越执行力，在市场上赢得了显著的地位。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该公司的法定代表人秦XX，在特种线缆项目及其他多个行业领域中都有着显著的贡献。秦XX以其出色的领导才能和敏锐的商业洞察力，带领公司在特种线缆项目等多个领域实现了持续的成长和成功。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特种线缆项目的重要合作伙伴。公司专注于[行业名称]领域，以创新作为驱动力，不断推动技术进步和市场扩张。在特种线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特种线缆项目中展现了强劲的增长和稳定的财务表现。公司通过有效的策略，在特种线缆项目中扩大了其市场份额并增强了盈利能力。同时，公司积极承担社会责任，参与各类社会公益项目，增强了其在特种线缆项目中的品牌形象和社会影响力。</w:t>
      </w:r>
    </w:p>
    <w:p>
      <w:pPr>
        <w:pStyle w:val="Heading2"/>
        <w:ind w:firstLine="560" w:firstLineChars="200"/>
        <w:rPr>
          <w:rFonts w:ascii="仿宋" w:eastAsia="仿宋" w:hAnsi="仿宋" w:cs="仿宋" w:hint="eastAsia"/>
          <w:sz w:val="28"/>
          <w:lang w:eastAsia="zh-CN"/>
        </w:rPr>
      </w:pPr>
      <w:bookmarkStart w:id="12" w:name="_Toc28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https://d.book118.com/557003162132006036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461F6"/>
    <w:rsid w:val="577461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700316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2024-01-23T08:54:00Z</dcterms:created>
  <dcterms:modified xsi:type="dcterms:W3CDTF">2024-01-23T08:55:21Z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D3B76921586A42ECBD28D4931C05C571_11</vt:lpwstr>
  </property>
  <property fmtid="{D5CDD505-2E9C-101B-9397-08002B2CF9AE}" pid="3" name="KSOProductBuildVer">
    <vt:lpwstr>2052-12.1.0.16120</vt:lpwstr>
  </property>
</Properties>
</file>