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10.xml" ContentType="application/vnd.openxmlformats-officedocument.wordprocessingml.footer+xml"/>
  <Override PartName="/word/footer11.xml" ContentType="application/vnd.openxmlformats-officedocument.wordprocessingml.footer+xml"/>
  <Override PartName="/word/footer12.xml" ContentType="application/vnd.openxmlformats-officedocument.wordprocessingml.footer+xml"/>
  <Override PartName="/word/footer13.xml" ContentType="application/vnd.openxmlformats-officedocument.wordprocessingml.footer+xml"/>
  <Override PartName="/word/footer14.xml" ContentType="application/vnd.openxmlformats-officedocument.wordprocessingml.footer+xml"/>
  <Override PartName="/word/footer15.xml" ContentType="application/vnd.openxmlformats-officedocument.wordprocessingml.footer+xml"/>
  <Override PartName="/word/footer16.xml" ContentType="application/vnd.openxmlformats-officedocument.wordprocessingml.footer+xml"/>
  <Override PartName="/word/footer17.xml" ContentType="application/vnd.openxmlformats-officedocument.wordprocessingml.footer+xml"/>
  <Override PartName="/word/footer18.xml" ContentType="application/vnd.openxmlformats-officedocument.wordprocessingml.footer+xml"/>
  <Override PartName="/word/footer19.xml" ContentType="application/vnd.openxmlformats-officedocument.wordprocessingml.footer+xml"/>
  <Override PartName="/word/footer2.xml" ContentType="application/vnd.openxmlformats-officedocument.wordprocessingml.footer+xml"/>
  <Override PartName="/word/footer20.xml" ContentType="application/vnd.openxmlformats-officedocument.wordprocessingml.footer+xml"/>
  <Override PartName="/word/footer21.xml" ContentType="application/vnd.openxmlformats-officedocument.wordprocessingml.footer+xml"/>
  <Override PartName="/word/footer22.xml" ContentType="application/vnd.openxmlformats-officedocument.wordprocessingml.footer+xml"/>
  <Override PartName="/word/footer23.xml" ContentType="application/vnd.openxmlformats-officedocument.wordprocessingml.footer+xml"/>
  <Override PartName="/word/footer24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header1.xml" ContentType="application/vnd.openxmlformats-officedocument.wordprocessingml.header+xml"/>
  <Override PartName="/word/header10.xml" ContentType="application/vnd.openxmlformats-officedocument.wordprocessingml.header+xml"/>
  <Override PartName="/word/header11.xml" ContentType="application/vnd.openxmlformats-officedocument.wordprocessingml.header+xml"/>
  <Override PartName="/word/header12.xml" ContentType="application/vnd.openxmlformats-officedocument.wordprocessingml.header+xml"/>
  <Override PartName="/word/header13.xml" ContentType="application/vnd.openxmlformats-officedocument.wordprocessingml.header+xml"/>
  <Override PartName="/word/header14.xml" ContentType="application/vnd.openxmlformats-officedocument.wordprocessingml.header+xml"/>
  <Override PartName="/word/header15.xml" ContentType="application/vnd.openxmlformats-officedocument.wordprocessingml.header+xml"/>
  <Override PartName="/word/header16.xml" ContentType="application/vnd.openxmlformats-officedocument.wordprocessingml.header+xml"/>
  <Override PartName="/word/header17.xml" ContentType="application/vnd.openxmlformats-officedocument.wordprocessingml.header+xml"/>
  <Override PartName="/word/header18.xml" ContentType="application/vnd.openxmlformats-officedocument.wordprocessingml.header+xml"/>
  <Override PartName="/word/header19.xml" ContentType="application/vnd.openxmlformats-officedocument.wordprocessingml.header+xml"/>
  <Override PartName="/word/header2.xml" ContentType="application/vnd.openxmlformats-officedocument.wordprocessingml.header+xml"/>
  <Override PartName="/word/header20.xml" ContentType="application/vnd.openxmlformats-officedocument.wordprocessingml.header+xml"/>
  <Override PartName="/word/header21.xml" ContentType="application/vnd.openxmlformats-officedocument.wordprocessingml.header+xml"/>
  <Override PartName="/word/header22.xml" ContentType="application/vnd.openxmlformats-officedocument.wordprocessingml.header+xml"/>
  <Override PartName="/word/header23.xml" ContentType="application/vnd.openxmlformats-officedocument.wordprocessingml.header+xml"/>
  <Override PartName="/word/header24.xml" ContentType="application/vnd.openxmlformats-officedocument.wordprocessingml.header+xml"/>
  <Override PartName="/word/header25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9118E">
      <w:r>
        <w:t>Steve-单词前缀分类记忆</w:t>
      </w:r>
    </w:p>
    <w:p w:rsidR="00A9118E">
      <w:pPr>
        <w:sectPr w:rsidSect="00A9118E">
          <w:headerReference w:type="default" r:id="rId4"/>
          <w:pgSz w:w="11906" w:h="16838"/>
          <w:pgMar w:top="5613" w:right="1800" w:bottom="1440" w:left="4535" w:header="851" w:footer="992" w:gutter="0"/>
          <w:cols w:space="720"/>
          <w:docGrid w:type="lines" w:linePitch="312"/>
        </w:sectPr>
      </w:pPr>
    </w:p>
    <w:p w:rsidR="00AA7225" w:rsidP="00AA7225">
      <w:pPr>
        <w:ind w:left="600"/>
        <w:rPr>
          <w:rFonts w:ascii="Times New Roman" w:hAnsi="Times New Roman"/>
          <w:sz w:val="24"/>
        </w:rPr>
      </w:pPr>
    </w:p>
    <w:p w:rsidR="00AA7225" w:rsidP="00AA7225">
      <w:pPr>
        <w:ind w:left="600"/>
        <w:jc w:val="center"/>
        <w:rPr>
          <w:rFonts w:ascii="Times New Roman" w:hAnsi="Times New Roman"/>
          <w:szCs w:val="21"/>
        </w:rPr>
      </w:pPr>
      <w:r>
        <w:rPr>
          <w:rFonts w:ascii="Times New Roman" w:hAnsi="Times New Roman"/>
          <w:szCs w:val="21"/>
        </w:rPr>
        <w:t xml:space="preserve">Steve </w:t>
      </w:r>
      <w:r>
        <w:rPr>
          <w:rFonts w:ascii="Times New Roman" w:hAnsi="Times New Roman" w:hint="eastAsia"/>
          <w:szCs w:val="21"/>
        </w:rPr>
        <w:t>单词前缀分类记忆</w:t>
      </w:r>
    </w:p>
    <w:p w:rsidR="00AA7225" w:rsidP="00AA7225">
      <w:pPr>
        <w:numPr>
          <w:ilvl w:val="0"/>
          <w:numId w:val="1"/>
        </w:numPr>
        <w:rPr>
          <w:rFonts w:ascii="Times New Roman" w:hAnsi="Times New Roman"/>
          <w:szCs w:val="21"/>
        </w:rPr>
      </w:pPr>
      <w:r>
        <w:rPr>
          <w:rFonts w:ascii="Times New Roman" w:hAnsi="Times New Roman" w:hint="eastAsia"/>
          <w:szCs w:val="21"/>
        </w:rPr>
        <w:t>表示否定意义的前缀</w:t>
      </w:r>
    </w:p>
    <w:p w:rsidR="00AA7225" w:rsidP="00AA7225">
      <w:pPr>
        <w:numPr>
          <w:ilvl w:val="0"/>
          <w:numId w:val="2"/>
        </w:numPr>
        <w:rPr>
          <w:rFonts w:ascii="Times New Roman" w:hAnsi="Times New Roman"/>
          <w:szCs w:val="21"/>
        </w:rPr>
      </w:pPr>
      <w:r>
        <w:rPr>
          <w:rFonts w:ascii="Times New Roman" w:hAnsi="Times New Roman" w:hint="eastAsia"/>
          <w:szCs w:val="21"/>
        </w:rPr>
        <w:t>纯否定前缀</w:t>
      </w:r>
    </w:p>
    <w:p w:rsidR="00AA7225" w:rsidP="00AA7225">
      <w:pPr>
        <w:ind w:left="600"/>
        <w:rPr>
          <w:rFonts w:ascii="Times New Roman" w:hAnsi="Times New Roman"/>
          <w:szCs w:val="21"/>
        </w:rPr>
      </w:pPr>
      <w:r>
        <w:rPr>
          <w:rFonts w:ascii="Times New Roman" w:hAnsi="Times New Roman"/>
          <w:szCs w:val="21"/>
        </w:rPr>
        <w:t>a-, an-, amoral, asymmetry, asocial, atypical, anhydrous</w:t>
      </w:r>
    </w:p>
    <w:p w:rsidR="00AA7225" w:rsidP="00AA7225">
      <w:pPr>
        <w:ind w:left="600"/>
        <w:rPr>
          <w:rFonts w:ascii="Times New Roman" w:hAnsi="Times New Roman"/>
          <w:szCs w:val="21"/>
        </w:rPr>
      </w:pPr>
      <w:r>
        <w:rPr>
          <w:rFonts w:ascii="Times New Roman" w:hAnsi="Times New Roman"/>
          <w:szCs w:val="21"/>
        </w:rPr>
        <w:t>dis-, dishonest, dislike</w:t>
      </w:r>
    </w:p>
    <w:p w:rsidR="00AA7225" w:rsidP="00AA7225">
      <w:pPr>
        <w:ind w:left="600"/>
        <w:rPr>
          <w:rFonts w:ascii="Times New Roman" w:hAnsi="Times New Roman"/>
          <w:szCs w:val="21"/>
        </w:rPr>
      </w:pPr>
      <w:r>
        <w:rPr>
          <w:rFonts w:ascii="Times New Roman" w:hAnsi="Times New Roman"/>
          <w:szCs w:val="21"/>
        </w:rPr>
        <w:t>in-, ig-, il-, im-, ir-, incapable, inability, ignoble, impossible, immoral, illegal, irregular, irrelevant,irresistable</w:t>
      </w:r>
    </w:p>
    <w:p w:rsidR="00AA7225" w:rsidP="00AA7225">
      <w:pPr>
        <w:ind w:left="600"/>
        <w:rPr>
          <w:rFonts w:ascii="Times New Roman" w:hAnsi="Times New Roman"/>
          <w:szCs w:val="21"/>
        </w:rPr>
      </w:pPr>
      <w:r>
        <w:rPr>
          <w:rFonts w:ascii="Times New Roman" w:hAnsi="Times New Roman"/>
          <w:szCs w:val="21"/>
        </w:rPr>
        <w:t xml:space="preserve">ne-, </w:t>
      </w:r>
      <w:r>
        <w:rPr>
          <w:rFonts w:ascii="Times New Roman" w:hAnsi="Times New Roman"/>
          <w:szCs w:val="21"/>
        </w:rPr>
        <w:t>n-, none, neither, never</w:t>
      </w:r>
    </w:p>
    <w:p w:rsidR="00AA7225" w:rsidP="00AA7225">
      <w:pPr>
        <w:ind w:left="600"/>
        <w:rPr>
          <w:rFonts w:ascii="Times New Roman" w:hAnsi="Times New Roman"/>
          <w:szCs w:val="21"/>
        </w:rPr>
      </w:pPr>
      <w:r>
        <w:rPr>
          <w:rFonts w:ascii="Times New Roman" w:hAnsi="Times New Roman"/>
          <w:szCs w:val="21"/>
        </w:rPr>
        <w:t>non-, nonsense, non-English major</w:t>
      </w:r>
    </w:p>
    <w:p w:rsidR="00AA7225" w:rsidP="00AA7225">
      <w:pPr>
        <w:ind w:left="600"/>
        <w:rPr>
          <w:rFonts w:ascii="Times New Roman" w:hAnsi="Times New Roman"/>
          <w:szCs w:val="21"/>
        </w:rPr>
      </w:pPr>
      <w:r>
        <w:rPr>
          <w:rFonts w:ascii="Times New Roman" w:hAnsi="Times New Roman"/>
          <w:szCs w:val="21"/>
        </w:rPr>
        <w:t>neg-, neglect, negative</w:t>
      </w:r>
    </w:p>
    <w:p w:rsidR="00AA7225" w:rsidP="00AA7225">
      <w:pPr>
        <w:ind w:left="600"/>
        <w:rPr>
          <w:rFonts w:ascii="Times New Roman" w:hAnsi="Times New Roman"/>
          <w:szCs w:val="21"/>
        </w:rPr>
      </w:pPr>
      <w:r>
        <w:rPr>
          <w:rFonts w:ascii="Times New Roman" w:hAnsi="Times New Roman"/>
          <w:szCs w:val="21"/>
        </w:rPr>
        <w:t>un-, unable, unemployment</w:t>
      </w:r>
    </w:p>
    <w:p w:rsidR="00AA7225" w:rsidP="00AA7225">
      <w:pPr>
        <w:ind w:left="600"/>
        <w:rPr>
          <w:rFonts w:ascii="Times New Roman" w:hAnsi="Times New Roman"/>
          <w:szCs w:val="21"/>
        </w:rPr>
      </w:pPr>
      <w:r>
        <w:rPr>
          <w:rFonts w:ascii="Times New Roman" w:hAnsi="Times New Roman"/>
          <w:szCs w:val="21"/>
        </w:rPr>
        <w:t xml:space="preserve">2) </w:t>
      </w:r>
      <w:r>
        <w:rPr>
          <w:rFonts w:ascii="Times New Roman" w:hAnsi="Times New Roman" w:hint="eastAsia"/>
          <w:szCs w:val="21"/>
        </w:rPr>
        <w:t>表示错误的意义</w:t>
      </w:r>
    </w:p>
    <w:p w:rsidR="00AA7225" w:rsidP="00AA7225">
      <w:pPr>
        <w:ind w:left="600"/>
        <w:rPr>
          <w:rFonts w:ascii="Times New Roman" w:hAnsi="Times New Roman"/>
          <w:szCs w:val="21"/>
        </w:rPr>
      </w:pPr>
      <w:r>
        <w:rPr>
          <w:rFonts w:ascii="Times New Roman" w:hAnsi="Times New Roman"/>
          <w:szCs w:val="21"/>
        </w:rPr>
        <w:t>Male-, mal-, malfuntion, maladjustment, malpractice, maltreat</w:t>
      </w:r>
    </w:p>
    <w:p w:rsidR="00AA7225" w:rsidP="00AA7225">
      <w:pPr>
        <w:ind w:left="600"/>
        <w:rPr>
          <w:rFonts w:ascii="Times New Roman" w:hAnsi="Times New Roman"/>
          <w:szCs w:val="21"/>
        </w:rPr>
      </w:pPr>
      <w:r>
        <w:rPr>
          <w:rFonts w:ascii="Times New Roman" w:hAnsi="Times New Roman"/>
          <w:szCs w:val="21"/>
        </w:rPr>
        <w:t>Mis-, mistake, mislead, misapply</w:t>
      </w:r>
    </w:p>
    <w:p w:rsidR="00AA7225" w:rsidP="00AA7225">
      <w:pPr>
        <w:ind w:left="600"/>
        <w:rPr>
          <w:rFonts w:ascii="Times New Roman" w:hAnsi="Times New Roman"/>
          <w:szCs w:val="21"/>
        </w:rPr>
      </w:pPr>
      <w:r>
        <w:rPr>
          <w:rFonts w:ascii="Times New Roman" w:hAnsi="Times New Roman"/>
          <w:szCs w:val="21"/>
        </w:rPr>
        <w:t>Pseudo-, pseudonym, pseudoscience</w:t>
      </w:r>
    </w:p>
    <w:p w:rsidR="00AA7225" w:rsidP="00AA7225">
      <w:pPr>
        <w:ind w:left="600"/>
        <w:rPr>
          <w:rFonts w:ascii="Times New Roman" w:hAnsi="Times New Roman"/>
          <w:szCs w:val="21"/>
        </w:rPr>
      </w:pPr>
      <w:r>
        <w:rPr>
          <w:rFonts w:ascii="Times New Roman" w:hAnsi="Times New Roman"/>
          <w:szCs w:val="21"/>
        </w:rPr>
        <w:t xml:space="preserve">3) </w:t>
      </w:r>
      <w:r>
        <w:rPr>
          <w:rFonts w:ascii="Times New Roman" w:hAnsi="Times New Roman" w:hint="eastAsia"/>
          <w:szCs w:val="21"/>
        </w:rPr>
        <w:t>表示反动作的意思</w:t>
      </w:r>
    </w:p>
    <w:p w:rsidR="00AA7225" w:rsidP="00AA7225">
      <w:pPr>
        <w:ind w:left="600"/>
        <w:rPr>
          <w:rFonts w:ascii="Times New Roman" w:hAnsi="Times New Roman"/>
          <w:szCs w:val="21"/>
        </w:rPr>
      </w:pPr>
      <w:r>
        <w:rPr>
          <w:rFonts w:ascii="Times New Roman" w:hAnsi="Times New Roman"/>
          <w:szCs w:val="21"/>
        </w:rPr>
        <w:t>De-, defend</w:t>
      </w:r>
      <w:r>
        <w:rPr>
          <w:rFonts w:ascii="Times New Roman" w:hAnsi="Times New Roman"/>
          <w:szCs w:val="21"/>
        </w:rPr>
        <w:t>, demodulation, deconstruct, decrease</w:t>
      </w:r>
    </w:p>
    <w:p w:rsidR="00AA7225" w:rsidP="00AA7225">
      <w:pPr>
        <w:ind w:left="600"/>
        <w:rPr>
          <w:rFonts w:ascii="Times New Roman" w:hAnsi="Times New Roman"/>
          <w:szCs w:val="21"/>
        </w:rPr>
      </w:pPr>
      <w:r>
        <w:rPr>
          <w:rFonts w:ascii="Times New Roman" w:hAnsi="Times New Roman"/>
          <w:szCs w:val="21"/>
        </w:rPr>
        <w:t>Dis-, disarm, disconnect</w:t>
      </w:r>
    </w:p>
    <w:p w:rsidR="00A63E0E" w:rsidP="00AA7225">
      <w:pPr>
        <w:ind w:left="600"/>
        <w:rPr>
          <w:rFonts w:ascii="Times New Roman" w:hAnsi="Times New Roman"/>
          <w:szCs w:val="21"/>
        </w:rPr>
        <w:sectPr w:rsidSect="00A9118E">
          <w:headerReference w:type="even" r:id="rId5"/>
          <w:headerReference w:type="default" r:id="rId6"/>
          <w:footerReference w:type="even" r:id="rId7"/>
          <w:footerReference w:type="default" r:id="rId8"/>
          <w:headerReference w:type="first" r:id="rId9"/>
          <w:footerReference w:type="first" r:id="rId10"/>
          <w:pgSz w:w="11906" w:h="16838"/>
          <w:pgMar w:top="1440" w:right="1800" w:bottom="1440" w:left="1800" w:header="851" w:footer="992" w:gutter="0"/>
          <w:pgNumType w:start="2"/>
          <w:cols w:space="425"/>
          <w:docGrid w:type="lines" w:linePitch="312"/>
        </w:sectPr>
      </w:pPr>
    </w:p>
    <w:p w:rsidR="00A63E0E" w:rsidP="00AA7225">
      <w:pPr>
        <w:ind w:left="600"/>
        <w:rPr>
          <w:rFonts w:ascii="Times New Roman" w:hAnsi="Times New Roman"/>
          <w:szCs w:val="21"/>
        </w:rPr>
        <w:sectPr w:rsidSect="00A9118E">
          <w:headerReference w:type="even" r:id="rId11"/>
          <w:headerReference w:type="default" r:id="rId12"/>
          <w:footerReference w:type="even" r:id="rId13"/>
          <w:footerReference w:type="default" r:id="rId14"/>
          <w:headerReference w:type="first" r:id="rId15"/>
          <w:footerReference w:type="first" r:id="rId16"/>
          <w:pgSz w:w="11906" w:h="16838"/>
          <w:pgMar w:top="1440" w:right="1800" w:bottom="1440" w:left="1800" w:header="851" w:footer="992" w:gutter="0"/>
          <w:pgNumType w:start="3"/>
          <w:cols w:space="425"/>
          <w:docGrid w:type="lines" w:linePitch="312"/>
        </w:sect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5" type="#_x0000_t75" style="width:595.1pt;height:841.9pt;margin-top:0;margin-left:0;mso-height-relative:margin;mso-position-horizontal-relative:page;mso-position-vertical-relative:page;mso-width-relative:margin;position:absolute;z-index:251658240" stroked="f">
            <v:imagedata r:id="rId17" o:title="2b86019c-a0b5-42dc-82f8-132114184b20"/>
          </v:shape>
        </w:pict>
      </w:r>
    </w:p>
    <w:p w:rsidR="00AA7225" w:rsidP="00AA7225">
      <w:pPr>
        <w:ind w:left="600"/>
        <w:rPr>
          <w:rFonts w:ascii="Times New Roman" w:hAnsi="Times New Roman"/>
          <w:szCs w:val="21"/>
        </w:rPr>
      </w:pPr>
      <w:r>
        <w:rPr>
          <w:rFonts w:ascii="Times New Roman" w:hAnsi="Times New Roman"/>
          <w:szCs w:val="21"/>
        </w:rPr>
        <w:t>Exit, eclipse, expand, export</w:t>
      </w:r>
    </w:p>
    <w:p w:rsidR="00AA7225" w:rsidP="00AA7225">
      <w:pPr>
        <w:ind w:left="600"/>
        <w:rPr>
          <w:rFonts w:ascii="Times New Roman" w:hAnsi="Times New Roman"/>
          <w:szCs w:val="21"/>
        </w:rPr>
      </w:pPr>
      <w:r>
        <w:rPr>
          <w:rFonts w:ascii="Times New Roman" w:hAnsi="Times New Roman"/>
          <w:szCs w:val="21"/>
        </w:rPr>
        <w:t xml:space="preserve">7) extra-, </w:t>
      </w:r>
      <w:r>
        <w:rPr>
          <w:rFonts w:ascii="Times New Roman" w:hAnsi="Times New Roman" w:hint="eastAsia"/>
          <w:szCs w:val="21"/>
        </w:rPr>
        <w:t>“</w:t>
      </w:r>
      <w:r>
        <w:rPr>
          <w:rFonts w:ascii="Times New Roman" w:hAnsi="Times New Roman" w:hint="eastAsia"/>
          <w:szCs w:val="21"/>
        </w:rPr>
        <w:t>额外</w:t>
      </w:r>
      <w:r>
        <w:rPr>
          <w:rFonts w:ascii="Times New Roman" w:hAnsi="Times New Roman" w:hint="eastAsia"/>
          <w:szCs w:val="21"/>
        </w:rPr>
        <w:t>”</w:t>
      </w:r>
    </w:p>
    <w:p w:rsidR="00AA7225" w:rsidP="00AA7225">
      <w:pPr>
        <w:ind w:left="600"/>
        <w:rPr>
          <w:rFonts w:ascii="Times New Roman" w:hAnsi="Times New Roman"/>
          <w:szCs w:val="21"/>
        </w:rPr>
      </w:pPr>
      <w:r>
        <w:rPr>
          <w:rFonts w:ascii="Times New Roman" w:hAnsi="Times New Roman"/>
          <w:szCs w:val="21"/>
        </w:rPr>
        <w:t>Extraction</w:t>
      </w:r>
    </w:p>
    <w:p w:rsidR="00AA7225" w:rsidP="00AA7225">
      <w:pPr>
        <w:ind w:left="600"/>
        <w:rPr>
          <w:rFonts w:ascii="Times New Roman" w:hAnsi="Times New Roman"/>
          <w:szCs w:val="21"/>
        </w:rPr>
      </w:pPr>
      <w:r>
        <w:rPr>
          <w:rFonts w:ascii="Times New Roman" w:hAnsi="Times New Roman"/>
          <w:szCs w:val="21"/>
        </w:rPr>
        <w:t xml:space="preserve">8) fore-, </w:t>
      </w:r>
      <w:r>
        <w:rPr>
          <w:rFonts w:ascii="Times New Roman" w:hAnsi="Times New Roman" w:hint="eastAsia"/>
          <w:szCs w:val="21"/>
        </w:rPr>
        <w:t>“</w:t>
      </w:r>
      <w:r>
        <w:rPr>
          <w:rFonts w:ascii="Times New Roman" w:hAnsi="Times New Roman" w:hint="eastAsia"/>
          <w:szCs w:val="21"/>
        </w:rPr>
        <w:t>在前面</w:t>
      </w:r>
      <w:r>
        <w:rPr>
          <w:rFonts w:ascii="Times New Roman" w:hAnsi="Times New Roman" w:hint="eastAsia"/>
          <w:szCs w:val="21"/>
        </w:rPr>
        <w:t>”</w:t>
      </w:r>
    </w:p>
    <w:p w:rsidR="00AA7225" w:rsidP="00AA7225">
      <w:pPr>
        <w:ind w:left="600"/>
        <w:rPr>
          <w:rFonts w:ascii="Times New Roman" w:hAnsi="Times New Roman"/>
          <w:szCs w:val="21"/>
        </w:rPr>
      </w:pPr>
      <w:r>
        <w:rPr>
          <w:rFonts w:ascii="Times New Roman" w:hAnsi="Times New Roman"/>
          <w:szCs w:val="21"/>
        </w:rPr>
        <w:t>Forehead, forearm, foreground</w:t>
      </w:r>
    </w:p>
    <w:p w:rsidR="00AA7225" w:rsidP="00AA7225">
      <w:pPr>
        <w:ind w:left="600"/>
        <w:rPr>
          <w:rFonts w:ascii="Times New Roman" w:hAnsi="Times New Roman"/>
          <w:szCs w:val="21"/>
        </w:rPr>
      </w:pPr>
      <w:r>
        <w:rPr>
          <w:rFonts w:ascii="Times New Roman" w:hAnsi="Times New Roman"/>
          <w:szCs w:val="21"/>
        </w:rPr>
        <w:t xml:space="preserve">9) in-, il-, im-, ir-, </w:t>
      </w:r>
      <w:r>
        <w:rPr>
          <w:rFonts w:ascii="Times New Roman" w:hAnsi="Times New Roman" w:hint="eastAsia"/>
          <w:szCs w:val="21"/>
        </w:rPr>
        <w:t>“</w:t>
      </w:r>
      <w:r>
        <w:rPr>
          <w:rFonts w:ascii="Times New Roman" w:hAnsi="Times New Roman" w:hint="eastAsia"/>
          <w:szCs w:val="21"/>
        </w:rPr>
        <w:t>向内，在内，背于</w:t>
      </w:r>
      <w:r>
        <w:rPr>
          <w:rFonts w:ascii="Times New Roman" w:hAnsi="Times New Roman" w:hint="eastAsia"/>
          <w:szCs w:val="21"/>
        </w:rPr>
        <w:t>”</w:t>
      </w:r>
    </w:p>
    <w:p w:rsidR="00AA7225" w:rsidP="00AA7225">
      <w:pPr>
        <w:ind w:left="600"/>
        <w:rPr>
          <w:rFonts w:ascii="Times New Roman" w:hAnsi="Times New Roman"/>
          <w:szCs w:val="21"/>
        </w:rPr>
      </w:pPr>
      <w:r>
        <w:rPr>
          <w:rFonts w:ascii="Times New Roman" w:hAnsi="Times New Roman"/>
          <w:szCs w:val="21"/>
        </w:rPr>
        <w:t>Inland, invade, inside, import,irrupt</w:t>
      </w:r>
      <w:r>
        <w:rPr>
          <w:rFonts w:ascii="Times New Roman" w:hAnsi="Times New Roman"/>
          <w:szCs w:val="21"/>
        </w:rPr>
        <w:t>ion</w:t>
      </w:r>
    </w:p>
    <w:p w:rsidR="00AA7225" w:rsidP="00AA7225">
      <w:pPr>
        <w:ind w:left="600"/>
        <w:rPr>
          <w:rFonts w:ascii="Times New Roman" w:hAnsi="Times New Roman"/>
          <w:szCs w:val="21"/>
        </w:rPr>
      </w:pPr>
      <w:r>
        <w:rPr>
          <w:rFonts w:ascii="Times New Roman" w:hAnsi="Times New Roman"/>
          <w:szCs w:val="21"/>
        </w:rPr>
        <w:t xml:space="preserve">10) inter-, intel-, </w:t>
      </w:r>
      <w:r>
        <w:rPr>
          <w:rFonts w:ascii="Times New Roman" w:hAnsi="Times New Roman" w:hint="eastAsia"/>
          <w:szCs w:val="21"/>
        </w:rPr>
        <w:t>“</w:t>
      </w:r>
      <w:r>
        <w:rPr>
          <w:rFonts w:ascii="Times New Roman" w:hAnsi="Times New Roman" w:hint="eastAsia"/>
          <w:szCs w:val="21"/>
        </w:rPr>
        <w:t>在</w:t>
      </w:r>
      <w:r>
        <w:rPr>
          <w:rFonts w:ascii="Times New Roman" w:hAnsi="Times New Roman" w:hint="eastAsia"/>
          <w:szCs w:val="21"/>
        </w:rPr>
        <w:t>…</w:t>
      </w:r>
      <w:r>
        <w:rPr>
          <w:rFonts w:ascii="Times New Roman" w:hAnsi="Times New Roman" w:hint="eastAsia"/>
          <w:szCs w:val="21"/>
        </w:rPr>
        <w:t>之间，相互</w:t>
      </w:r>
      <w:r>
        <w:rPr>
          <w:rFonts w:ascii="Times New Roman" w:hAnsi="Times New Roman" w:hint="eastAsia"/>
          <w:szCs w:val="21"/>
        </w:rPr>
        <w:t>”</w:t>
      </w:r>
    </w:p>
    <w:p w:rsidR="00AA7225" w:rsidP="00AA7225">
      <w:pPr>
        <w:ind w:left="600"/>
        <w:rPr>
          <w:rFonts w:ascii="Times New Roman" w:hAnsi="Times New Roman"/>
          <w:szCs w:val="21"/>
        </w:rPr>
      </w:pPr>
      <w:r>
        <w:rPr>
          <w:rFonts w:ascii="Times New Roman" w:hAnsi="Times New Roman"/>
          <w:szCs w:val="21"/>
        </w:rPr>
        <w:t>International, interaction, internet</w:t>
      </w:r>
    </w:p>
    <w:p w:rsidR="00AA7225" w:rsidP="00AA7225">
      <w:pPr>
        <w:ind w:left="600"/>
        <w:rPr>
          <w:rFonts w:ascii="Times New Roman" w:hAnsi="Times New Roman"/>
          <w:szCs w:val="21"/>
        </w:rPr>
      </w:pPr>
      <w:r>
        <w:rPr>
          <w:rFonts w:ascii="Times New Roman" w:hAnsi="Times New Roman"/>
          <w:szCs w:val="21"/>
        </w:rPr>
        <w:t xml:space="preserve">11) intro-, </w:t>
      </w:r>
      <w:r>
        <w:rPr>
          <w:rFonts w:ascii="Times New Roman" w:hAnsi="Times New Roman" w:hint="eastAsia"/>
          <w:szCs w:val="21"/>
        </w:rPr>
        <w:t>“</w:t>
      </w:r>
      <w:r>
        <w:rPr>
          <w:rFonts w:ascii="Times New Roman" w:hAnsi="Times New Roman" w:hint="eastAsia"/>
          <w:szCs w:val="21"/>
        </w:rPr>
        <w:t>向内，在内，内侧</w:t>
      </w:r>
      <w:r>
        <w:rPr>
          <w:rFonts w:ascii="Times New Roman" w:hAnsi="Times New Roman" w:hint="eastAsia"/>
          <w:szCs w:val="21"/>
        </w:rPr>
        <w:t>”</w:t>
      </w:r>
    </w:p>
    <w:p w:rsidR="00AA7225" w:rsidP="00AA7225">
      <w:pPr>
        <w:ind w:left="600"/>
        <w:rPr>
          <w:rFonts w:ascii="Times New Roman" w:hAnsi="Times New Roman"/>
          <w:szCs w:val="21"/>
        </w:rPr>
      </w:pPr>
      <w:r>
        <w:rPr>
          <w:rFonts w:ascii="Times New Roman" w:hAnsi="Times New Roman"/>
          <w:szCs w:val="21"/>
        </w:rPr>
        <w:t>Introduce, introverted</w:t>
      </w:r>
    </w:p>
    <w:p w:rsidR="00AA7225" w:rsidP="00AA7225">
      <w:pPr>
        <w:ind w:left="600"/>
        <w:rPr>
          <w:rFonts w:ascii="Times New Roman" w:hAnsi="Times New Roman"/>
          <w:szCs w:val="21"/>
        </w:rPr>
      </w:pPr>
      <w:r>
        <w:rPr>
          <w:rFonts w:ascii="Times New Roman" w:hAnsi="Times New Roman"/>
          <w:szCs w:val="21"/>
        </w:rPr>
        <w:t xml:space="preserve">12) medi-, med-, mid-, </w:t>
      </w:r>
      <w:r>
        <w:rPr>
          <w:rFonts w:ascii="Times New Roman" w:hAnsi="Times New Roman" w:hint="eastAsia"/>
          <w:szCs w:val="21"/>
        </w:rPr>
        <w:t>“</w:t>
      </w:r>
      <w:r>
        <w:rPr>
          <w:rFonts w:ascii="Times New Roman" w:hAnsi="Times New Roman" w:hint="eastAsia"/>
          <w:szCs w:val="21"/>
        </w:rPr>
        <w:t>中，中间</w:t>
      </w:r>
      <w:r>
        <w:rPr>
          <w:rFonts w:ascii="Times New Roman" w:hAnsi="Times New Roman" w:hint="eastAsia"/>
          <w:szCs w:val="21"/>
        </w:rPr>
        <w:t>”</w:t>
      </w:r>
    </w:p>
    <w:p w:rsidR="00AA7225" w:rsidP="00AA7225">
      <w:pPr>
        <w:ind w:left="600"/>
        <w:rPr>
          <w:rFonts w:ascii="Times New Roman" w:hAnsi="Times New Roman"/>
          <w:szCs w:val="21"/>
        </w:rPr>
      </w:pPr>
      <w:r>
        <w:rPr>
          <w:rFonts w:ascii="Times New Roman" w:hAnsi="Times New Roman"/>
          <w:szCs w:val="21"/>
        </w:rPr>
        <w:t>Mediterranean, midposition</w:t>
      </w:r>
    </w:p>
    <w:p w:rsidR="00AA7225" w:rsidP="00AA7225">
      <w:pPr>
        <w:ind w:left="600"/>
        <w:rPr>
          <w:rFonts w:ascii="Times New Roman" w:hAnsi="Times New Roman"/>
          <w:szCs w:val="21"/>
        </w:rPr>
      </w:pPr>
      <w:r>
        <w:rPr>
          <w:rFonts w:ascii="Times New Roman" w:hAnsi="Times New Roman"/>
          <w:szCs w:val="21"/>
        </w:rPr>
        <w:t xml:space="preserve">13) out-, </w:t>
      </w:r>
      <w:r>
        <w:rPr>
          <w:rFonts w:ascii="Times New Roman" w:hAnsi="Times New Roman" w:hint="eastAsia"/>
          <w:szCs w:val="21"/>
        </w:rPr>
        <w:t>“</w:t>
      </w:r>
      <w:r>
        <w:rPr>
          <w:rFonts w:ascii="Times New Roman" w:hAnsi="Times New Roman" w:hint="eastAsia"/>
          <w:szCs w:val="21"/>
        </w:rPr>
        <w:t>在上面，在外部，在外</w:t>
      </w:r>
      <w:r>
        <w:rPr>
          <w:rFonts w:ascii="Times New Roman" w:hAnsi="Times New Roman" w:hint="eastAsia"/>
          <w:szCs w:val="21"/>
        </w:rPr>
        <w:t>”</w:t>
      </w:r>
    </w:p>
    <w:p w:rsidR="00AA7225" w:rsidP="00AA7225">
      <w:pPr>
        <w:ind w:left="600"/>
        <w:rPr>
          <w:rFonts w:ascii="Times New Roman" w:hAnsi="Times New Roman"/>
          <w:szCs w:val="21"/>
        </w:rPr>
      </w:pPr>
      <w:r>
        <w:rPr>
          <w:rFonts w:ascii="Times New Roman" w:hAnsi="Times New Roman"/>
          <w:szCs w:val="21"/>
        </w:rPr>
        <w:t>Outline,outside, outward</w:t>
      </w:r>
    </w:p>
    <w:p w:rsidR="00AA7225" w:rsidP="00AA7225">
      <w:pPr>
        <w:ind w:left="600"/>
        <w:rPr>
          <w:rFonts w:ascii="Times New Roman" w:hAnsi="Times New Roman"/>
          <w:szCs w:val="21"/>
        </w:rPr>
      </w:pPr>
      <w:r>
        <w:rPr>
          <w:rFonts w:ascii="Times New Roman" w:hAnsi="Times New Roman"/>
          <w:szCs w:val="21"/>
        </w:rPr>
        <w:t xml:space="preserve">14) over-, </w:t>
      </w:r>
      <w:r>
        <w:rPr>
          <w:rFonts w:ascii="Times New Roman" w:hAnsi="Times New Roman" w:hint="eastAsia"/>
          <w:szCs w:val="21"/>
        </w:rPr>
        <w:t>“</w:t>
      </w:r>
      <w:r>
        <w:rPr>
          <w:rFonts w:ascii="Times New Roman" w:hAnsi="Times New Roman" w:hint="eastAsia"/>
          <w:szCs w:val="21"/>
        </w:rPr>
        <w:t>在上面，在外部，向上</w:t>
      </w:r>
      <w:r>
        <w:rPr>
          <w:rFonts w:ascii="Times New Roman" w:hAnsi="Times New Roman" w:hint="eastAsia"/>
          <w:szCs w:val="21"/>
        </w:rPr>
        <w:t>”</w:t>
      </w:r>
    </w:p>
    <w:p w:rsidR="00AA7225" w:rsidP="00AA7225">
      <w:pPr>
        <w:ind w:left="600"/>
        <w:rPr>
          <w:rFonts w:ascii="Times New Roman" w:hAnsi="Times New Roman"/>
          <w:szCs w:val="21"/>
        </w:rPr>
      </w:pPr>
      <w:r>
        <w:rPr>
          <w:rFonts w:ascii="Times New Roman" w:hAnsi="Times New Roman"/>
          <w:szCs w:val="21"/>
        </w:rPr>
        <w:t xml:space="preserve">Overlook, </w:t>
      </w:r>
      <w:r>
        <w:rPr>
          <w:rFonts w:ascii="Times New Roman" w:hAnsi="Times New Roman"/>
          <w:szCs w:val="21"/>
        </w:rPr>
        <w:t>overhead, overboard</w:t>
      </w:r>
    </w:p>
    <w:p w:rsidR="00AA7225" w:rsidP="00AA7225">
      <w:pPr>
        <w:ind w:left="600"/>
        <w:rPr>
          <w:rFonts w:ascii="Times New Roman" w:hAnsi="Times New Roman"/>
          <w:szCs w:val="21"/>
        </w:rPr>
      </w:pPr>
      <w:r>
        <w:rPr>
          <w:rFonts w:ascii="Times New Roman" w:hAnsi="Times New Roman"/>
          <w:szCs w:val="21"/>
        </w:rPr>
        <w:t xml:space="preserve">15 post-, </w:t>
      </w:r>
      <w:r>
        <w:rPr>
          <w:rFonts w:ascii="Times New Roman" w:hAnsi="Times New Roman" w:hint="eastAsia"/>
          <w:szCs w:val="21"/>
        </w:rPr>
        <w:t>“</w:t>
      </w:r>
      <w:r>
        <w:rPr>
          <w:rFonts w:ascii="Times New Roman" w:hAnsi="Times New Roman" w:hint="eastAsia"/>
          <w:szCs w:val="21"/>
        </w:rPr>
        <w:t>向后，在后边，次</w:t>
      </w:r>
      <w:r>
        <w:rPr>
          <w:rFonts w:ascii="Times New Roman" w:hAnsi="Times New Roman" w:hint="eastAsia"/>
          <w:szCs w:val="21"/>
        </w:rPr>
        <w:t>”</w:t>
      </w:r>
    </w:p>
    <w:p w:rsidR="00AA7225" w:rsidP="00AA7225">
      <w:pPr>
        <w:ind w:left="600"/>
        <w:rPr>
          <w:rFonts w:ascii="Times New Roman" w:hAnsi="Times New Roman"/>
          <w:szCs w:val="21"/>
        </w:rPr>
      </w:pPr>
      <w:r>
        <w:rPr>
          <w:rFonts w:ascii="Times New Roman" w:hAnsi="Times New Roman"/>
          <w:szCs w:val="21"/>
        </w:rPr>
        <w:t>Postscript, postwar</w:t>
      </w:r>
    </w:p>
    <w:p w:rsidR="00AA7225" w:rsidP="00AA7225">
      <w:pPr>
        <w:ind w:left="600"/>
        <w:rPr>
          <w:rFonts w:ascii="Times New Roman" w:hAnsi="Times New Roman"/>
          <w:szCs w:val="21"/>
        </w:rPr>
      </w:pPr>
      <w:r>
        <w:rPr>
          <w:rFonts w:ascii="Times New Roman" w:hAnsi="Times New Roman"/>
          <w:szCs w:val="21"/>
        </w:rPr>
        <w:t xml:space="preserve">16) pre-, </w:t>
      </w:r>
      <w:r>
        <w:rPr>
          <w:rFonts w:ascii="Times New Roman" w:hAnsi="Times New Roman" w:hint="eastAsia"/>
          <w:szCs w:val="21"/>
        </w:rPr>
        <w:t>“</w:t>
      </w:r>
      <w:r>
        <w:rPr>
          <w:rFonts w:ascii="Times New Roman" w:hAnsi="Times New Roman" w:hint="eastAsia"/>
          <w:szCs w:val="21"/>
        </w:rPr>
        <w:t>在前，在前面</w:t>
      </w:r>
      <w:r>
        <w:rPr>
          <w:rFonts w:ascii="Times New Roman" w:hAnsi="Times New Roman" w:hint="eastAsia"/>
          <w:szCs w:val="21"/>
        </w:rPr>
        <w:t>”</w:t>
      </w:r>
    </w:p>
    <w:p w:rsidR="00AA7225" w:rsidP="00AA7225">
      <w:pPr>
        <w:ind w:left="600"/>
        <w:rPr>
          <w:rFonts w:ascii="Times New Roman" w:hAnsi="Times New Roman"/>
          <w:szCs w:val="21"/>
        </w:rPr>
      </w:pPr>
      <w:r>
        <w:rPr>
          <w:rFonts w:ascii="Times New Roman" w:hAnsi="Times New Roman"/>
          <w:szCs w:val="21"/>
        </w:rPr>
        <w:t>Pr</w:t>
      </w:r>
      <w:r>
        <w:rPr>
          <w:rFonts w:ascii="Times New Roman" w:hAnsi="Times New Roman"/>
          <w:szCs w:val="21"/>
        </w:rPr>
        <w:t xml:space="preserve">efix, preface, </w:t>
      </w:r>
    </w:p>
    <w:p w:rsidR="00AA7225" w:rsidP="00AA7225">
      <w:pPr>
        <w:ind w:left="600"/>
        <w:rPr>
          <w:rFonts w:ascii="Times New Roman" w:hAnsi="Times New Roman"/>
          <w:szCs w:val="21"/>
        </w:rPr>
        <w:sectPr>
          <w:headerReference w:type="even" r:id="rId18"/>
          <w:headerReference w:type="default" r:id="rId19"/>
          <w:footerReference w:type="even" r:id="rId20"/>
          <w:footerReference w:type="default" r:id="rId21"/>
          <w:headerReference w:type="first" r:id="rId22"/>
          <w:footerReference w:type="first" r:id="rId23"/>
          <w:pgSz w:w="11906" w:h="16838"/>
          <w:pgMar w:top="1440" w:right="1800" w:bottom="1440" w:left="1800" w:header="851" w:footer="992" w:gutter="0"/>
          <w:pgNumType w:start="4"/>
          <w:cols w:space="425"/>
          <w:docGrid w:type="lines" w:linePitch="312"/>
        </w:sectPr>
      </w:pPr>
      <w:r>
        <w:rPr>
          <w:rFonts w:ascii="Times New Roman" w:hAnsi="Times New Roman"/>
          <w:szCs w:val="21"/>
        </w:rPr>
        <w:t>17) pro-,</w:t>
      </w:r>
      <w:r>
        <w:rPr>
          <w:rFonts w:ascii="Times New Roman" w:hAnsi="Times New Roman" w:hint="eastAsia"/>
          <w:szCs w:val="21"/>
        </w:rPr>
        <w:t>“</w:t>
      </w:r>
      <w:r>
        <w:rPr>
          <w:rFonts w:ascii="Times New Roman" w:hAnsi="Times New Roman" w:hint="eastAsia"/>
          <w:szCs w:val="21"/>
        </w:rPr>
        <w:t>在前，向前</w:t>
      </w:r>
      <w:r>
        <w:rPr>
          <w:rFonts w:ascii="Times New Roman" w:hAnsi="Times New Roman" w:hint="eastAsia"/>
          <w:szCs w:val="21"/>
        </w:rPr>
        <w:t>”</w:t>
      </w:r>
    </w:p>
    <w:p w:rsidR="00AA7225" w:rsidP="00AA7225">
      <w:pPr>
        <w:ind w:left="600"/>
        <w:rPr>
          <w:rFonts w:ascii="Times New Roman" w:hAnsi="Times New Roman"/>
          <w:szCs w:val="21"/>
        </w:rPr>
      </w:pPr>
      <w:r>
        <w:rPr>
          <w:rFonts w:ascii="Times New Roman" w:hAnsi="Times New Roman"/>
          <w:szCs w:val="21"/>
        </w:rPr>
        <w:t>Progress</w:t>
      </w:r>
      <w:r>
        <w:rPr>
          <w:rFonts w:ascii="Times New Roman" w:hAnsi="Times New Roman" w:hint="eastAsia"/>
          <w:szCs w:val="21"/>
        </w:rPr>
        <w:t>，</w:t>
      </w:r>
      <w:r>
        <w:rPr>
          <w:rFonts w:ascii="Times New Roman" w:hAnsi="Times New Roman"/>
          <w:szCs w:val="21"/>
        </w:rPr>
        <w:t>proceed</w:t>
      </w:r>
    </w:p>
    <w:p w:rsidR="00AA7225" w:rsidP="00AA7225">
      <w:pPr>
        <w:ind w:left="600"/>
        <w:rPr>
          <w:rFonts w:ascii="Times New Roman" w:hAnsi="Times New Roman"/>
          <w:szCs w:val="21"/>
        </w:rPr>
      </w:pPr>
      <w:r>
        <w:rPr>
          <w:rFonts w:ascii="Times New Roman" w:hAnsi="Times New Roman"/>
          <w:szCs w:val="21"/>
        </w:rPr>
        <w:t xml:space="preserve">18) sub-, suc-, suf-, sug-, sum-, sup-, sur-, sus-, </w:t>
      </w:r>
      <w:r>
        <w:rPr>
          <w:rFonts w:ascii="Times New Roman" w:hAnsi="Times New Roman" w:hint="eastAsia"/>
          <w:szCs w:val="21"/>
        </w:rPr>
        <w:t>“</w:t>
      </w:r>
      <w:r>
        <w:rPr>
          <w:rFonts w:ascii="Times New Roman" w:hAnsi="Times New Roman" w:hint="eastAsia"/>
          <w:szCs w:val="21"/>
        </w:rPr>
        <w:t>在下面，下</w:t>
      </w:r>
      <w:r>
        <w:rPr>
          <w:rFonts w:ascii="Times New Roman" w:hAnsi="Times New Roman" w:hint="eastAsia"/>
          <w:szCs w:val="21"/>
        </w:rPr>
        <w:t>”</w:t>
      </w:r>
    </w:p>
    <w:p w:rsidR="00AA7225" w:rsidP="00AA7225">
      <w:pPr>
        <w:ind w:left="600"/>
        <w:rPr>
          <w:rFonts w:ascii="Times New Roman" w:hAnsi="Times New Roman"/>
          <w:szCs w:val="21"/>
        </w:rPr>
      </w:pPr>
      <w:r>
        <w:rPr>
          <w:rFonts w:ascii="Times New Roman" w:hAnsi="Times New Roman"/>
          <w:szCs w:val="21"/>
        </w:rPr>
        <w:t>Subway, submarine, suffix, suppress, supplement</w:t>
      </w:r>
    </w:p>
    <w:p w:rsidR="00AA7225" w:rsidP="00AA7225">
      <w:pPr>
        <w:ind w:left="600"/>
        <w:rPr>
          <w:rFonts w:ascii="Times New Roman" w:hAnsi="Times New Roman"/>
          <w:szCs w:val="21"/>
        </w:rPr>
      </w:pPr>
      <w:r>
        <w:rPr>
          <w:rFonts w:ascii="Times New Roman" w:hAnsi="Times New Roman"/>
          <w:szCs w:val="21"/>
        </w:rPr>
        <w:t>19) super-, sur-</w:t>
      </w:r>
      <w:r>
        <w:rPr>
          <w:rFonts w:ascii="Times New Roman" w:hAnsi="Times New Roman"/>
          <w:szCs w:val="21"/>
        </w:rPr>
        <w:t xml:space="preserve">, </w:t>
      </w:r>
      <w:r>
        <w:rPr>
          <w:rFonts w:ascii="Times New Roman" w:hAnsi="Times New Roman" w:hint="eastAsia"/>
          <w:szCs w:val="21"/>
        </w:rPr>
        <w:t>“</w:t>
      </w:r>
      <w:r>
        <w:rPr>
          <w:rFonts w:ascii="Times New Roman" w:hAnsi="Times New Roman" w:hint="eastAsia"/>
          <w:szCs w:val="21"/>
        </w:rPr>
        <w:t>在</w:t>
      </w:r>
      <w:r>
        <w:rPr>
          <w:rFonts w:ascii="Times New Roman" w:hAnsi="Times New Roman" w:hint="eastAsia"/>
          <w:szCs w:val="21"/>
        </w:rPr>
        <w:t>…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Times New Roman" w:hint="eastAsia"/>
          <w:szCs w:val="21"/>
        </w:rPr>
        <w:t>之上</w:t>
      </w:r>
      <w:r>
        <w:rPr>
          <w:rFonts w:ascii="Times New Roman" w:hAnsi="Times New Roman" w:hint="eastAsia"/>
          <w:szCs w:val="21"/>
        </w:rPr>
        <w:t>”</w:t>
      </w:r>
    </w:p>
    <w:p w:rsidR="00AA7225" w:rsidP="00AA7225">
      <w:pPr>
        <w:ind w:left="600"/>
        <w:rPr>
          <w:rFonts w:ascii="Times New Roman" w:hAnsi="Times New Roman"/>
          <w:szCs w:val="21"/>
        </w:rPr>
      </w:pPr>
      <w:r>
        <w:rPr>
          <w:rFonts w:ascii="Times New Roman" w:hAnsi="Times New Roman"/>
          <w:szCs w:val="21"/>
        </w:rPr>
        <w:t>Superfacial, surface, superstructure</w:t>
      </w:r>
    </w:p>
    <w:p w:rsidR="00AA7225" w:rsidP="00AA7225">
      <w:pPr>
        <w:ind w:left="600"/>
        <w:rPr>
          <w:rFonts w:ascii="Times New Roman" w:hAnsi="Times New Roman"/>
          <w:szCs w:val="21"/>
        </w:rPr>
      </w:pPr>
      <w:r>
        <w:rPr>
          <w:rFonts w:ascii="Times New Roman" w:hAnsi="Times New Roman"/>
          <w:szCs w:val="21"/>
        </w:rPr>
        <w:t xml:space="preserve">20) trans-, </w:t>
      </w:r>
      <w:r>
        <w:rPr>
          <w:rFonts w:ascii="Times New Roman" w:hAnsi="Times New Roman" w:hint="eastAsia"/>
          <w:szCs w:val="21"/>
        </w:rPr>
        <w:t>“</w:t>
      </w:r>
      <w:r>
        <w:rPr>
          <w:rFonts w:ascii="Times New Roman" w:hAnsi="Times New Roman" w:hint="eastAsia"/>
          <w:szCs w:val="21"/>
        </w:rPr>
        <w:t>移上，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Times New Roman" w:hint="eastAsia"/>
          <w:szCs w:val="21"/>
        </w:rPr>
        <w:t>转上，在那一边</w:t>
      </w:r>
      <w:r>
        <w:rPr>
          <w:rFonts w:ascii="Times New Roman" w:hAnsi="Times New Roman" w:hint="eastAsia"/>
          <w:szCs w:val="21"/>
        </w:rPr>
        <w:t>”</w:t>
      </w:r>
    </w:p>
    <w:p w:rsidR="00AA7225" w:rsidP="00AA7225">
      <w:pPr>
        <w:ind w:left="600"/>
        <w:rPr>
          <w:rFonts w:ascii="Times New Roman" w:hAnsi="Times New Roman"/>
          <w:szCs w:val="21"/>
        </w:rPr>
      </w:pPr>
      <w:r>
        <w:rPr>
          <w:rFonts w:ascii="Times New Roman" w:hAnsi="Times New Roman"/>
          <w:szCs w:val="21"/>
        </w:rPr>
        <w:t>Translate, transform, transoceanic</w:t>
      </w:r>
    </w:p>
    <w:p w:rsidR="00AA7225" w:rsidP="00AA7225">
      <w:pPr>
        <w:ind w:left="600"/>
        <w:rPr>
          <w:rFonts w:ascii="Times New Roman" w:hAnsi="Times New Roman"/>
          <w:szCs w:val="21"/>
        </w:rPr>
      </w:pPr>
      <w:r>
        <w:rPr>
          <w:rFonts w:ascii="Times New Roman" w:hAnsi="Times New Roman"/>
          <w:szCs w:val="21"/>
        </w:rPr>
        <w:t xml:space="preserve">21) under-, </w:t>
      </w:r>
      <w:r>
        <w:rPr>
          <w:rFonts w:ascii="Times New Roman" w:hAnsi="Times New Roman" w:hint="eastAsia"/>
          <w:szCs w:val="21"/>
        </w:rPr>
        <w:t>“</w:t>
      </w:r>
      <w:r>
        <w:rPr>
          <w:rFonts w:ascii="Times New Roman" w:hAnsi="Times New Roman" w:hint="eastAsia"/>
          <w:szCs w:val="21"/>
        </w:rPr>
        <w:t>在</w:t>
      </w:r>
      <w:r>
        <w:rPr>
          <w:rFonts w:ascii="Times New Roman" w:hAnsi="Times New Roman" w:hint="eastAsia"/>
          <w:szCs w:val="21"/>
        </w:rPr>
        <w:t>…</w:t>
      </w:r>
      <w:r>
        <w:rPr>
          <w:rFonts w:ascii="Times New Roman" w:hAnsi="Times New Roman" w:hint="eastAsia"/>
          <w:szCs w:val="21"/>
        </w:rPr>
        <w:t>下面，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Times New Roman" w:hint="eastAsia"/>
          <w:szCs w:val="21"/>
        </w:rPr>
        <w:t>下的</w:t>
      </w:r>
      <w:r>
        <w:rPr>
          <w:rFonts w:ascii="Times New Roman" w:hAnsi="Times New Roman" w:hint="eastAsia"/>
          <w:szCs w:val="21"/>
        </w:rPr>
        <w:t>”</w:t>
      </w:r>
    </w:p>
    <w:p w:rsidR="00AA7225" w:rsidP="00AA7225">
      <w:pPr>
        <w:ind w:left="600"/>
        <w:rPr>
          <w:rFonts w:ascii="Times New Roman" w:hAnsi="Times New Roman"/>
          <w:szCs w:val="21"/>
        </w:rPr>
      </w:pPr>
      <w:r>
        <w:rPr>
          <w:rFonts w:ascii="Times New Roman" w:hAnsi="Times New Roman"/>
          <w:szCs w:val="21"/>
        </w:rPr>
        <w:t>Underline, undergroun, underwater</w:t>
      </w:r>
    </w:p>
    <w:p w:rsidR="00AA7225" w:rsidP="00AA7225">
      <w:pPr>
        <w:ind w:left="600"/>
        <w:rPr>
          <w:rFonts w:ascii="Times New Roman" w:hAnsi="Times New Roman"/>
          <w:szCs w:val="21"/>
        </w:rPr>
      </w:pPr>
      <w:r>
        <w:rPr>
          <w:rFonts w:ascii="Times New Roman" w:hAnsi="Times New Roman"/>
          <w:szCs w:val="21"/>
        </w:rPr>
        <w:t xml:space="preserve">22) up-, </w:t>
      </w:r>
      <w:r>
        <w:rPr>
          <w:rFonts w:ascii="Times New Roman" w:hAnsi="Times New Roman" w:hint="eastAsia"/>
          <w:szCs w:val="21"/>
        </w:rPr>
        <w:t>“</w:t>
      </w:r>
      <w:r>
        <w:rPr>
          <w:rFonts w:ascii="Times New Roman" w:hAnsi="Times New Roman" w:hint="eastAsia"/>
          <w:szCs w:val="21"/>
        </w:rPr>
        <w:t>向上，向上面</w:t>
      </w:r>
      <w:r>
        <w:rPr>
          <w:rFonts w:ascii="Times New Roman" w:hAnsi="Times New Roman" w:hint="eastAsia"/>
          <w:szCs w:val="21"/>
        </w:rPr>
        <w:t>”</w:t>
      </w:r>
    </w:p>
    <w:p w:rsidR="00AA7225" w:rsidP="00AA7225">
      <w:pPr>
        <w:ind w:left="600"/>
        <w:rPr>
          <w:rFonts w:ascii="Times New Roman" w:hAnsi="Times New Roman"/>
          <w:szCs w:val="21"/>
        </w:rPr>
      </w:pPr>
      <w:r>
        <w:rPr>
          <w:rFonts w:ascii="Times New Roman" w:hAnsi="Times New Roman"/>
          <w:szCs w:val="21"/>
        </w:rPr>
        <w:t>Upward, uphold, uphill</w:t>
      </w:r>
    </w:p>
    <w:p w:rsidR="00AA7225" w:rsidP="00AA7225">
      <w:pPr>
        <w:ind w:left="600"/>
        <w:rPr>
          <w:rFonts w:ascii="Times New Roman" w:hAnsi="Times New Roman"/>
          <w:szCs w:val="21"/>
        </w:rPr>
      </w:pPr>
    </w:p>
    <w:p w:rsidR="00AA7225" w:rsidP="00AA7225">
      <w:pPr>
        <w:numPr>
          <w:ilvl w:val="0"/>
          <w:numId w:val="1"/>
        </w:numPr>
        <w:rPr>
          <w:rFonts w:ascii="Times New Roman" w:hAnsi="Times New Roman"/>
          <w:szCs w:val="21"/>
        </w:rPr>
      </w:pPr>
      <w:r>
        <w:rPr>
          <w:rFonts w:ascii="Times New Roman" w:hAnsi="Times New Roman" w:hint="eastAsia"/>
          <w:szCs w:val="21"/>
        </w:rPr>
        <w:t>表示时间，序列关系的前缀</w:t>
      </w:r>
    </w:p>
    <w:p w:rsidR="00AA7225" w:rsidP="00AA7225">
      <w:pPr>
        <w:numPr>
          <w:ilvl w:val="0"/>
          <w:numId w:val="3"/>
        </w:numPr>
        <w:rPr>
          <w:rFonts w:ascii="Times New Roman" w:hAnsi="Times New Roman"/>
          <w:szCs w:val="21"/>
        </w:rPr>
      </w:pPr>
      <w:r>
        <w:rPr>
          <w:rFonts w:ascii="Times New Roman" w:hAnsi="Times New Roman"/>
          <w:szCs w:val="21"/>
        </w:rPr>
        <w:t xml:space="preserve">ante-, anti-, </w:t>
      </w:r>
      <w:r>
        <w:rPr>
          <w:rFonts w:ascii="Times New Roman" w:hAnsi="Times New Roman" w:hint="eastAsia"/>
          <w:szCs w:val="21"/>
        </w:rPr>
        <w:t>“</w:t>
      </w:r>
      <w:r>
        <w:rPr>
          <w:rFonts w:ascii="Times New Roman" w:hAnsi="Times New Roman" w:hint="eastAsia"/>
          <w:szCs w:val="21"/>
        </w:rPr>
        <w:t>先前，早于，预先</w:t>
      </w:r>
      <w:r>
        <w:rPr>
          <w:rFonts w:ascii="Times New Roman" w:hAnsi="Times New Roman" w:hint="eastAsia"/>
          <w:szCs w:val="21"/>
        </w:rPr>
        <w:t>”</w:t>
      </w:r>
    </w:p>
    <w:p w:rsidR="00AA7225" w:rsidP="00AA7225">
      <w:pPr>
        <w:ind w:left="600"/>
        <w:rPr>
          <w:rFonts w:ascii="Times New Roman" w:hAnsi="Times New Roman"/>
          <w:szCs w:val="21"/>
        </w:rPr>
      </w:pPr>
      <w:r>
        <w:rPr>
          <w:rFonts w:ascii="Times New Roman" w:hAnsi="Times New Roman"/>
          <w:szCs w:val="21"/>
        </w:rPr>
        <w:t>antecedent,</w:t>
      </w:r>
      <w:r>
        <w:rPr>
          <w:rFonts w:ascii="Times New Roman" w:hAnsi="Times New Roman"/>
          <w:szCs w:val="21"/>
        </w:rPr>
        <w:t xml:space="preserve"> anticipate</w:t>
      </w:r>
    </w:p>
    <w:p w:rsidR="00AA7225" w:rsidP="00AA7225">
      <w:pPr>
        <w:numPr>
          <w:ilvl w:val="0"/>
          <w:numId w:val="3"/>
        </w:numPr>
        <w:rPr>
          <w:rFonts w:ascii="Times New Roman" w:hAnsi="Times New Roman"/>
          <w:szCs w:val="21"/>
        </w:rPr>
      </w:pPr>
      <w:r>
        <w:rPr>
          <w:rFonts w:ascii="Times New Roman" w:hAnsi="Times New Roman"/>
          <w:szCs w:val="21"/>
        </w:rPr>
        <w:t xml:space="preserve">ex-, </w:t>
      </w:r>
      <w:r>
        <w:rPr>
          <w:rFonts w:ascii="Times New Roman" w:hAnsi="Times New Roman" w:hint="eastAsia"/>
          <w:szCs w:val="21"/>
        </w:rPr>
        <w:t>“</w:t>
      </w:r>
      <w:r>
        <w:rPr>
          <w:rFonts w:ascii="Times New Roman" w:hAnsi="Times New Roman" w:hint="eastAsia"/>
          <w:szCs w:val="21"/>
        </w:rPr>
        <w:t>先，故，旧</w:t>
      </w:r>
      <w:r>
        <w:rPr>
          <w:rFonts w:ascii="Times New Roman" w:hAnsi="Times New Roman" w:hint="eastAsia"/>
          <w:szCs w:val="21"/>
        </w:rPr>
        <w:t>”</w:t>
      </w:r>
    </w:p>
    <w:p w:rsidR="00AA7225" w:rsidP="00AA7225">
      <w:pPr>
        <w:ind w:left="600"/>
        <w:rPr>
          <w:rFonts w:ascii="Times New Roman" w:hAnsi="Times New Roman"/>
          <w:szCs w:val="21"/>
        </w:rPr>
      </w:pPr>
      <w:r>
        <w:rPr>
          <w:rFonts w:ascii="Times New Roman" w:hAnsi="Times New Roman"/>
          <w:szCs w:val="21"/>
        </w:rPr>
        <w:t>expresident, exwife</w:t>
      </w:r>
    </w:p>
    <w:p w:rsidR="00AA7225" w:rsidP="00AA7225">
      <w:pPr>
        <w:numPr>
          <w:ilvl w:val="0"/>
          <w:numId w:val="3"/>
        </w:numPr>
        <w:rPr>
          <w:rFonts w:ascii="Times New Roman" w:hAnsi="Times New Roman"/>
          <w:szCs w:val="21"/>
        </w:rPr>
      </w:pPr>
      <w:r>
        <w:rPr>
          <w:rFonts w:ascii="Times New Roman" w:hAnsi="Times New Roman"/>
          <w:szCs w:val="21"/>
        </w:rPr>
        <w:t xml:space="preserve">fore-, </w:t>
      </w:r>
      <w:r>
        <w:rPr>
          <w:rFonts w:ascii="Times New Roman" w:hAnsi="Times New Roman" w:hint="eastAsia"/>
          <w:szCs w:val="21"/>
        </w:rPr>
        <w:t>“</w:t>
      </w:r>
      <w:r>
        <w:rPr>
          <w:rFonts w:ascii="Times New Roman" w:hAnsi="Times New Roman" w:hint="eastAsia"/>
          <w:szCs w:val="21"/>
        </w:rPr>
        <w:t>在前面，先前，前面</w:t>
      </w:r>
      <w:r>
        <w:rPr>
          <w:rFonts w:ascii="Times New Roman" w:hAnsi="Times New Roman" w:hint="eastAsia"/>
          <w:szCs w:val="21"/>
        </w:rPr>
        <w:t>”</w:t>
      </w:r>
    </w:p>
    <w:p w:rsidR="00AA7225" w:rsidP="00AA7225">
      <w:pPr>
        <w:ind w:left="600"/>
        <w:rPr>
          <w:rFonts w:ascii="Times New Roman" w:hAnsi="Times New Roman"/>
          <w:szCs w:val="21"/>
        </w:rPr>
      </w:pPr>
      <w:r>
        <w:rPr>
          <w:rFonts w:ascii="Times New Roman" w:hAnsi="Times New Roman"/>
          <w:szCs w:val="21"/>
        </w:rPr>
        <w:t>foreward, forecast</w:t>
      </w:r>
      <w:r>
        <w:rPr>
          <w:rFonts w:ascii="Times New Roman" w:hAnsi="Times New Roman"/>
          <w:szCs w:val="21"/>
        </w:rPr>
        <w:t>, foretell</w:t>
      </w:r>
    </w:p>
    <w:p w:rsidR="00AA7225" w:rsidP="00AA7225">
      <w:pPr>
        <w:numPr>
          <w:ilvl w:val="0"/>
          <w:numId w:val="3"/>
        </w:numPr>
        <w:rPr>
          <w:rFonts w:ascii="Times New Roman" w:hAnsi="Times New Roman"/>
          <w:szCs w:val="21"/>
        </w:rPr>
        <w:sectPr>
          <w:headerReference w:type="even" r:id="rId24"/>
          <w:headerReference w:type="default" r:id="rId25"/>
          <w:footerReference w:type="even" r:id="rId26"/>
          <w:footerReference w:type="default" r:id="rId27"/>
          <w:headerReference w:type="first" r:id="rId28"/>
          <w:footerReference w:type="first" r:id="rId29"/>
          <w:type w:val="nextPage"/>
          <w:pgSz w:w="11906" w:h="16838"/>
          <w:pgMar w:top="1440" w:right="1800" w:bottom="1440" w:left="1800" w:header="851" w:footer="992" w:gutter="0"/>
          <w:pgNumType w:start="5"/>
          <w:cols w:space="425"/>
          <w:titlePg w:val="0"/>
          <w:docGrid w:type="lines" w:linePitch="312"/>
        </w:sectPr>
      </w:pPr>
      <w:r>
        <w:rPr>
          <w:rFonts w:ascii="Times New Roman" w:hAnsi="Times New Roman"/>
          <w:szCs w:val="21"/>
        </w:rPr>
        <w:t xml:space="preserve">mid-, medi-, </w:t>
      </w:r>
      <w:r>
        <w:rPr>
          <w:rFonts w:ascii="Times New Roman" w:hAnsi="Times New Roman" w:hint="eastAsia"/>
          <w:szCs w:val="21"/>
        </w:rPr>
        <w:t>“</w:t>
      </w:r>
      <w:r>
        <w:rPr>
          <w:rFonts w:ascii="Times New Roman" w:hAnsi="Times New Roman" w:hint="eastAsia"/>
          <w:szCs w:val="21"/>
        </w:rPr>
        <w:t>中，中间</w:t>
      </w:r>
      <w:r>
        <w:rPr>
          <w:rFonts w:ascii="Times New Roman" w:hAnsi="Times New Roman" w:hint="eastAsia"/>
          <w:szCs w:val="21"/>
        </w:rPr>
        <w:t>”</w:t>
      </w:r>
    </w:p>
    <w:p w:rsidR="00AA7225" w:rsidP="00AA7225">
      <w:pPr>
        <w:ind w:left="600"/>
        <w:rPr>
          <w:rFonts w:ascii="Times New Roman" w:hAnsi="Times New Roman"/>
          <w:szCs w:val="21"/>
        </w:rPr>
      </w:pPr>
      <w:r>
        <w:rPr>
          <w:rFonts w:ascii="Times New Roman" w:hAnsi="Times New Roman"/>
          <w:szCs w:val="21"/>
        </w:rPr>
        <w:t>midnight, midsummer</w:t>
      </w:r>
    </w:p>
    <w:p w:rsidR="00AA7225" w:rsidP="00AA7225">
      <w:pPr>
        <w:numPr>
          <w:ilvl w:val="0"/>
          <w:numId w:val="3"/>
        </w:numPr>
        <w:rPr>
          <w:rFonts w:ascii="Times New Roman" w:hAnsi="Times New Roman"/>
          <w:szCs w:val="21"/>
        </w:rPr>
      </w:pPr>
      <w:r>
        <w:rPr>
          <w:rFonts w:ascii="Times New Roman" w:hAnsi="Times New Roman"/>
          <w:szCs w:val="21"/>
        </w:rPr>
        <w:t xml:space="preserve">post-, </w:t>
      </w:r>
      <w:r>
        <w:rPr>
          <w:rFonts w:ascii="Times New Roman" w:hAnsi="Times New Roman" w:hint="eastAsia"/>
          <w:szCs w:val="21"/>
        </w:rPr>
        <w:t>“</w:t>
      </w:r>
      <w:r>
        <w:rPr>
          <w:rFonts w:ascii="Times New Roman" w:hAnsi="Times New Roman" w:hint="eastAsia"/>
          <w:szCs w:val="21"/>
        </w:rPr>
        <w:t>在后，后</w:t>
      </w:r>
      <w:r>
        <w:rPr>
          <w:rFonts w:ascii="Times New Roman" w:hAnsi="Times New Roman" w:hint="eastAsia"/>
          <w:szCs w:val="21"/>
        </w:rPr>
        <w:t>”</w:t>
      </w:r>
    </w:p>
    <w:p w:rsidR="00AA7225" w:rsidP="00AA7225">
      <w:pPr>
        <w:ind w:left="600"/>
        <w:rPr>
          <w:rFonts w:ascii="Times New Roman" w:hAnsi="Times New Roman"/>
          <w:szCs w:val="21"/>
        </w:rPr>
      </w:pPr>
      <w:r>
        <w:rPr>
          <w:rFonts w:ascii="Times New Roman" w:hAnsi="Times New Roman"/>
          <w:szCs w:val="21"/>
        </w:rPr>
        <w:t>postwar, postgraduate</w:t>
      </w:r>
    </w:p>
    <w:p w:rsidR="00AA7225" w:rsidP="00AA7225">
      <w:pPr>
        <w:numPr>
          <w:ilvl w:val="0"/>
          <w:numId w:val="3"/>
        </w:numPr>
        <w:rPr>
          <w:rFonts w:ascii="Times New Roman" w:hAnsi="Times New Roman"/>
          <w:szCs w:val="21"/>
        </w:rPr>
      </w:pPr>
      <w:r>
        <w:rPr>
          <w:rFonts w:ascii="Times New Roman" w:hAnsi="Times New Roman"/>
          <w:szCs w:val="21"/>
        </w:rPr>
        <w:t xml:space="preserve">pre-, pri-, </w:t>
      </w:r>
      <w:r>
        <w:rPr>
          <w:rFonts w:ascii="Times New Roman" w:hAnsi="Times New Roman" w:hint="eastAsia"/>
          <w:szCs w:val="21"/>
        </w:rPr>
        <w:t>“</w:t>
      </w:r>
      <w:r>
        <w:rPr>
          <w:rFonts w:ascii="Times New Roman" w:hAnsi="Times New Roman" w:hint="eastAsia"/>
          <w:szCs w:val="21"/>
        </w:rPr>
        <w:t>在前，事先，预先</w:t>
      </w:r>
      <w:r>
        <w:rPr>
          <w:rFonts w:ascii="Times New Roman" w:hAnsi="Times New Roman" w:hint="eastAsia"/>
          <w:szCs w:val="21"/>
        </w:rPr>
        <w:t>”</w:t>
      </w:r>
    </w:p>
    <w:p w:rsidR="00AA7225" w:rsidP="00AA7225">
      <w:pPr>
        <w:ind w:left="600"/>
        <w:rPr>
          <w:rFonts w:ascii="Times New Roman" w:hAnsi="Times New Roman"/>
          <w:szCs w:val="21"/>
        </w:rPr>
      </w:pPr>
      <w:r>
        <w:rPr>
          <w:rFonts w:ascii="Times New Roman" w:hAnsi="Times New Roman"/>
          <w:szCs w:val="21"/>
        </w:rPr>
        <w:t>preheat, prewar, prehistory</w:t>
      </w:r>
    </w:p>
    <w:p w:rsidR="00AA7225" w:rsidP="00AA7225">
      <w:pPr>
        <w:numPr>
          <w:ilvl w:val="0"/>
          <w:numId w:val="3"/>
        </w:numPr>
        <w:rPr>
          <w:rFonts w:ascii="Times New Roman" w:hAnsi="Times New Roman"/>
          <w:szCs w:val="21"/>
        </w:rPr>
      </w:pPr>
      <w:r>
        <w:rPr>
          <w:rFonts w:ascii="Times New Roman" w:hAnsi="Times New Roman"/>
          <w:szCs w:val="21"/>
        </w:rPr>
        <w:t xml:space="preserve">pro-, </w:t>
      </w:r>
      <w:r>
        <w:rPr>
          <w:rFonts w:ascii="Times New Roman" w:hAnsi="Times New Roman" w:hint="eastAsia"/>
          <w:szCs w:val="21"/>
        </w:rPr>
        <w:t>“</w:t>
      </w:r>
      <w:r>
        <w:rPr>
          <w:rFonts w:ascii="Times New Roman" w:hAnsi="Times New Roman" w:hint="eastAsia"/>
          <w:szCs w:val="21"/>
        </w:rPr>
        <w:t>在前，先，前</w:t>
      </w:r>
      <w:r>
        <w:rPr>
          <w:rFonts w:ascii="Times New Roman" w:hAnsi="Times New Roman" w:hint="eastAsia"/>
          <w:szCs w:val="21"/>
        </w:rPr>
        <w:t>”</w:t>
      </w:r>
    </w:p>
    <w:p w:rsidR="00AA7225" w:rsidP="00AA7225">
      <w:pPr>
        <w:ind w:left="600"/>
        <w:rPr>
          <w:rFonts w:ascii="Times New Roman" w:hAnsi="Times New Roman"/>
          <w:szCs w:val="21"/>
        </w:rPr>
      </w:pPr>
      <w:r>
        <w:rPr>
          <w:rFonts w:ascii="Times New Roman" w:hAnsi="Times New Roman"/>
          <w:szCs w:val="21"/>
        </w:rPr>
        <w:t>prologue, prophet</w:t>
      </w:r>
    </w:p>
    <w:p w:rsidR="00AA7225" w:rsidP="00AA7225">
      <w:pPr>
        <w:numPr>
          <w:ilvl w:val="0"/>
          <w:numId w:val="3"/>
        </w:numPr>
        <w:rPr>
          <w:rFonts w:ascii="Times New Roman" w:hAnsi="Times New Roman"/>
          <w:szCs w:val="21"/>
        </w:rPr>
      </w:pPr>
      <w:r>
        <w:rPr>
          <w:rFonts w:ascii="Times New Roman" w:hAnsi="Times New Roman"/>
          <w:szCs w:val="21"/>
        </w:rPr>
        <w:t>re-</w:t>
      </w:r>
      <w:r>
        <w:rPr>
          <w:rFonts w:ascii="Times New Roman" w:hAnsi="Times New Roman"/>
          <w:szCs w:val="21"/>
        </w:rPr>
        <w:t xml:space="preserve">, </w:t>
      </w:r>
      <w:r>
        <w:rPr>
          <w:rFonts w:ascii="Times New Roman" w:hAnsi="Times New Roman" w:hint="eastAsia"/>
          <w:szCs w:val="21"/>
        </w:rPr>
        <w:t>“</w:t>
      </w:r>
      <w:r>
        <w:rPr>
          <w:rFonts w:ascii="Times New Roman" w:hAnsi="Times New Roman" w:hint="eastAsia"/>
          <w:szCs w:val="21"/>
        </w:rPr>
        <w:t>再一次，重新</w:t>
      </w:r>
      <w:r>
        <w:rPr>
          <w:rFonts w:ascii="Times New Roman" w:hAnsi="Times New Roman" w:hint="eastAsia"/>
          <w:szCs w:val="21"/>
        </w:rPr>
        <w:t>”</w:t>
      </w:r>
    </w:p>
    <w:p w:rsidR="00AA7225" w:rsidP="00AA7225">
      <w:pPr>
        <w:ind w:left="600"/>
        <w:rPr>
          <w:rFonts w:ascii="Times New Roman" w:hAnsi="Times New Roman"/>
          <w:szCs w:val="21"/>
        </w:rPr>
      </w:pPr>
      <w:r>
        <w:rPr>
          <w:rFonts w:ascii="Times New Roman" w:hAnsi="Times New Roman"/>
          <w:szCs w:val="21"/>
        </w:rPr>
        <w:t>retell, rewrite</w:t>
      </w:r>
    </w:p>
    <w:p w:rsidR="00AA7225" w:rsidP="00AA7225">
      <w:pPr>
        <w:ind w:left="600"/>
        <w:rPr>
          <w:rFonts w:ascii="Times New Roman" w:hAnsi="Times New Roman"/>
          <w:szCs w:val="21"/>
        </w:rPr>
      </w:pPr>
    </w:p>
    <w:p w:rsidR="00AA7225" w:rsidP="00AA7225">
      <w:pPr>
        <w:numPr>
          <w:ilvl w:val="0"/>
          <w:numId w:val="1"/>
        </w:numPr>
        <w:rPr>
          <w:rFonts w:ascii="Times New Roman" w:hAnsi="Times New Roman"/>
          <w:szCs w:val="21"/>
        </w:rPr>
      </w:pPr>
      <w:r>
        <w:rPr>
          <w:rFonts w:ascii="Times New Roman" w:hAnsi="Times New Roman" w:hint="eastAsia"/>
          <w:szCs w:val="21"/>
        </w:rPr>
        <w:t>表示比较程度差别关系的前缀</w:t>
      </w:r>
    </w:p>
    <w:p w:rsidR="00AA7225" w:rsidP="00AA7225">
      <w:pPr>
        <w:numPr>
          <w:ilvl w:val="0"/>
          <w:numId w:val="4"/>
        </w:numPr>
        <w:rPr>
          <w:rFonts w:ascii="Times New Roman" w:hAnsi="Times New Roman"/>
          <w:szCs w:val="21"/>
        </w:rPr>
      </w:pPr>
      <w:r>
        <w:rPr>
          <w:rFonts w:ascii="Times New Roman" w:hAnsi="Times New Roman"/>
          <w:szCs w:val="21"/>
        </w:rPr>
        <w:t xml:space="preserve">by-, </w:t>
      </w:r>
      <w:r>
        <w:rPr>
          <w:rFonts w:ascii="Times New Roman" w:hAnsi="Times New Roman" w:hint="eastAsia"/>
          <w:szCs w:val="21"/>
        </w:rPr>
        <w:t>“</w:t>
      </w:r>
      <w:r>
        <w:rPr>
          <w:rFonts w:ascii="Times New Roman" w:hAnsi="Times New Roman" w:hint="eastAsia"/>
          <w:szCs w:val="21"/>
        </w:rPr>
        <w:t>副，次要的</w:t>
      </w:r>
      <w:r>
        <w:rPr>
          <w:rFonts w:ascii="Times New Roman" w:hAnsi="Times New Roman" w:hint="eastAsia"/>
          <w:szCs w:val="21"/>
        </w:rPr>
        <w:t>”</w:t>
      </w:r>
    </w:p>
    <w:p w:rsidR="00AA7225" w:rsidP="00AA7225">
      <w:pPr>
        <w:ind w:left="600"/>
        <w:rPr>
          <w:rFonts w:ascii="Times New Roman" w:hAnsi="Times New Roman"/>
          <w:szCs w:val="21"/>
        </w:rPr>
      </w:pPr>
      <w:r>
        <w:rPr>
          <w:rFonts w:ascii="Times New Roman" w:hAnsi="Times New Roman"/>
          <w:szCs w:val="21"/>
        </w:rPr>
        <w:t>byproduct, bywork</w:t>
      </w:r>
    </w:p>
    <w:p w:rsidR="00AA7225" w:rsidP="00AA7225">
      <w:pPr>
        <w:ind w:left="600"/>
        <w:rPr>
          <w:rFonts w:ascii="Times New Roman" w:hAnsi="Times New Roman"/>
          <w:szCs w:val="21"/>
        </w:rPr>
      </w:pPr>
      <w:r>
        <w:rPr>
          <w:rFonts w:ascii="Times New Roman" w:hAnsi="Times New Roman"/>
          <w:szCs w:val="21"/>
        </w:rPr>
        <w:t xml:space="preserve">2) extra-, </w:t>
      </w:r>
      <w:r>
        <w:rPr>
          <w:rFonts w:ascii="Times New Roman" w:hAnsi="Times New Roman" w:hint="eastAsia"/>
          <w:szCs w:val="21"/>
        </w:rPr>
        <w:t>“</w:t>
      </w:r>
      <w:r>
        <w:rPr>
          <w:rFonts w:ascii="Times New Roman" w:hAnsi="Times New Roman" w:hint="eastAsia"/>
          <w:szCs w:val="21"/>
        </w:rPr>
        <w:t>超越，额外</w:t>
      </w:r>
      <w:r>
        <w:rPr>
          <w:rFonts w:ascii="Times New Roman" w:hAnsi="Times New Roman" w:hint="eastAsia"/>
          <w:szCs w:val="21"/>
        </w:rPr>
        <w:t>”</w:t>
      </w:r>
    </w:p>
    <w:p w:rsidR="00AA7225" w:rsidP="00AA7225">
      <w:pPr>
        <w:ind w:left="600"/>
        <w:rPr>
          <w:rFonts w:ascii="Times New Roman" w:hAnsi="Times New Roman"/>
          <w:szCs w:val="21"/>
        </w:rPr>
      </w:pPr>
      <w:r>
        <w:rPr>
          <w:rFonts w:ascii="Times New Roman" w:hAnsi="Times New Roman"/>
          <w:szCs w:val="21"/>
        </w:rPr>
        <w:t>Extraordinary</w:t>
      </w:r>
    </w:p>
    <w:p w:rsidR="00AA7225" w:rsidP="00AA7225">
      <w:pPr>
        <w:ind w:left="600"/>
        <w:rPr>
          <w:rFonts w:ascii="Times New Roman" w:hAnsi="Times New Roman"/>
          <w:szCs w:val="21"/>
        </w:rPr>
      </w:pPr>
      <w:r>
        <w:rPr>
          <w:rFonts w:ascii="Times New Roman" w:hAnsi="Times New Roman"/>
          <w:szCs w:val="21"/>
        </w:rPr>
        <w:t xml:space="preserve">3) hyper-, </w:t>
      </w:r>
      <w:r>
        <w:rPr>
          <w:rFonts w:ascii="Times New Roman" w:hAnsi="Times New Roman" w:hint="eastAsia"/>
          <w:szCs w:val="21"/>
        </w:rPr>
        <w:t>“</w:t>
      </w:r>
      <w:r>
        <w:rPr>
          <w:rFonts w:ascii="Times New Roman" w:hAnsi="Times New Roman" w:hint="eastAsia"/>
          <w:szCs w:val="21"/>
        </w:rPr>
        <w:t>超过，极度</w:t>
      </w:r>
      <w:r>
        <w:rPr>
          <w:rFonts w:ascii="Times New Roman" w:hAnsi="Times New Roman" w:hint="eastAsia"/>
          <w:szCs w:val="21"/>
        </w:rPr>
        <w:t>”</w:t>
      </w:r>
    </w:p>
    <w:p w:rsidR="00AA7225" w:rsidP="00AA7225">
      <w:pPr>
        <w:ind w:left="600"/>
        <w:rPr>
          <w:rFonts w:ascii="Times New Roman" w:hAnsi="Times New Roman"/>
          <w:szCs w:val="21"/>
        </w:rPr>
      </w:pPr>
      <w:r>
        <w:rPr>
          <w:rFonts w:ascii="Times New Roman" w:hAnsi="Times New Roman"/>
          <w:szCs w:val="21"/>
        </w:rPr>
        <w:t>Hypersonic, hypersensitive</w:t>
      </w:r>
    </w:p>
    <w:p w:rsidR="00AA7225" w:rsidP="00AA7225">
      <w:pPr>
        <w:ind w:left="600"/>
        <w:rPr>
          <w:rFonts w:ascii="Times New Roman" w:hAnsi="Times New Roman"/>
          <w:szCs w:val="21"/>
        </w:rPr>
      </w:pPr>
      <w:r>
        <w:rPr>
          <w:rFonts w:ascii="Times New Roman" w:hAnsi="Times New Roman"/>
          <w:szCs w:val="21"/>
        </w:rPr>
        <w:t xml:space="preserve">4) out-, </w:t>
      </w:r>
      <w:r>
        <w:rPr>
          <w:rFonts w:ascii="Times New Roman" w:hAnsi="Times New Roman" w:hint="eastAsia"/>
          <w:szCs w:val="21"/>
        </w:rPr>
        <w:t>“</w:t>
      </w:r>
      <w:r>
        <w:rPr>
          <w:rFonts w:ascii="Times New Roman" w:hAnsi="Times New Roman" w:hint="eastAsia"/>
          <w:szCs w:val="21"/>
        </w:rPr>
        <w:t>超过，过分</w:t>
      </w:r>
      <w:r>
        <w:rPr>
          <w:rFonts w:ascii="Times New Roman" w:hAnsi="Times New Roman" w:hint="eastAsia"/>
          <w:szCs w:val="21"/>
        </w:rPr>
        <w:t>”</w:t>
      </w:r>
    </w:p>
    <w:p w:rsidR="00AA7225" w:rsidP="00AA7225">
      <w:pPr>
        <w:ind w:left="600"/>
        <w:rPr>
          <w:rFonts w:ascii="Times New Roman" w:hAnsi="Times New Roman"/>
          <w:szCs w:val="21"/>
        </w:rPr>
      </w:pPr>
      <w:r>
        <w:rPr>
          <w:rFonts w:ascii="Times New Roman" w:hAnsi="Times New Roman"/>
          <w:szCs w:val="21"/>
        </w:rPr>
        <w:t>Outbid, outnumber</w:t>
      </w:r>
    </w:p>
    <w:p w:rsidR="00AA7225" w:rsidP="00AA7225">
      <w:pPr>
        <w:ind w:left="600"/>
        <w:rPr>
          <w:rFonts w:ascii="Times New Roman" w:hAnsi="Times New Roman"/>
          <w:szCs w:val="21"/>
        </w:rPr>
      </w:pPr>
      <w:r>
        <w:rPr>
          <w:rFonts w:ascii="Times New Roman" w:hAnsi="Times New Roman"/>
          <w:szCs w:val="21"/>
        </w:rPr>
        <w:t xml:space="preserve">5) over-, </w:t>
      </w:r>
      <w:r>
        <w:rPr>
          <w:rFonts w:ascii="Times New Roman" w:hAnsi="Times New Roman" w:hint="eastAsia"/>
          <w:szCs w:val="21"/>
        </w:rPr>
        <w:t>“</w:t>
      </w:r>
      <w:r>
        <w:rPr>
          <w:rFonts w:ascii="Times New Roman" w:hAnsi="Times New Roman" w:hint="eastAsia"/>
          <w:szCs w:val="21"/>
        </w:rPr>
        <w:t>超过，过度，太</w:t>
      </w:r>
      <w:r>
        <w:rPr>
          <w:rFonts w:ascii="Times New Roman" w:hAnsi="Times New Roman" w:hint="eastAsia"/>
          <w:szCs w:val="21"/>
        </w:rPr>
        <w:t>”</w:t>
      </w:r>
    </w:p>
    <w:p w:rsidR="00AA7225" w:rsidP="00AA7225">
      <w:pPr>
        <w:ind w:left="600"/>
        <w:rPr>
          <w:rFonts w:ascii="Times New Roman" w:hAnsi="Times New Roman"/>
          <w:szCs w:val="21"/>
        </w:rPr>
      </w:pPr>
      <w:r>
        <w:rPr>
          <w:rFonts w:ascii="Times New Roman" w:hAnsi="Times New Roman"/>
          <w:szCs w:val="21"/>
        </w:rPr>
        <w:t>Overeat, oversleep, overestimate</w:t>
      </w:r>
    </w:p>
    <w:p w:rsidR="00AA7225" w:rsidP="00AA7225">
      <w:pPr>
        <w:ind w:left="600"/>
        <w:rPr>
          <w:rFonts w:ascii="Times New Roman" w:hAnsi="Times New Roman"/>
          <w:szCs w:val="21"/>
        </w:rPr>
        <w:sectPr>
          <w:headerReference w:type="even" r:id="rId30"/>
          <w:headerReference w:type="default" r:id="rId31"/>
          <w:footerReference w:type="even" r:id="rId32"/>
          <w:footerReference w:type="default" r:id="rId33"/>
          <w:headerReference w:type="first" r:id="rId34"/>
          <w:footerReference w:type="first" r:id="rId35"/>
          <w:type w:val="nextPage"/>
          <w:pgSz w:w="11906" w:h="16838"/>
          <w:pgMar w:top="1440" w:right="1800" w:bottom="1440" w:left="1800" w:header="851" w:footer="992" w:gutter="0"/>
          <w:pgNumType w:start="6"/>
          <w:cols w:space="425"/>
          <w:titlePg w:val="0"/>
          <w:docGrid w:type="lines" w:linePitch="312"/>
        </w:sectPr>
      </w:pPr>
      <w:r>
        <w:rPr>
          <w:rFonts w:ascii="Times New Roman" w:hAnsi="Times New Roman"/>
          <w:szCs w:val="21"/>
        </w:rPr>
        <w:t>6) sub-, suc-, s</w:t>
      </w:r>
      <w:r>
        <w:rPr>
          <w:rFonts w:ascii="Times New Roman" w:hAnsi="Times New Roman"/>
          <w:szCs w:val="21"/>
        </w:rPr>
        <w:t xml:space="preserve">ur-, </w:t>
      </w:r>
      <w:r>
        <w:rPr>
          <w:rFonts w:ascii="Times New Roman" w:hAnsi="Times New Roman" w:hint="eastAsia"/>
          <w:szCs w:val="21"/>
        </w:rPr>
        <w:t>“</w:t>
      </w:r>
      <w:r>
        <w:rPr>
          <w:rFonts w:ascii="Times New Roman" w:hAnsi="Times New Roman" w:hint="eastAsia"/>
          <w:szCs w:val="21"/>
        </w:rPr>
        <w:t>低，次，副，亚</w:t>
      </w:r>
      <w:r>
        <w:rPr>
          <w:rFonts w:ascii="Times New Roman" w:hAnsi="Times New Roman" w:hint="eastAsia"/>
          <w:szCs w:val="21"/>
        </w:rPr>
        <w:t>”</w:t>
      </w:r>
    </w:p>
    <w:p w:rsidR="00AA7225" w:rsidP="00AA7225">
      <w:pPr>
        <w:ind w:left="600"/>
        <w:rPr>
          <w:rFonts w:ascii="Times New Roman" w:hAnsi="Times New Roman"/>
          <w:szCs w:val="21"/>
        </w:rPr>
      </w:pPr>
      <w:r>
        <w:rPr>
          <w:rFonts w:ascii="Times New Roman" w:hAnsi="Times New Roman"/>
          <w:szCs w:val="21"/>
        </w:rPr>
        <w:t>Subeditor, subordinate, subtropical</w:t>
      </w:r>
    </w:p>
    <w:p w:rsidR="00AA7225" w:rsidP="00AA7225">
      <w:pPr>
        <w:ind w:left="600"/>
        <w:rPr>
          <w:rFonts w:ascii="Times New Roman" w:hAnsi="Times New Roman"/>
          <w:szCs w:val="21"/>
        </w:rPr>
      </w:pPr>
      <w:r>
        <w:rPr>
          <w:rFonts w:ascii="Times New Roman" w:hAnsi="Times New Roman"/>
          <w:szCs w:val="21"/>
        </w:rPr>
        <w:t xml:space="preserve">7) super-, sur-, </w:t>
      </w:r>
      <w:r>
        <w:rPr>
          <w:rFonts w:ascii="Times New Roman" w:hAnsi="Times New Roman" w:hint="eastAsia"/>
          <w:szCs w:val="21"/>
        </w:rPr>
        <w:t>“</w:t>
      </w:r>
      <w:r>
        <w:rPr>
          <w:rFonts w:ascii="Times New Roman" w:hAnsi="Times New Roman" w:hint="eastAsia"/>
          <w:szCs w:val="21"/>
        </w:rPr>
        <w:t>超过</w:t>
      </w:r>
      <w:r>
        <w:rPr>
          <w:rFonts w:ascii="Times New Roman" w:hAnsi="Times New Roman" w:hint="eastAsia"/>
          <w:szCs w:val="21"/>
        </w:rPr>
        <w:t>”</w:t>
      </w:r>
    </w:p>
    <w:p w:rsidR="00AA7225" w:rsidP="00AA7225">
      <w:pPr>
        <w:ind w:left="600"/>
        <w:rPr>
          <w:rFonts w:ascii="Times New Roman" w:hAnsi="Times New Roman"/>
          <w:szCs w:val="21"/>
        </w:rPr>
      </w:pPr>
      <w:r>
        <w:rPr>
          <w:rFonts w:ascii="Times New Roman" w:hAnsi="Times New Roman"/>
          <w:szCs w:val="21"/>
        </w:rPr>
        <w:t>Supernatu</w:t>
      </w:r>
      <w:r>
        <w:rPr>
          <w:rFonts w:ascii="Times New Roman" w:hAnsi="Times New Roman"/>
          <w:szCs w:val="21"/>
        </w:rPr>
        <w:t>re, superpower, surplus, surpass</w:t>
      </w:r>
    </w:p>
    <w:p w:rsidR="00AA7225" w:rsidP="00AA7225">
      <w:pPr>
        <w:numPr>
          <w:ilvl w:val="1"/>
          <w:numId w:val="13"/>
        </w:numPr>
        <w:rPr>
          <w:rFonts w:ascii="Times New Roman" w:hAnsi="Times New Roman"/>
          <w:szCs w:val="21"/>
        </w:rPr>
      </w:pPr>
      <w:r>
        <w:rPr>
          <w:rFonts w:ascii="Times New Roman" w:hAnsi="Times New Roman"/>
          <w:szCs w:val="21"/>
        </w:rPr>
        <w:t xml:space="preserve">under-, </w:t>
      </w:r>
      <w:r>
        <w:rPr>
          <w:rFonts w:ascii="Times New Roman" w:hAnsi="Times New Roman" w:hint="eastAsia"/>
          <w:szCs w:val="21"/>
        </w:rPr>
        <w:t>“</w:t>
      </w:r>
      <w:r>
        <w:rPr>
          <w:rFonts w:ascii="Times New Roman" w:hAnsi="Times New Roman" w:hint="eastAsia"/>
          <w:szCs w:val="21"/>
        </w:rPr>
        <w:t>低劣，低下</w:t>
      </w:r>
      <w:r>
        <w:rPr>
          <w:rFonts w:ascii="Times New Roman" w:hAnsi="Times New Roman" w:hint="eastAsia"/>
          <w:szCs w:val="21"/>
        </w:rPr>
        <w:t>”</w:t>
      </w:r>
    </w:p>
    <w:p w:rsidR="00AA7225" w:rsidP="00AA7225">
      <w:pPr>
        <w:ind w:left="600"/>
        <w:rPr>
          <w:rFonts w:ascii="Times New Roman" w:hAnsi="Times New Roman"/>
          <w:szCs w:val="21"/>
        </w:rPr>
      </w:pPr>
      <w:r>
        <w:rPr>
          <w:rFonts w:ascii="Times New Roman" w:hAnsi="Times New Roman"/>
          <w:szCs w:val="21"/>
        </w:rPr>
        <w:t>undersize, undergrown, underdeveloped</w:t>
      </w:r>
    </w:p>
    <w:p w:rsidR="00AA7225" w:rsidP="00AA7225">
      <w:pPr>
        <w:numPr>
          <w:ilvl w:val="0"/>
          <w:numId w:val="3"/>
        </w:numPr>
        <w:rPr>
          <w:rFonts w:ascii="Times New Roman" w:hAnsi="Times New Roman"/>
          <w:szCs w:val="21"/>
        </w:rPr>
      </w:pPr>
      <w:r>
        <w:rPr>
          <w:rFonts w:ascii="Times New Roman" w:hAnsi="Times New Roman"/>
          <w:szCs w:val="21"/>
        </w:rPr>
        <w:t xml:space="preserve">vice-, </w:t>
      </w:r>
      <w:r>
        <w:rPr>
          <w:rFonts w:ascii="Times New Roman" w:hAnsi="Times New Roman" w:hint="eastAsia"/>
          <w:szCs w:val="21"/>
        </w:rPr>
        <w:t>“</w:t>
      </w:r>
      <w:r>
        <w:rPr>
          <w:rFonts w:ascii="Times New Roman" w:hAnsi="Times New Roman" w:hint="eastAsia"/>
          <w:szCs w:val="21"/>
        </w:rPr>
        <w:t>副，次</w:t>
      </w:r>
      <w:r>
        <w:rPr>
          <w:rFonts w:ascii="Times New Roman" w:hAnsi="Times New Roman" w:hint="eastAsia"/>
          <w:szCs w:val="21"/>
        </w:rPr>
        <w:t>”</w:t>
      </w:r>
    </w:p>
    <w:p w:rsidR="00AA7225" w:rsidP="00AA7225">
      <w:pPr>
        <w:ind w:left="600"/>
        <w:rPr>
          <w:rFonts w:ascii="Times New Roman" w:hAnsi="Times New Roman"/>
          <w:szCs w:val="21"/>
        </w:rPr>
      </w:pPr>
      <w:r>
        <w:rPr>
          <w:rFonts w:ascii="Times New Roman" w:hAnsi="Times New Roman"/>
          <w:szCs w:val="21"/>
        </w:rPr>
        <w:t>vicepresident, vicechairman</w:t>
      </w:r>
    </w:p>
    <w:p w:rsidR="00AA7225" w:rsidP="00AA7225">
      <w:pPr>
        <w:ind w:left="600"/>
        <w:rPr>
          <w:rFonts w:ascii="Times New Roman" w:hAnsi="Times New Roman"/>
          <w:szCs w:val="21"/>
        </w:rPr>
      </w:pPr>
    </w:p>
    <w:p w:rsidR="00AA7225" w:rsidP="00AA7225">
      <w:pPr>
        <w:numPr>
          <w:ilvl w:val="0"/>
          <w:numId w:val="13"/>
        </w:numPr>
        <w:rPr>
          <w:rFonts w:ascii="Times New Roman" w:hAnsi="Times New Roman"/>
          <w:szCs w:val="21"/>
        </w:rPr>
      </w:pPr>
      <w:r>
        <w:rPr>
          <w:rFonts w:ascii="Times New Roman" w:hAnsi="Times New Roman" w:hint="eastAsia"/>
          <w:szCs w:val="21"/>
        </w:rPr>
        <w:t>表示共同，相等意思的前缀</w:t>
      </w:r>
    </w:p>
    <w:p w:rsidR="00AA7225" w:rsidP="00AA7225">
      <w:pPr>
        <w:numPr>
          <w:ilvl w:val="0"/>
          <w:numId w:val="5"/>
        </w:numPr>
        <w:rPr>
          <w:rFonts w:ascii="Times New Roman" w:hAnsi="Times New Roman"/>
          <w:szCs w:val="21"/>
        </w:rPr>
      </w:pPr>
      <w:r>
        <w:rPr>
          <w:rFonts w:ascii="Times New Roman" w:hAnsi="Times New Roman"/>
          <w:szCs w:val="21"/>
        </w:rPr>
        <w:t xml:space="preserve">com-, cop-, con-, cor-, co-, </w:t>
      </w:r>
      <w:r>
        <w:rPr>
          <w:rFonts w:ascii="Times New Roman" w:hAnsi="Times New Roman" w:hint="eastAsia"/>
          <w:szCs w:val="21"/>
        </w:rPr>
        <w:t>“</w:t>
      </w:r>
      <w:r>
        <w:rPr>
          <w:rFonts w:ascii="Times New Roman" w:hAnsi="Times New Roman" w:hint="eastAsia"/>
          <w:szCs w:val="21"/>
        </w:rPr>
        <w:t>共同，一起</w:t>
      </w:r>
      <w:r>
        <w:rPr>
          <w:rFonts w:ascii="Times New Roman" w:hAnsi="Times New Roman" w:hint="eastAsia"/>
          <w:szCs w:val="21"/>
        </w:rPr>
        <w:t>”</w:t>
      </w:r>
    </w:p>
    <w:p w:rsidR="00AA7225" w:rsidP="00AA7225">
      <w:pPr>
        <w:ind w:left="600"/>
        <w:rPr>
          <w:rFonts w:ascii="Times New Roman" w:hAnsi="Times New Roman"/>
          <w:szCs w:val="21"/>
        </w:rPr>
      </w:pPr>
      <w:r>
        <w:rPr>
          <w:rFonts w:ascii="Times New Roman" w:hAnsi="Times New Roman"/>
          <w:szCs w:val="21"/>
        </w:rPr>
        <w:t>connect, combine, collect, combat, coexist, co-operate</w:t>
      </w:r>
    </w:p>
    <w:p w:rsidR="00AA7225" w:rsidP="00AA7225">
      <w:pPr>
        <w:ind w:left="600"/>
        <w:rPr>
          <w:rFonts w:ascii="Times New Roman" w:hAnsi="Times New Roman"/>
          <w:szCs w:val="21"/>
        </w:rPr>
      </w:pPr>
      <w:r>
        <w:rPr>
          <w:rFonts w:ascii="Times New Roman" w:hAnsi="Times New Roman"/>
          <w:szCs w:val="21"/>
        </w:rPr>
        <w:t xml:space="preserve">2) syn-, syl-, sym-, </w:t>
      </w:r>
      <w:r>
        <w:rPr>
          <w:rFonts w:ascii="Times New Roman" w:hAnsi="Times New Roman" w:hint="eastAsia"/>
          <w:szCs w:val="21"/>
        </w:rPr>
        <w:t>“</w:t>
      </w:r>
      <w:r>
        <w:rPr>
          <w:rFonts w:ascii="Times New Roman" w:hAnsi="Times New Roman" w:hint="eastAsia"/>
          <w:szCs w:val="21"/>
        </w:rPr>
        <w:t>同，共，和，类</w:t>
      </w:r>
      <w:r>
        <w:rPr>
          <w:rFonts w:ascii="Times New Roman" w:hAnsi="Times New Roman" w:hint="eastAsia"/>
          <w:szCs w:val="21"/>
        </w:rPr>
        <w:t>”</w:t>
      </w:r>
    </w:p>
    <w:p w:rsidR="00AA7225" w:rsidP="00AA7225">
      <w:pPr>
        <w:ind w:left="600"/>
        <w:rPr>
          <w:rFonts w:ascii="Times New Roman" w:hAnsi="Times New Roman"/>
          <w:szCs w:val="21"/>
        </w:rPr>
      </w:pPr>
      <w:r>
        <w:rPr>
          <w:rFonts w:ascii="Times New Roman" w:hAnsi="Times New Roman"/>
          <w:szCs w:val="21"/>
        </w:rPr>
        <w:t>Symmetry, sympathy, synthesis</w:t>
      </w:r>
    </w:p>
    <w:p w:rsidR="00AA7225" w:rsidP="00AA7225">
      <w:pPr>
        <w:ind w:left="600"/>
        <w:rPr>
          <w:rFonts w:ascii="Times New Roman" w:hAnsi="Times New Roman"/>
          <w:szCs w:val="21"/>
        </w:rPr>
      </w:pPr>
      <w:r>
        <w:rPr>
          <w:rFonts w:ascii="Times New Roman" w:hAnsi="Times New Roman"/>
          <w:szCs w:val="21"/>
        </w:rPr>
        <w:t xml:space="preserve">3) is(o)-, </w:t>
      </w:r>
      <w:r>
        <w:rPr>
          <w:rFonts w:ascii="Times New Roman" w:hAnsi="Times New Roman" w:hint="eastAsia"/>
          <w:szCs w:val="21"/>
        </w:rPr>
        <w:t>“</w:t>
      </w:r>
      <w:r>
        <w:rPr>
          <w:rFonts w:ascii="Times New Roman" w:hAnsi="Times New Roman" w:hint="eastAsia"/>
          <w:szCs w:val="21"/>
        </w:rPr>
        <w:t>相等的</w:t>
      </w:r>
      <w:r>
        <w:rPr>
          <w:rFonts w:ascii="Times New Roman" w:hAnsi="Times New Roman" w:hint="eastAsia"/>
          <w:szCs w:val="21"/>
        </w:rPr>
        <w:t>”</w:t>
      </w:r>
    </w:p>
    <w:p w:rsidR="00AA7225" w:rsidP="00AA7225">
      <w:pPr>
        <w:ind w:left="600"/>
        <w:rPr>
          <w:rFonts w:ascii="Times New Roman" w:hAnsi="Times New Roman"/>
          <w:szCs w:val="21"/>
        </w:rPr>
      </w:pPr>
      <w:r>
        <w:rPr>
          <w:rFonts w:ascii="Times New Roman" w:hAnsi="Times New Roman"/>
          <w:szCs w:val="21"/>
        </w:rPr>
        <w:t>Isobar</w:t>
      </w:r>
    </w:p>
    <w:p w:rsidR="00AA7225" w:rsidP="00AA7225">
      <w:pPr>
        <w:ind w:left="600"/>
        <w:rPr>
          <w:rFonts w:ascii="Times New Roman" w:hAnsi="Times New Roman"/>
          <w:szCs w:val="21"/>
        </w:rPr>
      </w:pPr>
      <w:r>
        <w:rPr>
          <w:rFonts w:ascii="Times New Roman" w:hAnsi="Times New Roman"/>
          <w:szCs w:val="21"/>
        </w:rPr>
        <w:t xml:space="preserve">4) quasi-, </w:t>
      </w:r>
      <w:r>
        <w:rPr>
          <w:rFonts w:ascii="Times New Roman" w:hAnsi="Times New Roman" w:hint="eastAsia"/>
          <w:szCs w:val="21"/>
        </w:rPr>
        <w:t>“</w:t>
      </w:r>
      <w:r>
        <w:rPr>
          <w:rFonts w:ascii="Times New Roman" w:hAnsi="Times New Roman" w:hint="eastAsia"/>
          <w:szCs w:val="21"/>
        </w:rPr>
        <w:t>准，类似</w:t>
      </w:r>
      <w:r>
        <w:rPr>
          <w:rFonts w:ascii="Times New Roman" w:hAnsi="Times New Roman" w:hint="eastAsia"/>
          <w:szCs w:val="21"/>
        </w:rPr>
        <w:t>”</w:t>
      </w:r>
    </w:p>
    <w:p w:rsidR="00AA7225" w:rsidP="00AA7225">
      <w:pPr>
        <w:ind w:left="600"/>
        <w:rPr>
          <w:rFonts w:ascii="Times New Roman" w:hAnsi="Times New Roman"/>
          <w:szCs w:val="21"/>
        </w:rPr>
      </w:pPr>
      <w:r>
        <w:rPr>
          <w:rFonts w:ascii="Times New Roman" w:hAnsi="Times New Roman"/>
          <w:szCs w:val="21"/>
        </w:rPr>
        <w:t>Quasi-scientific, quasi-official</w:t>
      </w:r>
    </w:p>
    <w:p w:rsidR="00AA7225" w:rsidP="00AA7225">
      <w:pPr>
        <w:ind w:left="600"/>
        <w:rPr>
          <w:rFonts w:ascii="Times New Roman" w:hAnsi="Times New Roman"/>
          <w:szCs w:val="21"/>
        </w:rPr>
      </w:pPr>
    </w:p>
    <w:p w:rsidR="00AA7225" w:rsidP="00AA7225">
      <w:pPr>
        <w:numPr>
          <w:ilvl w:val="0"/>
          <w:numId w:val="13"/>
        </w:numPr>
        <w:rPr>
          <w:rFonts w:ascii="Times New Roman" w:hAnsi="Times New Roman"/>
          <w:szCs w:val="21"/>
        </w:rPr>
      </w:pPr>
      <w:r>
        <w:rPr>
          <w:rFonts w:ascii="Times New Roman" w:hAnsi="Times New Roman" w:hint="eastAsia"/>
          <w:szCs w:val="21"/>
        </w:rPr>
        <w:t>表示整个完全意思的前缀</w:t>
      </w:r>
    </w:p>
    <w:p w:rsidR="00AA7225" w:rsidP="00AA7225">
      <w:pPr>
        <w:numPr>
          <w:ilvl w:val="0"/>
          <w:numId w:val="6"/>
        </w:numPr>
        <w:rPr>
          <w:rFonts w:ascii="Times New Roman" w:hAnsi="Times New Roman"/>
          <w:szCs w:val="21"/>
        </w:rPr>
      </w:pPr>
      <w:r>
        <w:rPr>
          <w:rFonts w:ascii="Times New Roman" w:hAnsi="Times New Roman"/>
          <w:szCs w:val="21"/>
        </w:rPr>
        <w:t xml:space="preserve">al-, </w:t>
      </w:r>
      <w:r>
        <w:rPr>
          <w:rFonts w:ascii="Times New Roman" w:hAnsi="Times New Roman" w:hint="eastAsia"/>
          <w:szCs w:val="21"/>
        </w:rPr>
        <w:t>“</w:t>
      </w:r>
      <w:r>
        <w:rPr>
          <w:rFonts w:ascii="Times New Roman" w:hAnsi="Times New Roman" w:hint="eastAsia"/>
          <w:szCs w:val="21"/>
        </w:rPr>
        <w:t>完整，完全</w:t>
      </w:r>
      <w:r>
        <w:rPr>
          <w:rFonts w:ascii="Times New Roman" w:hAnsi="Times New Roman" w:hint="eastAsia"/>
          <w:szCs w:val="21"/>
        </w:rPr>
        <w:t>”</w:t>
      </w:r>
      <w:r>
        <w:rPr>
          <w:rFonts w:ascii="Times New Roman" w:hAnsi="Times New Roman" w:hint="eastAsia"/>
          <w:szCs w:val="21"/>
        </w:rPr>
        <w:t>，</w:t>
      </w:r>
      <w:r>
        <w:rPr>
          <w:rFonts w:ascii="Times New Roman" w:hAnsi="Times New Roman"/>
          <w:szCs w:val="21"/>
        </w:rPr>
        <w:t>alone, almost</w:t>
      </w:r>
    </w:p>
    <w:p w:rsidR="00AA7225" w:rsidP="00AA7225">
      <w:pPr>
        <w:numPr>
          <w:ilvl w:val="0"/>
          <w:numId w:val="6"/>
        </w:numPr>
        <w:rPr>
          <w:rFonts w:ascii="Times New Roman" w:hAnsi="Times New Roman"/>
          <w:szCs w:val="21"/>
        </w:rPr>
        <w:sectPr>
          <w:headerReference w:type="even" r:id="rId36"/>
          <w:headerReference w:type="default" r:id="rId37"/>
          <w:footerReference w:type="even" r:id="rId38"/>
          <w:footerReference w:type="default" r:id="rId39"/>
          <w:headerReference w:type="first" r:id="rId40"/>
          <w:footerReference w:type="first" r:id="rId41"/>
          <w:type w:val="nextPage"/>
          <w:pgSz w:w="11906" w:h="16838"/>
          <w:pgMar w:top="1440" w:right="1800" w:bottom="1440" w:left="1800" w:header="851" w:footer="992" w:gutter="0"/>
          <w:pgNumType w:start="7"/>
          <w:cols w:space="425"/>
          <w:titlePg w:val="0"/>
          <w:docGrid w:type="lines" w:linePitch="312"/>
        </w:sectPr>
      </w:pPr>
      <w:r>
        <w:rPr>
          <w:rFonts w:ascii="Times New Roman" w:hAnsi="Times New Roman"/>
          <w:szCs w:val="21"/>
        </w:rPr>
        <w:t xml:space="preserve">over-, </w:t>
      </w:r>
      <w:r>
        <w:rPr>
          <w:rFonts w:ascii="Times New Roman" w:hAnsi="Times New Roman" w:hint="eastAsia"/>
          <w:szCs w:val="21"/>
        </w:rPr>
        <w:t>“</w:t>
      </w:r>
      <w:r>
        <w:rPr>
          <w:rFonts w:ascii="Times New Roman" w:hAnsi="Times New Roman" w:hint="eastAsia"/>
          <w:szCs w:val="21"/>
        </w:rPr>
        <w:t>完全，全</w:t>
      </w:r>
      <w:r>
        <w:rPr>
          <w:rFonts w:ascii="Times New Roman" w:hAnsi="Times New Roman" w:hint="eastAsia"/>
          <w:szCs w:val="21"/>
        </w:rPr>
        <w:t>”</w:t>
      </w:r>
      <w:r>
        <w:rPr>
          <w:rFonts w:ascii="Times New Roman" w:hAnsi="Times New Roman" w:hint="eastAsia"/>
          <w:szCs w:val="21"/>
        </w:rPr>
        <w:t>，</w:t>
      </w:r>
      <w:r>
        <w:rPr>
          <w:rFonts w:ascii="Times New Roman" w:hAnsi="Times New Roman"/>
          <w:szCs w:val="21"/>
        </w:rPr>
        <w:t xml:space="preserve"> overa</w:t>
      </w:r>
      <w:r>
        <w:rPr>
          <w:rFonts w:ascii="Times New Roman" w:hAnsi="Times New Roman"/>
          <w:szCs w:val="21"/>
        </w:rPr>
        <w:t>ll, overflow</w:t>
      </w:r>
    </w:p>
    <w:p w:rsidR="00AA7225" w:rsidP="00AA7225">
      <w:pPr>
        <w:numPr>
          <w:ilvl w:val="0"/>
          <w:numId w:val="6"/>
        </w:numPr>
        <w:rPr>
          <w:rFonts w:ascii="Times New Roman" w:hAnsi="Times New Roman"/>
          <w:szCs w:val="21"/>
        </w:rPr>
      </w:pPr>
      <w:r>
        <w:rPr>
          <w:rFonts w:ascii="Times New Roman" w:hAnsi="Times New Roman"/>
          <w:szCs w:val="21"/>
        </w:rPr>
        <w:t xml:space="preserve">pan-, </w:t>
      </w:r>
      <w:r>
        <w:rPr>
          <w:rFonts w:ascii="Times New Roman" w:hAnsi="Times New Roman" w:hint="eastAsia"/>
          <w:szCs w:val="21"/>
        </w:rPr>
        <w:t>“</w:t>
      </w:r>
      <w:r>
        <w:rPr>
          <w:rFonts w:ascii="Times New Roman" w:hAnsi="Times New Roman" w:hint="eastAsia"/>
          <w:szCs w:val="21"/>
        </w:rPr>
        <w:t>全，总，万</w:t>
      </w:r>
      <w:r>
        <w:rPr>
          <w:rFonts w:ascii="Times New Roman" w:hAnsi="Times New Roman" w:hint="eastAsia"/>
          <w:szCs w:val="21"/>
        </w:rPr>
        <w:t>”</w:t>
      </w:r>
      <w:r>
        <w:rPr>
          <w:rFonts w:ascii="Times New Roman" w:hAnsi="Times New Roman"/>
          <w:szCs w:val="21"/>
        </w:rPr>
        <w:t>pantheism, panorama</w:t>
      </w:r>
    </w:p>
    <w:p w:rsidR="00AA7225" w:rsidP="00AA7225">
      <w:pPr>
        <w:numPr>
          <w:ilvl w:val="0"/>
          <w:numId w:val="6"/>
        </w:numPr>
        <w:rPr>
          <w:rFonts w:ascii="Times New Roman" w:hAnsi="Times New Roman"/>
          <w:szCs w:val="21"/>
        </w:rPr>
      </w:pPr>
      <w:r>
        <w:rPr>
          <w:rFonts w:ascii="Times New Roman" w:hAnsi="Times New Roman"/>
          <w:szCs w:val="21"/>
        </w:rPr>
        <w:t xml:space="preserve">pant(o), </w:t>
      </w:r>
      <w:r>
        <w:rPr>
          <w:rFonts w:ascii="Times New Roman" w:hAnsi="Times New Roman" w:hint="eastAsia"/>
          <w:szCs w:val="21"/>
        </w:rPr>
        <w:t>“</w:t>
      </w:r>
      <w:r>
        <w:rPr>
          <w:rFonts w:ascii="Times New Roman" w:hAnsi="Times New Roman" w:hint="eastAsia"/>
          <w:szCs w:val="21"/>
        </w:rPr>
        <w:t>全部，所有</w:t>
      </w:r>
      <w:r>
        <w:rPr>
          <w:rFonts w:ascii="Times New Roman" w:hAnsi="Times New Roman" w:hint="eastAsia"/>
          <w:szCs w:val="21"/>
        </w:rPr>
        <w:t>”</w:t>
      </w:r>
      <w:r>
        <w:rPr>
          <w:rFonts w:ascii="Times New Roman" w:hAnsi="Times New Roman" w:hint="eastAsia"/>
          <w:szCs w:val="21"/>
        </w:rPr>
        <w:t>，</w:t>
      </w:r>
      <w:r>
        <w:rPr>
          <w:rFonts w:ascii="Times New Roman" w:hAnsi="Times New Roman"/>
          <w:szCs w:val="21"/>
        </w:rPr>
        <w:t xml:space="preserve"> pantomime, pantogr</w:t>
      </w:r>
      <w:r>
        <w:rPr>
          <w:rFonts w:ascii="Times New Roman" w:hAnsi="Times New Roman"/>
          <w:szCs w:val="21"/>
        </w:rPr>
        <w:t>aph</w:t>
      </w:r>
    </w:p>
    <w:p w:rsidR="00AA7225" w:rsidP="00AA7225">
      <w:pPr>
        <w:ind w:left="600"/>
        <w:rPr>
          <w:rFonts w:ascii="Times New Roman" w:hAnsi="Times New Roman"/>
          <w:szCs w:val="21"/>
        </w:rPr>
      </w:pPr>
    </w:p>
    <w:p w:rsidR="00AA7225" w:rsidP="00AA7225">
      <w:pPr>
        <w:numPr>
          <w:ilvl w:val="0"/>
          <w:numId w:val="1"/>
        </w:numPr>
        <w:rPr>
          <w:rFonts w:ascii="Times New Roman" w:hAnsi="Times New Roman"/>
          <w:szCs w:val="21"/>
        </w:rPr>
      </w:pPr>
      <w:r>
        <w:rPr>
          <w:rFonts w:ascii="Times New Roman" w:hAnsi="Times New Roman" w:hint="eastAsia"/>
          <w:szCs w:val="21"/>
        </w:rPr>
        <w:t>表示分离，离开意思的前缀</w:t>
      </w:r>
    </w:p>
    <w:p w:rsidR="00AA7225" w:rsidP="00AA7225">
      <w:pPr>
        <w:ind w:left="600"/>
        <w:rPr>
          <w:rFonts w:ascii="Times New Roman" w:hAnsi="Times New Roman"/>
          <w:szCs w:val="21"/>
        </w:rPr>
      </w:pPr>
      <w:r>
        <w:rPr>
          <w:rFonts w:ascii="Times New Roman" w:hAnsi="Times New Roman"/>
          <w:szCs w:val="21"/>
        </w:rPr>
        <w:t>1</w:t>
      </w:r>
      <w:r>
        <w:rPr>
          <w:rFonts w:ascii="Times New Roman" w:hAnsi="Times New Roman" w:hint="eastAsia"/>
          <w:szCs w:val="21"/>
        </w:rPr>
        <w:t>）</w:t>
      </w:r>
      <w:r>
        <w:rPr>
          <w:rFonts w:ascii="Times New Roman" w:hAnsi="Times New Roman"/>
          <w:szCs w:val="21"/>
        </w:rPr>
        <w:t xml:space="preserve">a-, ab-, abs-, </w:t>
      </w:r>
      <w:r>
        <w:rPr>
          <w:rFonts w:ascii="Times New Roman" w:hAnsi="Times New Roman" w:hint="eastAsia"/>
          <w:szCs w:val="21"/>
        </w:rPr>
        <w:t>“</w:t>
      </w:r>
      <w:r>
        <w:rPr>
          <w:rFonts w:ascii="Times New Roman" w:hAnsi="Times New Roman" w:hint="eastAsia"/>
          <w:szCs w:val="21"/>
        </w:rPr>
        <w:t>分离，离开</w:t>
      </w:r>
      <w:r>
        <w:rPr>
          <w:rFonts w:ascii="Times New Roman" w:hAnsi="Times New Roman" w:hint="eastAsia"/>
          <w:szCs w:val="21"/>
        </w:rPr>
        <w:t>”</w:t>
      </w:r>
      <w:r>
        <w:rPr>
          <w:rFonts w:ascii="Times New Roman" w:hAnsi="Times New Roman"/>
          <w:szCs w:val="21"/>
        </w:rPr>
        <w:t xml:space="preserve"> away, apart, abstract, abstain</w:t>
      </w:r>
    </w:p>
    <w:p w:rsidR="00AA7225" w:rsidP="00AA7225">
      <w:pPr>
        <w:ind w:left="600"/>
        <w:rPr>
          <w:rFonts w:ascii="Times New Roman" w:hAnsi="Times New Roman"/>
          <w:szCs w:val="21"/>
        </w:rPr>
      </w:pPr>
      <w:r>
        <w:rPr>
          <w:rFonts w:ascii="Times New Roman" w:hAnsi="Times New Roman"/>
          <w:szCs w:val="21"/>
        </w:rPr>
        <w:t xml:space="preserve">2) de-, </w:t>
      </w:r>
      <w:r>
        <w:rPr>
          <w:rFonts w:ascii="Times New Roman" w:hAnsi="Times New Roman" w:hint="eastAsia"/>
          <w:szCs w:val="21"/>
        </w:rPr>
        <w:t>“</w:t>
      </w:r>
      <w:r>
        <w:rPr>
          <w:rFonts w:ascii="Times New Roman" w:hAnsi="Times New Roman" w:hint="eastAsia"/>
          <w:szCs w:val="21"/>
        </w:rPr>
        <w:t>离去，离开</w:t>
      </w:r>
      <w:r>
        <w:rPr>
          <w:rFonts w:ascii="Times New Roman" w:hAnsi="Times New Roman" w:hint="eastAsia"/>
          <w:szCs w:val="21"/>
        </w:rPr>
        <w:t>”</w:t>
      </w:r>
      <w:r>
        <w:rPr>
          <w:rFonts w:ascii="Times New Roman" w:hAnsi="Times New Roman"/>
          <w:szCs w:val="21"/>
        </w:rPr>
        <w:t xml:space="preserve"> depart, decolor</w:t>
      </w:r>
    </w:p>
    <w:p w:rsidR="00AA7225" w:rsidP="00AA7225">
      <w:pPr>
        <w:ind w:left="600"/>
        <w:rPr>
          <w:rFonts w:ascii="Times New Roman" w:hAnsi="Times New Roman"/>
          <w:szCs w:val="21"/>
        </w:rPr>
      </w:pPr>
      <w:r>
        <w:rPr>
          <w:rFonts w:ascii="Times New Roman" w:hAnsi="Times New Roman"/>
          <w:szCs w:val="21"/>
        </w:rPr>
        <w:t xml:space="preserve">3) dis-, di-, dif-, </w:t>
      </w:r>
      <w:r>
        <w:rPr>
          <w:rFonts w:ascii="Times New Roman" w:hAnsi="Times New Roman" w:hint="eastAsia"/>
          <w:szCs w:val="21"/>
        </w:rPr>
        <w:t>“</w:t>
      </w:r>
      <w:r>
        <w:rPr>
          <w:rFonts w:ascii="Times New Roman" w:hAnsi="Times New Roman" w:hint="eastAsia"/>
          <w:szCs w:val="21"/>
        </w:rPr>
        <w:t>分离，离开</w:t>
      </w:r>
      <w:r>
        <w:rPr>
          <w:rFonts w:ascii="Times New Roman" w:hAnsi="Times New Roman" w:hint="eastAsia"/>
          <w:szCs w:val="21"/>
        </w:rPr>
        <w:t>”</w:t>
      </w:r>
      <w:r>
        <w:rPr>
          <w:rFonts w:ascii="Times New Roman" w:hAnsi="Times New Roman"/>
          <w:szCs w:val="21"/>
        </w:rPr>
        <w:t xml:space="preserve"> divorce, disarm</w:t>
      </w:r>
    </w:p>
    <w:p w:rsidR="00AA7225" w:rsidP="00AA7225">
      <w:pPr>
        <w:ind w:left="600"/>
        <w:rPr>
          <w:rFonts w:ascii="Times New Roman" w:hAnsi="Times New Roman"/>
          <w:szCs w:val="21"/>
        </w:rPr>
      </w:pPr>
      <w:r>
        <w:rPr>
          <w:rFonts w:ascii="Times New Roman" w:hAnsi="Times New Roman"/>
          <w:szCs w:val="21"/>
        </w:rPr>
        <w:t xml:space="preserve">4) ex-, e-, </w:t>
      </w:r>
      <w:r>
        <w:rPr>
          <w:rFonts w:ascii="Times New Roman" w:hAnsi="Times New Roman" w:hint="eastAsia"/>
          <w:szCs w:val="21"/>
        </w:rPr>
        <w:t>“</w:t>
      </w:r>
      <w:r>
        <w:rPr>
          <w:rFonts w:ascii="Times New Roman" w:hAnsi="Times New Roman" w:hint="eastAsia"/>
          <w:szCs w:val="21"/>
        </w:rPr>
        <w:t>离开，分离</w:t>
      </w:r>
      <w:r>
        <w:rPr>
          <w:rFonts w:ascii="Times New Roman" w:hAnsi="Times New Roman" w:hint="eastAsia"/>
          <w:szCs w:val="21"/>
        </w:rPr>
        <w:t>”</w:t>
      </w:r>
      <w:r>
        <w:rPr>
          <w:rFonts w:ascii="Times New Roman" w:hAnsi="Times New Roman"/>
          <w:szCs w:val="21"/>
        </w:rPr>
        <w:t xml:space="preserve"> expe</w:t>
      </w:r>
      <w:r>
        <w:rPr>
          <w:rFonts w:ascii="Times New Roman" w:hAnsi="Times New Roman"/>
          <w:szCs w:val="21"/>
        </w:rPr>
        <w:t>l, exclude, exile</w:t>
      </w:r>
    </w:p>
    <w:p w:rsidR="00AA7225" w:rsidP="00AA7225">
      <w:pPr>
        <w:ind w:left="600"/>
        <w:rPr>
          <w:rFonts w:ascii="Times New Roman" w:hAnsi="Times New Roman"/>
          <w:szCs w:val="21"/>
        </w:rPr>
      </w:pPr>
      <w:r>
        <w:rPr>
          <w:rFonts w:ascii="Times New Roman" w:hAnsi="Times New Roman"/>
          <w:szCs w:val="21"/>
        </w:rPr>
        <w:t xml:space="preserve">5) for-, </w:t>
      </w:r>
      <w:r>
        <w:rPr>
          <w:rFonts w:ascii="Times New Roman" w:hAnsi="Times New Roman" w:hint="eastAsia"/>
          <w:szCs w:val="21"/>
        </w:rPr>
        <w:t>“</w:t>
      </w:r>
      <w:r>
        <w:rPr>
          <w:rFonts w:ascii="Times New Roman" w:hAnsi="Times New Roman" w:hint="eastAsia"/>
          <w:szCs w:val="21"/>
        </w:rPr>
        <w:t>离开，脱离</w:t>
      </w:r>
      <w:r>
        <w:rPr>
          <w:rFonts w:ascii="Times New Roman" w:hAnsi="Times New Roman" w:hint="eastAsia"/>
          <w:szCs w:val="21"/>
        </w:rPr>
        <w:t>”</w:t>
      </w:r>
      <w:r>
        <w:rPr>
          <w:rFonts w:ascii="Times New Roman" w:hAnsi="Times New Roman"/>
          <w:szCs w:val="21"/>
        </w:rPr>
        <w:t xml:space="preserve"> forget, forgive</w:t>
      </w:r>
    </w:p>
    <w:p w:rsidR="00AA7225" w:rsidP="00AA7225">
      <w:pPr>
        <w:ind w:left="600"/>
        <w:rPr>
          <w:rFonts w:ascii="Times New Roman" w:hAnsi="Times New Roman"/>
          <w:szCs w:val="21"/>
        </w:rPr>
      </w:pPr>
      <w:r>
        <w:rPr>
          <w:rFonts w:ascii="Times New Roman" w:hAnsi="Times New Roman"/>
          <w:szCs w:val="21"/>
        </w:rPr>
        <w:t xml:space="preserve">6) re-, </w:t>
      </w:r>
      <w:r>
        <w:rPr>
          <w:rFonts w:ascii="Times New Roman" w:hAnsi="Times New Roman" w:hint="eastAsia"/>
          <w:szCs w:val="21"/>
        </w:rPr>
        <w:t>“</w:t>
      </w:r>
      <w:r>
        <w:rPr>
          <w:rFonts w:ascii="Times New Roman" w:hAnsi="Times New Roman" w:hint="eastAsia"/>
          <w:szCs w:val="21"/>
        </w:rPr>
        <w:t>离开</w:t>
      </w:r>
      <w:r>
        <w:rPr>
          <w:rFonts w:ascii="Times New Roman" w:hAnsi="Times New Roman" w:hint="eastAsia"/>
          <w:szCs w:val="21"/>
        </w:rPr>
        <w:t>”</w:t>
      </w:r>
      <w:r>
        <w:rPr>
          <w:rFonts w:ascii="Times New Roman" w:hAnsi="Times New Roman"/>
          <w:szCs w:val="21"/>
        </w:rPr>
        <w:t xml:space="preserve"> release, resolve</w:t>
      </w:r>
    </w:p>
    <w:p w:rsidR="00AA7225" w:rsidP="00AA7225">
      <w:pPr>
        <w:ind w:left="600"/>
        <w:rPr>
          <w:rFonts w:ascii="Times New Roman" w:hAnsi="Times New Roman"/>
          <w:szCs w:val="21"/>
        </w:rPr>
      </w:pPr>
      <w:r>
        <w:rPr>
          <w:rFonts w:ascii="Times New Roman" w:hAnsi="Times New Roman"/>
          <w:szCs w:val="21"/>
        </w:rPr>
        <w:t xml:space="preserve">7) se-, </w:t>
      </w:r>
      <w:r>
        <w:rPr>
          <w:rFonts w:ascii="Times New Roman" w:hAnsi="Times New Roman" w:hint="eastAsia"/>
          <w:szCs w:val="21"/>
        </w:rPr>
        <w:t>“</w:t>
      </w:r>
      <w:r>
        <w:rPr>
          <w:rFonts w:ascii="Times New Roman" w:hAnsi="Times New Roman" w:hint="eastAsia"/>
          <w:szCs w:val="21"/>
        </w:rPr>
        <w:t>分离，隔离</w:t>
      </w:r>
      <w:r>
        <w:rPr>
          <w:rFonts w:ascii="Times New Roman" w:hAnsi="Times New Roman" w:hint="eastAsia"/>
          <w:szCs w:val="21"/>
        </w:rPr>
        <w:t>”</w:t>
      </w:r>
      <w:r>
        <w:rPr>
          <w:rFonts w:ascii="Times New Roman" w:hAnsi="Times New Roman"/>
          <w:szCs w:val="21"/>
        </w:rPr>
        <w:t xml:space="preserve"> separate, seduce, select</w:t>
      </w:r>
    </w:p>
    <w:p w:rsidR="00AA7225" w:rsidP="00AA7225">
      <w:pPr>
        <w:ind w:left="600"/>
        <w:rPr>
          <w:rFonts w:ascii="Times New Roman" w:hAnsi="Times New Roman"/>
          <w:szCs w:val="21"/>
        </w:rPr>
      </w:pPr>
    </w:p>
    <w:p w:rsidR="00AA7225" w:rsidP="00AA7225">
      <w:pPr>
        <w:numPr>
          <w:ilvl w:val="0"/>
          <w:numId w:val="1"/>
        </w:numPr>
        <w:rPr>
          <w:rFonts w:ascii="Times New Roman" w:hAnsi="Times New Roman"/>
          <w:szCs w:val="21"/>
        </w:rPr>
      </w:pPr>
      <w:r>
        <w:rPr>
          <w:rFonts w:ascii="Times New Roman" w:hAnsi="Times New Roman" w:hint="eastAsia"/>
          <w:szCs w:val="21"/>
        </w:rPr>
        <w:t>表示通过，遍及意思的前缀</w:t>
      </w:r>
    </w:p>
    <w:p w:rsidR="00AA7225" w:rsidP="00AA7225">
      <w:pPr>
        <w:numPr>
          <w:ilvl w:val="0"/>
          <w:numId w:val="7"/>
        </w:numPr>
        <w:rPr>
          <w:rFonts w:ascii="Times New Roman" w:hAnsi="Times New Roman"/>
          <w:szCs w:val="21"/>
        </w:rPr>
      </w:pPr>
      <w:r>
        <w:rPr>
          <w:rFonts w:ascii="Times New Roman" w:hAnsi="Times New Roman"/>
          <w:szCs w:val="21"/>
        </w:rPr>
        <w:t xml:space="preserve">dia-, </w:t>
      </w:r>
      <w:r>
        <w:rPr>
          <w:rFonts w:ascii="Times New Roman" w:hAnsi="Times New Roman" w:hint="eastAsia"/>
          <w:szCs w:val="21"/>
        </w:rPr>
        <w:t>“</w:t>
      </w:r>
      <w:r>
        <w:rPr>
          <w:rFonts w:ascii="Times New Roman" w:hAnsi="Times New Roman" w:hint="eastAsia"/>
          <w:szCs w:val="21"/>
        </w:rPr>
        <w:t>通过，横过</w:t>
      </w:r>
      <w:r>
        <w:rPr>
          <w:rFonts w:ascii="Times New Roman" w:hAnsi="Times New Roman" w:hint="eastAsia"/>
          <w:szCs w:val="21"/>
        </w:rPr>
        <w:t>”</w:t>
      </w:r>
      <w:r>
        <w:rPr>
          <w:rFonts w:ascii="Times New Roman" w:hAnsi="Times New Roman"/>
          <w:szCs w:val="21"/>
        </w:rPr>
        <w:t xml:space="preserve"> diameter, diagram</w:t>
      </w:r>
    </w:p>
    <w:p w:rsidR="00AA7225" w:rsidP="00AA7225">
      <w:pPr>
        <w:numPr>
          <w:ilvl w:val="0"/>
          <w:numId w:val="7"/>
        </w:numPr>
        <w:rPr>
          <w:rFonts w:ascii="Times New Roman" w:hAnsi="Times New Roman"/>
          <w:szCs w:val="21"/>
        </w:rPr>
      </w:pPr>
      <w:r>
        <w:rPr>
          <w:rFonts w:ascii="Times New Roman" w:hAnsi="Times New Roman"/>
          <w:szCs w:val="21"/>
        </w:rPr>
        <w:t xml:space="preserve">per-, pel-, </w:t>
      </w:r>
      <w:r>
        <w:rPr>
          <w:rFonts w:ascii="Times New Roman" w:hAnsi="Times New Roman" w:hint="eastAsia"/>
          <w:szCs w:val="21"/>
        </w:rPr>
        <w:t>“</w:t>
      </w:r>
      <w:r>
        <w:rPr>
          <w:rFonts w:ascii="Times New Roman" w:hAnsi="Times New Roman" w:hint="eastAsia"/>
          <w:szCs w:val="21"/>
        </w:rPr>
        <w:t>通，总，遍</w:t>
      </w:r>
      <w:r>
        <w:rPr>
          <w:rFonts w:ascii="Times New Roman" w:hAnsi="Times New Roman" w:hint="eastAsia"/>
          <w:szCs w:val="21"/>
        </w:rPr>
        <w:t>”</w:t>
      </w:r>
      <w:r>
        <w:rPr>
          <w:rFonts w:ascii="Times New Roman" w:hAnsi="Times New Roman"/>
          <w:szCs w:val="21"/>
        </w:rPr>
        <w:t xml:space="preserve"> perfect, perform, pervade</w:t>
      </w:r>
    </w:p>
    <w:p w:rsidR="00AA7225" w:rsidP="00AA7225">
      <w:pPr>
        <w:numPr>
          <w:ilvl w:val="0"/>
          <w:numId w:val="7"/>
        </w:numPr>
        <w:rPr>
          <w:rFonts w:ascii="Times New Roman" w:hAnsi="Times New Roman"/>
          <w:szCs w:val="21"/>
        </w:rPr>
        <w:sectPr>
          <w:headerReference w:type="even" r:id="rId42"/>
          <w:headerReference w:type="default" r:id="rId43"/>
          <w:footerReference w:type="even" r:id="rId44"/>
          <w:footerReference w:type="default" r:id="rId45"/>
          <w:headerReference w:type="first" r:id="rId46"/>
          <w:footerReference w:type="first" r:id="rId47"/>
          <w:type w:val="nextPage"/>
          <w:pgSz w:w="11906" w:h="16838"/>
          <w:pgMar w:top="1440" w:right="1800" w:bottom="1440" w:left="1800" w:header="851" w:footer="992" w:gutter="0"/>
          <w:pgNumType w:start="8"/>
          <w:cols w:space="425"/>
          <w:titlePg w:val="0"/>
          <w:docGrid w:type="lines" w:linePitch="312"/>
        </w:sectPr>
      </w:pPr>
      <w:r>
        <w:rPr>
          <w:rFonts w:ascii="Times New Roman" w:hAnsi="Times New Roman"/>
          <w:szCs w:val="21"/>
        </w:rPr>
        <w:t xml:space="preserve">trans-, </w:t>
      </w:r>
      <w:r>
        <w:rPr>
          <w:rFonts w:ascii="Times New Roman" w:hAnsi="Times New Roman" w:hint="eastAsia"/>
          <w:szCs w:val="21"/>
        </w:rPr>
        <w:t>“</w:t>
      </w:r>
      <w:r>
        <w:rPr>
          <w:rFonts w:ascii="Times New Roman" w:hAnsi="Times New Roman" w:hint="eastAsia"/>
          <w:szCs w:val="21"/>
        </w:rPr>
        <w:t>横过，贯通</w:t>
      </w:r>
      <w:r>
        <w:rPr>
          <w:rFonts w:ascii="Times New Roman" w:hAnsi="Times New Roman" w:hint="eastAsia"/>
          <w:szCs w:val="21"/>
        </w:rPr>
        <w:t>”</w:t>
      </w:r>
      <w:r>
        <w:rPr>
          <w:rFonts w:ascii="Times New Roman" w:hAnsi="Times New Roman"/>
          <w:szCs w:val="21"/>
        </w:rPr>
        <w:t xml:space="preserve"> transparent</w:t>
      </w:r>
      <w:r>
        <w:rPr>
          <w:rFonts w:ascii="Times New Roman" w:hAnsi="Times New Roman"/>
          <w:szCs w:val="21"/>
        </w:rPr>
        <w:t>,</w:t>
      </w:r>
    </w:p>
    <w:p w:rsidR="00AA7225" w:rsidP="00AA7225">
      <w:pPr>
        <w:numPr>
          <w:ilvl w:val="0"/>
          <w:numId w:val="0"/>
        </w:numPr>
        <w:ind w:left="960"/>
        <w:rPr>
          <w:rFonts w:ascii="Times New Roman" w:hAnsi="Times New Roman"/>
          <w:szCs w:val="21"/>
        </w:rPr>
      </w:pPr>
      <w:r>
        <w:rPr>
          <w:rFonts w:ascii="Times New Roman" w:hAnsi="Times New Roman"/>
          <w:szCs w:val="21"/>
        </w:rPr>
        <w:t xml:space="preserve"> transmit,</w:t>
      </w:r>
      <w:r>
        <w:rPr>
          <w:rFonts w:ascii="Times New Roman" w:hAnsi="Times New Roman"/>
          <w:szCs w:val="21"/>
        </w:rPr>
        <w:t xml:space="preserve"> tra</w:t>
      </w:r>
      <w:r>
        <w:rPr>
          <w:rFonts w:ascii="Times New Roman" w:hAnsi="Times New Roman"/>
          <w:szCs w:val="21"/>
        </w:rPr>
        <w:t>nsport</w:t>
      </w:r>
    </w:p>
    <w:p w:rsidR="00AA7225" w:rsidP="00AA7225">
      <w:pPr>
        <w:ind w:left="600"/>
        <w:rPr>
          <w:rFonts w:ascii="Times New Roman" w:hAnsi="Times New Roman"/>
          <w:szCs w:val="21"/>
        </w:rPr>
      </w:pPr>
      <w:r>
        <w:rPr>
          <w:rFonts w:ascii="Times New Roman" w:hAnsi="Times New Roman"/>
          <w:szCs w:val="21"/>
        </w:rPr>
        <w:t xml:space="preserve"> </w:t>
      </w:r>
    </w:p>
    <w:p w:rsidR="00AA7225" w:rsidP="00AA7225">
      <w:pPr>
        <w:numPr>
          <w:ilvl w:val="0"/>
          <w:numId w:val="1"/>
        </w:numPr>
        <w:rPr>
          <w:rFonts w:ascii="Times New Roman" w:hAnsi="Times New Roman"/>
          <w:szCs w:val="21"/>
        </w:rPr>
      </w:pPr>
      <w:r>
        <w:rPr>
          <w:rFonts w:ascii="Times New Roman" w:hAnsi="Times New Roman" w:hint="eastAsia"/>
          <w:szCs w:val="21"/>
        </w:rPr>
        <w:t>表示加强意思的前缀</w:t>
      </w:r>
    </w:p>
    <w:p w:rsidR="00AA7225" w:rsidP="00AA7225">
      <w:pPr>
        <w:numPr>
          <w:ilvl w:val="0"/>
          <w:numId w:val="8"/>
        </w:numPr>
        <w:rPr>
          <w:rFonts w:ascii="Times New Roman" w:hAnsi="Times New Roman"/>
          <w:szCs w:val="21"/>
        </w:rPr>
      </w:pPr>
      <w:r>
        <w:rPr>
          <w:rFonts w:ascii="Times New Roman" w:hAnsi="Times New Roman"/>
          <w:szCs w:val="21"/>
        </w:rPr>
        <w:t>a-, arouse, ashamed</w:t>
      </w:r>
    </w:p>
    <w:p w:rsidR="00AA7225" w:rsidP="00AA7225">
      <w:pPr>
        <w:numPr>
          <w:ilvl w:val="0"/>
          <w:numId w:val="8"/>
        </w:numPr>
        <w:rPr>
          <w:rFonts w:ascii="Times New Roman" w:hAnsi="Times New Roman"/>
          <w:szCs w:val="21"/>
        </w:rPr>
      </w:pPr>
      <w:r>
        <w:rPr>
          <w:rFonts w:ascii="Times New Roman" w:hAnsi="Times New Roman"/>
          <w:szCs w:val="21"/>
        </w:rPr>
        <w:t>ad-, adjoin, adhere</w:t>
      </w:r>
    </w:p>
    <w:p w:rsidR="00AA7225" w:rsidP="00AA7225">
      <w:pPr>
        <w:ind w:left="600"/>
        <w:rPr>
          <w:rFonts w:ascii="Times New Roman" w:hAnsi="Times New Roman"/>
          <w:szCs w:val="21"/>
        </w:rPr>
      </w:pPr>
    </w:p>
    <w:p w:rsidR="00AA7225" w:rsidP="00AA7225">
      <w:pPr>
        <w:numPr>
          <w:ilvl w:val="0"/>
          <w:numId w:val="1"/>
        </w:numPr>
        <w:rPr>
          <w:rFonts w:ascii="Times New Roman" w:hAnsi="Times New Roman"/>
          <w:szCs w:val="21"/>
        </w:rPr>
      </w:pPr>
      <w:r>
        <w:rPr>
          <w:rFonts w:ascii="Times New Roman" w:hAnsi="Times New Roman" w:hint="eastAsia"/>
          <w:szCs w:val="21"/>
        </w:rPr>
        <w:t>表示变换词类作用的前缀</w:t>
      </w:r>
    </w:p>
    <w:p w:rsidR="00AA7225" w:rsidP="00AA7225">
      <w:pPr>
        <w:numPr>
          <w:ilvl w:val="0"/>
          <w:numId w:val="9"/>
        </w:numPr>
        <w:rPr>
          <w:rFonts w:ascii="Times New Roman" w:hAnsi="Times New Roman"/>
          <w:szCs w:val="21"/>
        </w:rPr>
      </w:pPr>
      <w:r>
        <w:rPr>
          <w:rFonts w:ascii="Times New Roman" w:hAnsi="Times New Roman"/>
          <w:szCs w:val="21"/>
        </w:rPr>
        <w:t>be-, befri</w:t>
      </w:r>
      <w:r>
        <w:rPr>
          <w:rFonts w:ascii="Times New Roman" w:hAnsi="Times New Roman"/>
          <w:szCs w:val="21"/>
        </w:rPr>
        <w:t>end, belittle</w:t>
      </w:r>
    </w:p>
    <w:p w:rsidR="00AA7225" w:rsidP="00AA7225">
      <w:pPr>
        <w:numPr>
          <w:ilvl w:val="0"/>
          <w:numId w:val="9"/>
        </w:numPr>
        <w:rPr>
          <w:rFonts w:ascii="Times New Roman" w:hAnsi="Times New Roman"/>
          <w:szCs w:val="21"/>
        </w:rPr>
      </w:pPr>
      <w:r>
        <w:rPr>
          <w:rFonts w:ascii="Times New Roman" w:hAnsi="Times New Roman"/>
          <w:szCs w:val="21"/>
        </w:rPr>
        <w:t>en-, enslave, enable, enrich</w:t>
      </w:r>
    </w:p>
    <w:p w:rsidR="00AA7225" w:rsidP="00AA7225">
      <w:pPr>
        <w:numPr>
          <w:ilvl w:val="0"/>
          <w:numId w:val="9"/>
        </w:numPr>
        <w:rPr>
          <w:rFonts w:ascii="Times New Roman" w:hAnsi="Times New Roman"/>
          <w:szCs w:val="21"/>
        </w:rPr>
      </w:pPr>
      <w:r>
        <w:rPr>
          <w:rFonts w:ascii="Times New Roman" w:hAnsi="Times New Roman"/>
          <w:szCs w:val="21"/>
        </w:rPr>
        <w:t>ad-, ac-, af-, ag-, an-, ap-, ar-, as-, at-, adapt, accord, affix, aggression, arrive, assist, attend, attract, arrange, assign</w:t>
      </w:r>
    </w:p>
    <w:p w:rsidR="00AA7225" w:rsidP="00AA7225">
      <w:pPr>
        <w:ind w:left="600"/>
        <w:rPr>
          <w:rFonts w:ascii="Times New Roman" w:hAnsi="Times New Roman"/>
          <w:szCs w:val="21"/>
        </w:rPr>
      </w:pPr>
    </w:p>
    <w:p w:rsidR="00AA7225" w:rsidP="00AA7225">
      <w:pPr>
        <w:numPr>
          <w:ilvl w:val="0"/>
          <w:numId w:val="1"/>
        </w:numPr>
        <w:rPr>
          <w:rFonts w:ascii="Times New Roman" w:hAnsi="Times New Roman"/>
          <w:szCs w:val="21"/>
        </w:rPr>
      </w:pPr>
      <w:r>
        <w:rPr>
          <w:rFonts w:ascii="Times New Roman" w:hAnsi="Times New Roman" w:hint="eastAsia"/>
          <w:szCs w:val="21"/>
        </w:rPr>
        <w:t>表示数量</w:t>
      </w:r>
      <w:r>
        <w:rPr>
          <w:rFonts w:ascii="Times New Roman" w:hAnsi="Times New Roman" w:hint="eastAsia"/>
          <w:szCs w:val="21"/>
        </w:rPr>
        <w:t>关系的前缀</w:t>
      </w:r>
    </w:p>
    <w:p w:rsidR="00AA7225" w:rsidP="00AA7225">
      <w:pPr>
        <w:numPr>
          <w:ilvl w:val="0"/>
          <w:numId w:val="10"/>
        </w:numPr>
        <w:rPr>
          <w:rFonts w:ascii="Times New Roman" w:hAnsi="Times New Roman"/>
          <w:szCs w:val="21"/>
        </w:rPr>
      </w:pPr>
      <w:r>
        <w:rPr>
          <w:rFonts w:ascii="Times New Roman" w:hAnsi="Times New Roman" w:hint="eastAsia"/>
          <w:szCs w:val="21"/>
        </w:rPr>
        <w:t>表示</w:t>
      </w:r>
      <w:r>
        <w:rPr>
          <w:rFonts w:ascii="Times New Roman" w:hAnsi="Times New Roman" w:hint="eastAsia"/>
          <w:szCs w:val="21"/>
        </w:rPr>
        <w:t>“</w:t>
      </w:r>
      <w:r>
        <w:rPr>
          <w:rFonts w:ascii="Times New Roman" w:hAnsi="Times New Roman" w:hint="eastAsia"/>
          <w:szCs w:val="21"/>
        </w:rPr>
        <w:t>单一，一</w:t>
      </w:r>
      <w:r>
        <w:rPr>
          <w:rFonts w:ascii="Times New Roman" w:hAnsi="Times New Roman" w:hint="eastAsia"/>
          <w:szCs w:val="21"/>
        </w:rPr>
        <w:t>”</w:t>
      </w:r>
    </w:p>
    <w:p w:rsidR="00AA7225" w:rsidP="00AA7225">
      <w:pPr>
        <w:ind w:left="600"/>
        <w:rPr>
          <w:rFonts w:ascii="Times New Roman" w:hAnsi="Times New Roman"/>
          <w:szCs w:val="21"/>
        </w:rPr>
      </w:pPr>
      <w:r>
        <w:rPr>
          <w:rFonts w:ascii="Times New Roman" w:hAnsi="Times New Roman"/>
          <w:szCs w:val="21"/>
        </w:rPr>
        <w:t>Mon-, mono-, monotone, monopoly, monarch</w:t>
      </w:r>
    </w:p>
    <w:p w:rsidR="00AA7225" w:rsidP="00AA7225">
      <w:pPr>
        <w:ind w:left="600"/>
        <w:rPr>
          <w:rFonts w:ascii="Times New Roman" w:hAnsi="Times New Roman"/>
          <w:szCs w:val="21"/>
        </w:rPr>
      </w:pPr>
      <w:r>
        <w:rPr>
          <w:rFonts w:ascii="Times New Roman" w:hAnsi="Times New Roman"/>
          <w:szCs w:val="21"/>
        </w:rPr>
        <w:t>Uni-, un-, uniform, unicellular, unicorn</w:t>
      </w:r>
    </w:p>
    <w:p w:rsidR="00AA7225" w:rsidP="00AA7225">
      <w:pPr>
        <w:numPr>
          <w:ilvl w:val="0"/>
          <w:numId w:val="10"/>
        </w:numPr>
        <w:rPr>
          <w:rFonts w:ascii="Times New Roman" w:hAnsi="Times New Roman"/>
          <w:szCs w:val="21"/>
        </w:rPr>
      </w:pPr>
      <w:r>
        <w:rPr>
          <w:rFonts w:ascii="Times New Roman" w:hAnsi="Times New Roman" w:hint="eastAsia"/>
          <w:szCs w:val="21"/>
        </w:rPr>
        <w:t>表示</w:t>
      </w:r>
      <w:r>
        <w:rPr>
          <w:rFonts w:ascii="Times New Roman" w:hAnsi="Times New Roman" w:hint="eastAsia"/>
          <w:szCs w:val="21"/>
        </w:rPr>
        <w:t>“</w:t>
      </w:r>
      <w:r>
        <w:rPr>
          <w:rFonts w:ascii="Times New Roman" w:hAnsi="Times New Roman" w:hint="eastAsia"/>
          <w:szCs w:val="21"/>
        </w:rPr>
        <w:t>二，两，双</w:t>
      </w:r>
      <w:r>
        <w:rPr>
          <w:rFonts w:ascii="Times New Roman" w:hAnsi="Times New Roman" w:hint="eastAsia"/>
          <w:szCs w:val="21"/>
        </w:rPr>
        <w:t>”</w:t>
      </w:r>
    </w:p>
    <w:p w:rsidR="00AA7225" w:rsidP="00AA7225">
      <w:pPr>
        <w:ind w:left="600"/>
        <w:rPr>
          <w:rFonts w:ascii="Times New Roman" w:hAnsi="Times New Roman"/>
          <w:szCs w:val="21"/>
        </w:rPr>
      </w:pPr>
      <w:r>
        <w:rPr>
          <w:rFonts w:ascii="Times New Roman" w:hAnsi="Times New Roman"/>
          <w:szCs w:val="21"/>
        </w:rPr>
        <w:t>Ambi-, ambiguous, amphibian</w:t>
      </w:r>
    </w:p>
    <w:p w:rsidR="00AA7225" w:rsidP="00AA7225">
      <w:pPr>
        <w:ind w:left="600"/>
        <w:rPr>
          <w:rFonts w:ascii="Times New Roman" w:hAnsi="Times New Roman"/>
          <w:szCs w:val="21"/>
        </w:rPr>
      </w:pPr>
      <w:r>
        <w:rPr>
          <w:rFonts w:ascii="Times New Roman" w:hAnsi="Times New Roman"/>
          <w:szCs w:val="21"/>
        </w:rPr>
        <w:t>Bi-, bin-, di-, bicycle, binoculars, dioxide</w:t>
      </w:r>
    </w:p>
    <w:p w:rsidR="00AA7225" w:rsidP="00AA7225">
      <w:pPr>
        <w:ind w:left="600"/>
        <w:rPr>
          <w:rFonts w:ascii="Times New Roman" w:hAnsi="Times New Roman"/>
          <w:szCs w:val="21"/>
        </w:rPr>
      </w:pPr>
      <w:r>
        <w:rPr>
          <w:rFonts w:ascii="Times New Roman" w:hAnsi="Times New Roman"/>
          <w:szCs w:val="21"/>
        </w:rPr>
        <w:t>Twi-, twilight</w:t>
      </w:r>
      <w:r>
        <w:rPr>
          <w:rFonts w:ascii="Times New Roman" w:hAnsi="Times New Roman"/>
          <w:szCs w:val="21"/>
        </w:rPr>
        <w:br/>
      </w:r>
      <w:r>
        <w:rPr>
          <w:rFonts w:ascii="Times New Roman" w:hAnsi="Times New Roman"/>
          <w:szCs w:val="21"/>
        </w:rPr>
        <w:br/>
      </w:r>
    </w:p>
    <w:p>
      <w:pPr>
        <w:widowControl/>
        <w:jc w:val="left"/>
        <w:rPr>
          <w:rFonts w:ascii="SimSun" w:eastAsia="SimSun" w:hAnsi="SimSun" w:cs="SimSun"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48" w:history="1">
        <w:r>
          <w:rPr>
            <w:rFonts w:ascii="SimSun" w:eastAsia="SimSun" w:hAnsi="SimSun" w:cs="SimSun"/>
            <w:bCs/>
            <w:color w:val="0000EE"/>
            <w:kern w:val="0"/>
            <w:sz w:val="30"/>
            <w:szCs w:val="30"/>
            <w:u w:val="single" w:color="0000EE"/>
          </w:rPr>
          <w:t>https://d.book118.com/557012006050006052</w:t>
        </w:r>
      </w:hyperlink>
    </w:p>
    <w:p w:rsidR="00AA7225" w:rsidP="00AA7225">
      <w:pPr>
        <w:ind w:left="600"/>
        <w:rPr>
          <w:rFonts w:ascii="Times New Roman" w:hAnsi="Times New Roman"/>
          <w:szCs w:val="21"/>
        </w:rPr>
      </w:pPr>
    </w:p>
    <w:sectPr>
      <w:headerReference w:type="even" r:id="rId49"/>
      <w:headerReference w:type="default" r:id="rId50"/>
      <w:footerReference w:type="even" r:id="rId51"/>
      <w:footerReference w:type="default" r:id="rId52"/>
      <w:headerReference w:type="first" r:id="rId53"/>
      <w:footerReference w:type="first" r:id="rId54"/>
      <w:type w:val="nextPage"/>
      <w:pgSz w:w="11906" w:h="16838"/>
      <w:pgMar w:top="1440" w:right="1800" w:bottom="1440" w:left="1800" w:header="851" w:footer="992" w:gutter="0"/>
      <w:pgNumType w:start="9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A7225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A7225">
    <w:pPr>
      <w:pStyle w:val="Footer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A7225">
    <w:pPr>
      <w:pStyle w:val="Footer"/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A7225">
    <w:pPr>
      <w:pStyle w:val="Footer"/>
    </w:pPr>
  </w:p>
</w:ftr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A7225">
    <w:pPr>
      <w:pStyle w:val="Footer"/>
    </w:pPr>
  </w:p>
</w:ftr>
</file>

<file path=word/footer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A7225">
    <w:pPr>
      <w:pStyle w:val="Footer"/>
    </w:pPr>
  </w:p>
</w:ftr>
</file>

<file path=word/footer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A7225">
    <w:pPr>
      <w:pStyle w:val="Footer"/>
    </w:pPr>
  </w:p>
</w:ftr>
</file>

<file path=word/footer8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A7225">
    <w:pPr>
      <w:pStyle w:val="Footer"/>
    </w:pPr>
  </w:p>
</w:ftr>
</file>

<file path=word/footer9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A7225">
    <w:pPr>
      <w:pStyle w:val="Footer"/>
    </w:pPr>
  </w:p>
</w:ftr>
</file>

<file path=word/footer10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A7225">
    <w:pPr>
      <w:pStyle w:val="Footer"/>
    </w:pPr>
  </w:p>
</w:ftr>
</file>

<file path=word/footer1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A7225">
    <w:pPr>
      <w:pStyle w:val="Footer"/>
    </w:pPr>
  </w:p>
</w:ftr>
</file>

<file path=word/footer1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A7225">
    <w:pPr>
      <w:pStyle w:val="Footer"/>
    </w:pPr>
  </w:p>
</w:ftr>
</file>

<file path=word/footer1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A7225">
    <w:pPr>
      <w:pStyle w:val="Footer"/>
    </w:pPr>
  </w:p>
</w:ftr>
</file>

<file path=word/footer1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A7225">
    <w:pPr>
      <w:pStyle w:val="Footer"/>
    </w:pPr>
  </w:p>
</w:ftr>
</file>

<file path=word/footer1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A7225">
    <w:pPr>
      <w:pStyle w:val="Footer"/>
    </w:pPr>
  </w:p>
</w:ftr>
</file>

<file path=word/footer1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A7225">
    <w:pPr>
      <w:pStyle w:val="Footer"/>
    </w:pPr>
  </w:p>
</w:ftr>
</file>

<file path=word/footer1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A7225">
    <w:pPr>
      <w:pStyle w:val="Footer"/>
    </w:pPr>
  </w:p>
</w:ftr>
</file>

<file path=word/footer18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A7225">
    <w:pPr>
      <w:pStyle w:val="Footer"/>
    </w:pPr>
  </w:p>
</w:ftr>
</file>

<file path=word/footer19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A7225">
    <w:pPr>
      <w:pStyle w:val="Footer"/>
    </w:pPr>
  </w:p>
</w:ftr>
</file>

<file path=word/footer20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A7225">
    <w:pPr>
      <w:pStyle w:val="Footer"/>
    </w:pPr>
  </w:p>
</w:ftr>
</file>

<file path=word/footer2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A7225">
    <w:pPr>
      <w:pStyle w:val="Footer"/>
    </w:pPr>
  </w:p>
</w:ftr>
</file>

<file path=word/footer2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A7225">
    <w:pPr>
      <w:pStyle w:val="Footer"/>
    </w:pPr>
  </w:p>
</w:ftr>
</file>

<file path=word/footer2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A7225">
    <w:pPr>
      <w:pStyle w:val="Footer"/>
    </w:pPr>
  </w:p>
</w:ftr>
</file>

<file path=word/footer2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A7225">
    <w:pPr>
      <w:pStyle w:val="Footer"/>
    </w:pP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9118E">
    <w:pPr>
      <w:pStyle w:val="Header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1820" o:spid="_x0000_s2049" type="#_x0000_t75" alt="u=367173295,3659009785&amp;fm=26&amp;gp=0" style="width:415.3pt;height:508.35pt;margin-top:0;margin-left:0;mso-position-horizontal:center;mso-position-horizontal-relative:margin;mso-position-vertical:center;mso-position-vertical-relative:margin;position:absolute;z-index:-251658240" o:preferrelative="t" filled="f" stroked="f">
          <v:imagedata r:id="rId1" o:title="u=367173295,3659009785&amp;fm=26&amp;gp=0" gain="19660f" blacklevel="22937f"/>
          <v:path o:extrusionok="f"/>
          <o:lock v:ext="edit" aspectratio="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A7225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A7225">
    <w:pPr>
      <w:pStyle w:val="Header"/>
    </w:pP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A7225">
    <w:pPr>
      <w:pStyle w:val="Header"/>
    </w:pPr>
  </w:p>
</w:hdr>
</file>

<file path=word/header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A7225">
    <w:pPr>
      <w:pStyle w:val="Header"/>
    </w:pPr>
  </w:p>
</w:hdr>
</file>

<file path=word/header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A7225">
    <w:pPr>
      <w:pStyle w:val="Header"/>
    </w:pPr>
  </w:p>
</w:hdr>
</file>

<file path=word/header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A7225">
    <w:pPr>
      <w:pStyle w:val="Header"/>
    </w:pPr>
  </w:p>
</w:hdr>
</file>

<file path=word/header8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A7225">
    <w:pPr>
      <w:pStyle w:val="Header"/>
    </w:pPr>
  </w:p>
</w:hdr>
</file>

<file path=word/header9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A7225">
    <w:pPr>
      <w:pStyle w:val="Header"/>
    </w:pPr>
  </w:p>
</w:hdr>
</file>

<file path=word/header10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A7225">
    <w:pPr>
      <w:pStyle w:val="Header"/>
    </w:pPr>
  </w:p>
</w:hdr>
</file>

<file path=word/header1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A7225">
    <w:pPr>
      <w:pStyle w:val="Header"/>
    </w:pPr>
  </w:p>
</w:hdr>
</file>

<file path=word/header1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A7225">
    <w:pPr>
      <w:pStyle w:val="Header"/>
    </w:pPr>
  </w:p>
</w:hdr>
</file>

<file path=word/header1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A7225">
    <w:pPr>
      <w:pStyle w:val="Header"/>
    </w:pPr>
  </w:p>
</w:hdr>
</file>

<file path=word/header1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A7225">
    <w:pPr>
      <w:pStyle w:val="Header"/>
    </w:pPr>
  </w:p>
</w:hdr>
</file>

<file path=word/header1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A7225">
    <w:pPr>
      <w:pStyle w:val="Header"/>
    </w:pPr>
  </w:p>
</w:hdr>
</file>

<file path=word/header1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A7225">
    <w:pPr>
      <w:pStyle w:val="Header"/>
    </w:pPr>
  </w:p>
</w:hdr>
</file>

<file path=word/header1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A7225">
    <w:pPr>
      <w:pStyle w:val="Header"/>
    </w:pPr>
  </w:p>
</w:hdr>
</file>

<file path=word/header18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A7225">
    <w:pPr>
      <w:pStyle w:val="Header"/>
    </w:pPr>
  </w:p>
</w:hdr>
</file>

<file path=word/header19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A7225">
    <w:pPr>
      <w:pStyle w:val="Header"/>
    </w:pPr>
  </w:p>
</w:hdr>
</file>

<file path=word/header20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A7225">
    <w:pPr>
      <w:pStyle w:val="Header"/>
    </w:pPr>
  </w:p>
</w:hdr>
</file>

<file path=word/header2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A7225">
    <w:pPr>
      <w:pStyle w:val="Header"/>
    </w:pPr>
  </w:p>
</w:hdr>
</file>

<file path=word/header2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A7225">
    <w:pPr>
      <w:pStyle w:val="Header"/>
    </w:pPr>
  </w:p>
</w:hdr>
</file>

<file path=word/header2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A7225">
    <w:pPr>
      <w:pStyle w:val="Header"/>
    </w:pPr>
  </w:p>
</w:hdr>
</file>

<file path=word/header2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A7225">
    <w:pPr>
      <w:pStyle w:val="Header"/>
    </w:pPr>
  </w:p>
</w:hdr>
</file>

<file path=word/header2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A7225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A142B0"/>
    <w:multiLevelType w:val="hybridMultilevel"/>
    <w:tmpl w:val="5B5E81DC"/>
    <w:lvl w:ilvl="0">
      <w:start w:val="1"/>
      <w:numFmt w:val="decimal"/>
      <w:lvlText w:val="%1）"/>
      <w:lvlJc w:val="left"/>
      <w:pPr>
        <w:tabs>
          <w:tab w:val="num" w:pos="1080"/>
        </w:tabs>
        <w:ind w:left="1080" w:hanging="48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E6C56A0"/>
    <w:multiLevelType w:val="hybridMultilevel"/>
    <w:tmpl w:val="7D6AAB30"/>
    <w:lvl w:ilvl="0">
      <w:start w:val="1"/>
      <w:numFmt w:val="decimal"/>
      <w:lvlText w:val="%1）"/>
      <w:lvlJc w:val="left"/>
      <w:pPr>
        <w:tabs>
          <w:tab w:val="num" w:pos="1080"/>
        </w:tabs>
        <w:ind w:left="1080" w:hanging="48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202340A"/>
    <w:multiLevelType w:val="hybridMultilevel"/>
    <w:tmpl w:val="ABBCED86"/>
    <w:lvl w:ilvl="0">
      <w:start w:val="1"/>
      <w:numFmt w:val="decimal"/>
      <w:lvlText w:val="%1)"/>
      <w:lvlJc w:val="left"/>
      <w:pPr>
        <w:tabs>
          <w:tab w:val="num" w:pos="960"/>
        </w:tabs>
        <w:ind w:left="96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3DFA6D69"/>
    <w:multiLevelType w:val="hybridMultilevel"/>
    <w:tmpl w:val="5EDC88AA"/>
    <w:lvl w:ilvl="0">
      <w:start w:val="1"/>
      <w:numFmt w:val="decimal"/>
      <w:lvlText w:val="%1)"/>
      <w:lvlJc w:val="left"/>
      <w:pPr>
        <w:tabs>
          <w:tab w:val="num" w:pos="960"/>
        </w:tabs>
        <w:ind w:left="96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482C7457"/>
    <w:multiLevelType w:val="hybridMultilevel"/>
    <w:tmpl w:val="75EC6308"/>
    <w:lvl w:ilvl="0">
      <w:start w:val="1"/>
      <w:numFmt w:val="decimal"/>
      <w:lvlText w:val="%1)"/>
      <w:lvlJc w:val="left"/>
      <w:pPr>
        <w:tabs>
          <w:tab w:val="num" w:pos="960"/>
        </w:tabs>
        <w:ind w:left="96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5B2029AC"/>
    <w:multiLevelType w:val="hybridMultilevel"/>
    <w:tmpl w:val="C4B27E06"/>
    <w:lvl w:ilvl="0">
      <w:start w:val="1"/>
      <w:numFmt w:val="decimal"/>
      <w:lvlText w:val="%1)"/>
      <w:lvlJc w:val="left"/>
      <w:pPr>
        <w:tabs>
          <w:tab w:val="num" w:pos="960"/>
        </w:tabs>
        <w:ind w:left="96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5B477604"/>
    <w:multiLevelType w:val="hybridMultilevel"/>
    <w:tmpl w:val="96327AAC"/>
    <w:lvl w:ilvl="0">
      <w:start w:val="1"/>
      <w:numFmt w:val="decimal"/>
      <w:lvlText w:val="%1)"/>
      <w:lvlJc w:val="left"/>
      <w:pPr>
        <w:tabs>
          <w:tab w:val="num" w:pos="960"/>
        </w:tabs>
        <w:ind w:left="96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685F43B1"/>
    <w:multiLevelType w:val="hybridMultilevel"/>
    <w:tmpl w:val="45147D4C"/>
    <w:lvl w:ilvl="0">
      <w:start w:val="1"/>
      <w:numFmt w:val="decimal"/>
      <w:lvlText w:val="%1）"/>
      <w:lvlJc w:val="left"/>
      <w:pPr>
        <w:tabs>
          <w:tab w:val="num" w:pos="960"/>
        </w:tabs>
        <w:ind w:left="96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6B9B5BDF"/>
    <w:multiLevelType w:val="hybridMultilevel"/>
    <w:tmpl w:val="FC365880"/>
    <w:lvl w:ilvl="0">
      <w:start w:val="1"/>
      <w:numFmt w:val="decimal"/>
      <w:lvlText w:val="%1）"/>
      <w:lvlJc w:val="left"/>
      <w:pPr>
        <w:tabs>
          <w:tab w:val="num" w:pos="960"/>
        </w:tabs>
        <w:ind w:left="96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6C1A76EE"/>
    <w:multiLevelType w:val="hybridMultilevel"/>
    <w:tmpl w:val="ED92B726"/>
    <w:lvl w:ilvl="0">
      <w:start w:val="1"/>
      <w:numFmt w:val="decimal"/>
      <w:lvlText w:val="%1)"/>
      <w:lvlJc w:val="left"/>
      <w:pPr>
        <w:tabs>
          <w:tab w:val="num" w:pos="960"/>
        </w:tabs>
        <w:ind w:left="96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709847FC"/>
    <w:multiLevelType w:val="hybridMultilevel"/>
    <w:tmpl w:val="0FBAD6AE"/>
    <w:lvl w:ilvl="0">
      <w:start w:val="1"/>
      <w:numFmt w:val="decimal"/>
      <w:lvlText w:val="%1)"/>
      <w:lvlJc w:val="left"/>
      <w:pPr>
        <w:tabs>
          <w:tab w:val="num" w:pos="960"/>
        </w:tabs>
        <w:ind w:left="96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7B61C935"/>
    <w:multiLevelType w:val="hybridMultilevel"/>
    <w:tmpl w:val="92EAC7DA"/>
    <w:lvl w:ilvl="0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>
      <w:start w:val="8"/>
      <w:numFmt w:val="decimal"/>
      <w:lvlText w:val="%2）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7BBE0A29"/>
    <w:multiLevelType w:val="hybridMultilevel"/>
    <w:tmpl w:val="92EAC7DA"/>
    <w:lvl w:ilvl="0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>
      <w:start w:val="8"/>
      <w:numFmt w:val="decimal"/>
      <w:lvlText w:val="%2）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2"/>
    <w:lvlOverride w:ilvl="0">
      <w:startOverride w:val="1"/>
    </w:lvlOverride>
    <w:lvlOverride w:ilvl="1">
      <w:startOverride w:val="8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1"/>
    <w:lvlOverride w:ilvl="0">
      <w:startOverride w:val="1"/>
    </w:lvlOverride>
    <w:lvlOverride w:ilvl="1">
      <w:startOverride w:val="8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oNotTrackMoves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63E0E"/>
    <w:rsid w:val="00A63E0E"/>
    <w:rsid w:val="00A9118E"/>
    <w:rsid w:val="00AA7225"/>
    <w:rsid w:val="00EF537B"/>
    <w:rsid w:val="4FB21400"/>
    <w:rsid w:val="70FC0D4E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/>
    <w:lsdException w:name="footer" w:semiHidden="0" w:uiPriority="0" w:unhideWhenUsed="0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uiPriority="0" w:unhideWhenUsed="0"/>
    <w:lsdException w:name="Body Text" w:semiHidden="0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iPriority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 w:uiPriority="0" w:unhideWhenUsed="0" w:qFormat="1"/>
    <w:lsdException w:name="annotation subject" w:semiHidden="0" w:uiPriority="0" w:unhideWhenUsed="0"/>
    <w:lsdException w:name="Table Simple 1" w:semiHidden="0" w:uiPriority="0" w:unhideWhenUsed="0"/>
    <w:lsdException w:name="Table Simple 2" w:semiHidden="0" w:uiPriority="0" w:unhideWhenUsed="0"/>
    <w:lsdException w:name="Table Simple 3" w:semiHidden="0" w:uiPriority="0" w:unhideWhenUsed="0"/>
    <w:lsdException w:name="Table Classic 1" w:semiHidden="0" w:uiPriority="0" w:unhideWhenUsed="0"/>
    <w:lsdException w:name="Table Classic 2" w:semiHidden="0" w:uiPriority="0" w:unhideWhenUsed="0"/>
    <w:lsdException w:name="Table Classic 3" w:semiHidden="0" w:uiPriority="0" w:unhideWhenUsed="0"/>
    <w:lsdException w:name="Table Classic 4" w:semiHidden="0" w:uiPriority="0" w:unhideWhenUsed="0"/>
    <w:lsdException w:name="Table Colorful 1" w:semiHidden="0" w:uiPriority="0" w:unhideWhenUsed="0"/>
    <w:lsdException w:name="Table Colorful 2" w:semiHidden="0" w:uiPriority="0" w:unhideWhenUsed="0"/>
    <w:lsdException w:name="Table Colorful 3" w:semiHidden="0" w:uiPriority="0" w:unhideWhenUsed="0"/>
    <w:lsdException w:name="Table Columns 1" w:semiHidden="0" w:uiPriority="0" w:unhideWhenUsed="0"/>
    <w:lsdException w:name="Table Columns 2" w:semiHidden="0" w:uiPriority="0" w:unhideWhenUsed="0"/>
    <w:lsdException w:name="Table Columns 3" w:semiHidden="0" w:uiPriority="0" w:unhideWhenUsed="0"/>
    <w:lsdException w:name="Table Columns 4" w:semiHidden="0" w:uiPriority="0" w:unhideWhenUsed="0"/>
    <w:lsdException w:name="Table Columns 5" w:semiHidden="0" w:uiPriority="0" w:unhideWhenUsed="0"/>
    <w:lsdException w:name="Table Grid 1" w:semiHidden="0" w:uiPriority="0" w:unhideWhenUsed="0"/>
    <w:lsdException w:name="Table Grid 2" w:semiHidden="0" w:uiPriority="0" w:unhideWhenUsed="0"/>
    <w:lsdException w:name="Table Grid 3" w:semiHidden="0" w:uiPriority="0" w:unhideWhenUsed="0"/>
    <w:lsdException w:name="Table Grid 4" w:semiHidden="0" w:uiPriority="0" w:unhideWhenUsed="0"/>
    <w:lsdException w:name="Table Grid 5" w:semiHidden="0" w:uiPriority="0" w:unhideWhenUsed="0"/>
    <w:lsdException w:name="Table Grid 6" w:semiHidden="0" w:uiPriority="0" w:unhideWhenUsed="0"/>
    <w:lsdException w:name="Table Grid 7" w:semiHidden="0" w:uiPriority="0" w:unhideWhenUsed="0"/>
    <w:lsdException w:name="Table Grid 8" w:semiHidden="0" w:uiPriority="0" w:unhideWhenUsed="0"/>
    <w:lsdException w:name="Table List 1" w:semiHidden="0" w:uiPriority="0" w:unhideWhenUsed="0"/>
    <w:lsdException w:name="Table List 2" w:semiHidden="0" w:uiPriority="0" w:unhideWhenUsed="0"/>
    <w:lsdException w:name="Table List 3" w:semiHidden="0" w:uiPriority="0" w:unhideWhenUsed="0"/>
    <w:lsdException w:name="Table List 4" w:semiHidden="0" w:uiPriority="0" w:unhideWhenUsed="0"/>
    <w:lsdException w:name="Table List 5" w:semiHidden="0" w:uiPriority="0" w:unhideWhenUsed="0"/>
    <w:lsdException w:name="Table List 6" w:semiHidden="0" w:uiPriority="0" w:unhideWhenUsed="0"/>
    <w:lsdException w:name="Table List 7" w:semiHidden="0" w:uiPriority="0" w:unhideWhenUsed="0"/>
    <w:lsdException w:name="Table List 8" w:semiHidden="0" w:uiPriority="0" w:unhideWhenUsed="0"/>
    <w:lsdException w:name="Table 3D effects 1" w:semiHidden="0" w:uiPriority="0" w:unhideWhenUsed="0"/>
    <w:lsdException w:name="Table 3D effects 2" w:semiHidden="0" w:uiPriority="0" w:unhideWhenUsed="0"/>
    <w:lsdException w:name="Table 3D effects 3" w:semiHidden="0" w:uiPriority="0" w:unhideWhenUsed="0"/>
    <w:lsdException w:name="Table Contemporary" w:semiHidden="0" w:uiPriority="0" w:unhideWhenUsed="0"/>
    <w:lsdException w:name="Table Elegant" w:semiHidden="0" w:uiPriority="0" w:unhideWhenUsed="0"/>
    <w:lsdException w:name="Table Professional" w:semiHidden="0" w:uiPriority="0" w:unhideWhenUsed="0"/>
    <w:lsdException w:name="Table Subtle 1" w:semiHidden="0" w:uiPriority="0" w:unhideWhenUsed="0"/>
    <w:lsdException w:name="Table Subtle 2" w:semiHidden="0" w:uiPriority="0" w:unhideWhenUsed="0"/>
    <w:lsdException w:name="Table Web 1" w:semiHidden="0" w:uiPriority="0" w:unhideWhenUsed="0"/>
    <w:lsdException w:name="Table Web 2" w:semiHidden="0" w:uiPriority="0" w:unhideWhenUsed="0"/>
    <w:lsdException w:name="Table Web 3" w:semiHidden="0" w:uiPriority="0" w:unhideWhenUsed="0"/>
    <w:lsdException w:name="Balloon Text" w:semiHidden="0" w:uiPriority="0" w:unhideWhenUsed="0"/>
    <w:lsdException w:name="Table Grid" w:semiHidden="0" w:uiPriority="0" w:unhideWhenUsed="0"/>
    <w:lsdException w:name="Table Theme" w:semiHidden="0" w:uiPriority="0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nhideWhenUsed="0" w:qFormat="1"/>
    <w:lsdException w:name="Quote" w:semiHidden="0" w:unhideWhenUsed="0" w:qFormat="1"/>
    <w:lsdException w:name="Intense Quote" w:semiHidden="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nhideWhenUsed="0" w:qFormat="1"/>
    <w:lsdException w:name="Intense Emphasis" w:semiHidden="0" w:unhideWhenUsed="0" w:qFormat="1"/>
    <w:lsdException w:name="Subtle Reference" w:semiHidden="0" w:unhideWhenUsed="0" w:qFormat="1"/>
    <w:lsdException w:name="Intense Reference" w:semiHidden="0" w:unhideWhenUsed="0" w:qFormat="1"/>
    <w:lsdException w:name="Book Title" w:semiHidden="0" w:unhideWhenUsed="0" w:qFormat="1"/>
    <w:lsdException w:name="TOC Heading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default="1" w:styleId="Normal">
    <w:name w:val="Normal"/>
    <w:qFormat/>
    <w:pPr>
      <w:widowControl w:val="0"/>
      <w:jc w:val="both"/>
    </w:pPr>
    <w:rPr>
      <w:rFonts w:ascii="宋体" w:hAnsi="宋体" w:cs="宋体"/>
      <w:b/>
      <w:kern w:val="2"/>
      <w:sz w:val="40"/>
      <w:szCs w:val="24"/>
      <w:lang w:val="en-US" w:eastAsia="zh-CN" w:bidi="ar-SA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footer" Target="footer3.xml" /><Relationship Id="rId11" Type="http://schemas.openxmlformats.org/officeDocument/2006/relationships/header" Target="header5.xml" /><Relationship Id="rId12" Type="http://schemas.openxmlformats.org/officeDocument/2006/relationships/header" Target="header6.xml" /><Relationship Id="rId13" Type="http://schemas.openxmlformats.org/officeDocument/2006/relationships/footer" Target="footer4.xml" /><Relationship Id="rId14" Type="http://schemas.openxmlformats.org/officeDocument/2006/relationships/footer" Target="footer5.xml" /><Relationship Id="rId15" Type="http://schemas.openxmlformats.org/officeDocument/2006/relationships/header" Target="header7.xml" /><Relationship Id="rId16" Type="http://schemas.openxmlformats.org/officeDocument/2006/relationships/footer" Target="footer6.xml" /><Relationship Id="rId17" Type="http://schemas.openxmlformats.org/officeDocument/2006/relationships/image" Target="media/image2.jpeg" /><Relationship Id="rId18" Type="http://schemas.openxmlformats.org/officeDocument/2006/relationships/header" Target="header8.xml" /><Relationship Id="rId19" Type="http://schemas.openxmlformats.org/officeDocument/2006/relationships/header" Target="header9.xml" /><Relationship Id="rId2" Type="http://schemas.openxmlformats.org/officeDocument/2006/relationships/webSettings" Target="webSettings.xml" /><Relationship Id="rId20" Type="http://schemas.openxmlformats.org/officeDocument/2006/relationships/footer" Target="footer7.xml" /><Relationship Id="rId21" Type="http://schemas.openxmlformats.org/officeDocument/2006/relationships/footer" Target="footer8.xml" /><Relationship Id="rId22" Type="http://schemas.openxmlformats.org/officeDocument/2006/relationships/header" Target="header10.xml" /><Relationship Id="rId23" Type="http://schemas.openxmlformats.org/officeDocument/2006/relationships/footer" Target="footer9.xml" /><Relationship Id="rId24" Type="http://schemas.openxmlformats.org/officeDocument/2006/relationships/header" Target="header11.xml" /><Relationship Id="rId25" Type="http://schemas.openxmlformats.org/officeDocument/2006/relationships/header" Target="header12.xml" /><Relationship Id="rId26" Type="http://schemas.openxmlformats.org/officeDocument/2006/relationships/footer" Target="footer10.xml" /><Relationship Id="rId27" Type="http://schemas.openxmlformats.org/officeDocument/2006/relationships/footer" Target="footer11.xml" /><Relationship Id="rId28" Type="http://schemas.openxmlformats.org/officeDocument/2006/relationships/header" Target="header13.xml" /><Relationship Id="rId29" Type="http://schemas.openxmlformats.org/officeDocument/2006/relationships/footer" Target="footer12.xml" /><Relationship Id="rId3" Type="http://schemas.openxmlformats.org/officeDocument/2006/relationships/fontTable" Target="fontTable.xml" /><Relationship Id="rId30" Type="http://schemas.openxmlformats.org/officeDocument/2006/relationships/header" Target="header14.xml" /><Relationship Id="rId31" Type="http://schemas.openxmlformats.org/officeDocument/2006/relationships/header" Target="header15.xml" /><Relationship Id="rId32" Type="http://schemas.openxmlformats.org/officeDocument/2006/relationships/footer" Target="footer13.xml" /><Relationship Id="rId33" Type="http://schemas.openxmlformats.org/officeDocument/2006/relationships/footer" Target="footer14.xml" /><Relationship Id="rId34" Type="http://schemas.openxmlformats.org/officeDocument/2006/relationships/header" Target="header16.xml" /><Relationship Id="rId35" Type="http://schemas.openxmlformats.org/officeDocument/2006/relationships/footer" Target="footer15.xml" /><Relationship Id="rId36" Type="http://schemas.openxmlformats.org/officeDocument/2006/relationships/header" Target="header17.xml" /><Relationship Id="rId37" Type="http://schemas.openxmlformats.org/officeDocument/2006/relationships/header" Target="header18.xml" /><Relationship Id="rId38" Type="http://schemas.openxmlformats.org/officeDocument/2006/relationships/footer" Target="footer16.xml" /><Relationship Id="rId39" Type="http://schemas.openxmlformats.org/officeDocument/2006/relationships/footer" Target="footer17.xml" /><Relationship Id="rId4" Type="http://schemas.openxmlformats.org/officeDocument/2006/relationships/header" Target="header1.xml" /><Relationship Id="rId40" Type="http://schemas.openxmlformats.org/officeDocument/2006/relationships/header" Target="header19.xml" /><Relationship Id="rId41" Type="http://schemas.openxmlformats.org/officeDocument/2006/relationships/footer" Target="footer18.xml" /><Relationship Id="rId42" Type="http://schemas.openxmlformats.org/officeDocument/2006/relationships/header" Target="header20.xml" /><Relationship Id="rId43" Type="http://schemas.openxmlformats.org/officeDocument/2006/relationships/header" Target="header21.xml" /><Relationship Id="rId44" Type="http://schemas.openxmlformats.org/officeDocument/2006/relationships/footer" Target="footer19.xml" /><Relationship Id="rId45" Type="http://schemas.openxmlformats.org/officeDocument/2006/relationships/footer" Target="footer20.xml" /><Relationship Id="rId46" Type="http://schemas.openxmlformats.org/officeDocument/2006/relationships/header" Target="header22.xml" /><Relationship Id="rId47" Type="http://schemas.openxmlformats.org/officeDocument/2006/relationships/footer" Target="footer21.xml" /><Relationship Id="rId48" Type="http://schemas.openxmlformats.org/officeDocument/2006/relationships/hyperlink" Target="https://d.book118.com/557012006050006052" TargetMode="External" /><Relationship Id="rId49" Type="http://schemas.openxmlformats.org/officeDocument/2006/relationships/header" Target="header23.xml" /><Relationship Id="rId5" Type="http://schemas.openxmlformats.org/officeDocument/2006/relationships/header" Target="header2.xml" /><Relationship Id="rId50" Type="http://schemas.openxmlformats.org/officeDocument/2006/relationships/header" Target="header24.xml" /><Relationship Id="rId51" Type="http://schemas.openxmlformats.org/officeDocument/2006/relationships/footer" Target="footer22.xml" /><Relationship Id="rId52" Type="http://schemas.openxmlformats.org/officeDocument/2006/relationships/footer" Target="footer23.xml" /><Relationship Id="rId53" Type="http://schemas.openxmlformats.org/officeDocument/2006/relationships/header" Target="header25.xml" /><Relationship Id="rId54" Type="http://schemas.openxmlformats.org/officeDocument/2006/relationships/footer" Target="footer24.xml" /><Relationship Id="rId55" Type="http://schemas.openxmlformats.org/officeDocument/2006/relationships/theme" Target="theme/theme1.xml" /><Relationship Id="rId56" Type="http://schemas.openxmlformats.org/officeDocument/2006/relationships/numbering" Target="numbering.xml" /><Relationship Id="rId57" Type="http://schemas.openxmlformats.org/officeDocument/2006/relationships/styles" Target="styles.xml" /><Relationship Id="rId6" Type="http://schemas.openxmlformats.org/officeDocument/2006/relationships/header" Target="header3.xml" /><Relationship Id="rId7" Type="http://schemas.openxmlformats.org/officeDocument/2006/relationships/footer" Target="footer1.xml" /><Relationship Id="rId8" Type="http://schemas.openxmlformats.org/officeDocument/2006/relationships/footer" Target="footer2.xml" /><Relationship Id="rId9" Type="http://schemas.openxmlformats.org/officeDocument/2006/relationships/header" Target="header4.xml" /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1647</Words>
  <Characters>5734</Characters>
  <Application>Microsoft Office Word</Application>
  <DocSecurity>0</DocSecurity>
  <Lines>382</Lines>
  <Paragraphs>295</Paragraphs>
  <ScaleCrop>false</ScaleCrop>
  <Company/>
  <LinksUpToDate>false</LinksUpToDate>
  <CharactersWithSpaces>7086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4230 4230</cp:lastModifiedBy>
  <cp:revision>2</cp:revision>
  <cp:lastPrinted>2024-02-23T14:28:00Z</cp:lastPrinted>
  <dcterms:created xsi:type="dcterms:W3CDTF">2024-02-23T14:28:00Z</dcterms:created>
  <dcterms:modified xsi:type="dcterms:W3CDTF">2024-02-23T14:28:00Z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2052-11.1.0.8919</vt:lpwstr>
  </property>
</Properties>
</file>