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航标器材，相关浮动装置项目计划设计方案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1" w:history="1">
        <w:r>
          <w:rPr>
            <w:rFonts w:ascii="仿宋" w:eastAsia="仿宋" w:hAnsi="仿宋" w:cs="仿宋" w:hint="eastAsia"/>
            <w:lang w:eastAsia="zh-CN"/>
          </w:rPr>
          <w:t>前言</w:t>
        </w:r>
        <w:r>
          <w:tab/>
        </w:r>
        <w:r>
          <w:fldChar w:fldCharType="begin"/>
        </w:r>
        <w:r>
          <w:instrText xml:space="preserve"> PAGEREF _Toc20091 \h </w:instrText>
        </w:r>
        <w:r>
          <w:fldChar w:fldCharType="separate"/>
        </w:r>
        <w:r>
          <w:t>3</w:t>
        </w:r>
        <w:r>
          <w:fldChar w:fldCharType="end"/>
        </w:r>
      </w:hyperlink>
    </w:p>
    <w:p>
      <w:pPr>
        <w:pStyle w:val="TOC1"/>
        <w:tabs>
          <w:tab w:val="right" w:leader="dot" w:pos="8306"/>
        </w:tabs>
      </w:pPr>
      <w:hyperlink w:anchor="_Toc17180" w:history="1">
        <w:r>
          <w:rPr>
            <w:rFonts w:ascii="仿宋" w:eastAsia="仿宋" w:hAnsi="仿宋" w:cs="仿宋" w:hint="eastAsia"/>
            <w:lang w:eastAsia="zh-CN"/>
          </w:rPr>
          <w:t>一、航标器材，相关浮动装置项目可持续发展</w:t>
        </w:r>
        <w:r>
          <w:tab/>
        </w:r>
        <w:r>
          <w:fldChar w:fldCharType="begin"/>
        </w:r>
        <w:r>
          <w:instrText xml:space="preserve"> PAGEREF _Toc17180 \h </w:instrText>
        </w:r>
        <w:r>
          <w:fldChar w:fldCharType="separate"/>
        </w:r>
        <w:r>
          <w:t>3</w:t>
        </w:r>
        <w:r>
          <w:fldChar w:fldCharType="end"/>
        </w:r>
      </w:hyperlink>
    </w:p>
    <w:p>
      <w:pPr>
        <w:pStyle w:val="TOC2"/>
        <w:tabs>
          <w:tab w:val="right" w:leader="dot" w:pos="8306"/>
        </w:tabs>
      </w:pPr>
      <w:hyperlink w:anchor="_Toc17804" w:history="1">
        <w:r>
          <w:rPr>
            <w:rFonts w:ascii="仿宋" w:eastAsia="仿宋" w:hAnsi="仿宋" w:cs="仿宋" w:hint="eastAsia"/>
            <w:lang w:eastAsia="zh-CN"/>
          </w:rPr>
          <w:t>(一)、可持续战略与实践</w:t>
        </w:r>
        <w:r>
          <w:tab/>
        </w:r>
        <w:r>
          <w:fldChar w:fldCharType="begin"/>
        </w:r>
        <w:r>
          <w:instrText xml:space="preserve"> PAGEREF _Toc17804 \h </w:instrText>
        </w:r>
        <w:r>
          <w:fldChar w:fldCharType="separate"/>
        </w:r>
        <w:r>
          <w:t>3</w:t>
        </w:r>
        <w:r>
          <w:fldChar w:fldCharType="end"/>
        </w:r>
      </w:hyperlink>
    </w:p>
    <w:p>
      <w:pPr>
        <w:pStyle w:val="TOC2"/>
        <w:tabs>
          <w:tab w:val="right" w:leader="dot" w:pos="8306"/>
        </w:tabs>
      </w:pPr>
      <w:hyperlink w:anchor="_Toc6520" w:history="1">
        <w:r>
          <w:rPr>
            <w:rFonts w:ascii="仿宋" w:eastAsia="仿宋" w:hAnsi="仿宋" w:cs="仿宋" w:hint="eastAsia"/>
            <w:lang w:eastAsia="zh-CN"/>
          </w:rPr>
          <w:t>(二)、环保与社会责任</w:t>
        </w:r>
        <w:r>
          <w:tab/>
        </w:r>
        <w:r>
          <w:fldChar w:fldCharType="begin"/>
        </w:r>
        <w:r>
          <w:instrText xml:space="preserve"> PAGEREF _Toc6520 \h </w:instrText>
        </w:r>
        <w:r>
          <w:fldChar w:fldCharType="separate"/>
        </w:r>
        <w:r>
          <w:t>4</w:t>
        </w:r>
        <w:r>
          <w:fldChar w:fldCharType="end"/>
        </w:r>
      </w:hyperlink>
    </w:p>
    <w:p>
      <w:pPr>
        <w:pStyle w:val="TOC1"/>
        <w:tabs>
          <w:tab w:val="right" w:leader="dot" w:pos="8306"/>
        </w:tabs>
      </w:pPr>
      <w:hyperlink w:anchor="_Toc22383" w:history="1">
        <w:r>
          <w:rPr>
            <w:rFonts w:ascii="仿宋" w:eastAsia="仿宋" w:hAnsi="仿宋" w:cs="仿宋" w:hint="eastAsia"/>
            <w:lang w:eastAsia="zh-CN"/>
          </w:rPr>
          <w:t>二、航标器材，相关浮动装置项目概论</w:t>
        </w:r>
        <w:r>
          <w:tab/>
        </w:r>
        <w:r>
          <w:fldChar w:fldCharType="begin"/>
        </w:r>
        <w:r>
          <w:instrText xml:space="preserve"> PAGEREF _Toc22383 \h </w:instrText>
        </w:r>
        <w:r>
          <w:fldChar w:fldCharType="separate"/>
        </w:r>
        <w:r>
          <w:t>5</w:t>
        </w:r>
        <w:r>
          <w:fldChar w:fldCharType="end"/>
        </w:r>
      </w:hyperlink>
    </w:p>
    <w:p>
      <w:pPr>
        <w:pStyle w:val="TOC2"/>
        <w:tabs>
          <w:tab w:val="right" w:leader="dot" w:pos="8306"/>
        </w:tabs>
      </w:pPr>
      <w:hyperlink w:anchor="_Toc19973" w:history="1">
        <w:r>
          <w:rPr>
            <w:rFonts w:ascii="仿宋" w:eastAsia="仿宋" w:hAnsi="仿宋" w:cs="仿宋" w:hint="eastAsia"/>
            <w:lang w:eastAsia="zh-CN"/>
          </w:rPr>
          <w:t>(一)、航标器材，相关浮动装置项目概况</w:t>
        </w:r>
        <w:r>
          <w:tab/>
        </w:r>
        <w:r>
          <w:fldChar w:fldCharType="begin"/>
        </w:r>
        <w:r>
          <w:instrText xml:space="preserve"> PAGEREF _Toc19973 \h </w:instrText>
        </w:r>
        <w:r>
          <w:fldChar w:fldCharType="separate"/>
        </w:r>
        <w:r>
          <w:t>5</w:t>
        </w:r>
        <w:r>
          <w:fldChar w:fldCharType="end"/>
        </w:r>
      </w:hyperlink>
    </w:p>
    <w:p>
      <w:pPr>
        <w:pStyle w:val="TOC2"/>
        <w:tabs>
          <w:tab w:val="right" w:leader="dot" w:pos="8306"/>
        </w:tabs>
      </w:pPr>
      <w:hyperlink w:anchor="_Toc32700" w:history="1">
        <w:r>
          <w:rPr>
            <w:rFonts w:ascii="仿宋" w:eastAsia="仿宋" w:hAnsi="仿宋" w:cs="仿宋" w:hint="eastAsia"/>
            <w:lang w:eastAsia="zh-CN"/>
          </w:rPr>
          <w:t>(二)、航标器材，相关浮动装置项目目标</w:t>
        </w:r>
        <w:r>
          <w:tab/>
        </w:r>
        <w:r>
          <w:fldChar w:fldCharType="begin"/>
        </w:r>
        <w:r>
          <w:instrText xml:space="preserve"> PAGEREF _Toc32700 \h </w:instrText>
        </w:r>
        <w:r>
          <w:fldChar w:fldCharType="separate"/>
        </w:r>
        <w:r>
          <w:t>7</w:t>
        </w:r>
        <w:r>
          <w:fldChar w:fldCharType="end"/>
        </w:r>
      </w:hyperlink>
    </w:p>
    <w:p>
      <w:pPr>
        <w:pStyle w:val="TOC2"/>
        <w:tabs>
          <w:tab w:val="right" w:leader="dot" w:pos="8306"/>
        </w:tabs>
      </w:pPr>
      <w:hyperlink w:anchor="_Toc30045" w:history="1">
        <w:r>
          <w:rPr>
            <w:rFonts w:ascii="仿宋" w:eastAsia="仿宋" w:hAnsi="仿宋" w:cs="仿宋" w:hint="eastAsia"/>
            <w:lang w:eastAsia="zh-CN"/>
          </w:rPr>
          <w:t>(三)、航标器材，相关浮动装置项目提出的理由</w:t>
        </w:r>
        <w:r>
          <w:tab/>
        </w:r>
        <w:r>
          <w:fldChar w:fldCharType="begin"/>
        </w:r>
        <w:r>
          <w:instrText xml:space="preserve"> PAGEREF _Toc30045 \h </w:instrText>
        </w:r>
        <w:r>
          <w:fldChar w:fldCharType="separate"/>
        </w:r>
        <w:r>
          <w:t>8</w:t>
        </w:r>
        <w:r>
          <w:fldChar w:fldCharType="end"/>
        </w:r>
      </w:hyperlink>
    </w:p>
    <w:p>
      <w:pPr>
        <w:pStyle w:val="TOC2"/>
        <w:tabs>
          <w:tab w:val="right" w:leader="dot" w:pos="8306"/>
        </w:tabs>
      </w:pPr>
      <w:hyperlink w:anchor="_Toc21149" w:history="1">
        <w:r>
          <w:rPr>
            <w:rFonts w:ascii="仿宋" w:eastAsia="仿宋" w:hAnsi="仿宋" w:cs="仿宋" w:hint="eastAsia"/>
            <w:lang w:eastAsia="zh-CN"/>
          </w:rPr>
          <w:t>(四)、航标器材，相关浮动装置项目意义</w:t>
        </w:r>
        <w:r>
          <w:tab/>
        </w:r>
        <w:r>
          <w:fldChar w:fldCharType="begin"/>
        </w:r>
        <w:r>
          <w:instrText xml:space="preserve"> PAGEREF _Toc21149 \h </w:instrText>
        </w:r>
        <w:r>
          <w:fldChar w:fldCharType="separate"/>
        </w:r>
        <w:r>
          <w:t>10</w:t>
        </w:r>
        <w:r>
          <w:fldChar w:fldCharType="end"/>
        </w:r>
      </w:hyperlink>
    </w:p>
    <w:p>
      <w:pPr>
        <w:pStyle w:val="TOC2"/>
        <w:tabs>
          <w:tab w:val="right" w:leader="dot" w:pos="8306"/>
        </w:tabs>
      </w:pPr>
      <w:hyperlink w:anchor="_Toc9512" w:history="1">
        <w:r>
          <w:rPr>
            <w:rFonts w:ascii="仿宋" w:eastAsia="仿宋" w:hAnsi="仿宋" w:cs="仿宋" w:hint="eastAsia"/>
            <w:lang w:eastAsia="zh-CN"/>
          </w:rPr>
          <w:t>(五)、航标器材，相关浮动装置项目背景</w:t>
        </w:r>
        <w:r>
          <w:tab/>
        </w:r>
        <w:r>
          <w:fldChar w:fldCharType="begin"/>
        </w:r>
        <w:r>
          <w:instrText xml:space="preserve"> PAGEREF _Toc9512 \h </w:instrText>
        </w:r>
        <w:r>
          <w:fldChar w:fldCharType="separate"/>
        </w:r>
        <w:r>
          <w:t>11</w:t>
        </w:r>
        <w:r>
          <w:fldChar w:fldCharType="end"/>
        </w:r>
      </w:hyperlink>
    </w:p>
    <w:p>
      <w:pPr>
        <w:pStyle w:val="TOC1"/>
        <w:tabs>
          <w:tab w:val="right" w:leader="dot" w:pos="8306"/>
        </w:tabs>
      </w:pPr>
      <w:hyperlink w:anchor="_Toc16532" w:history="1">
        <w:r>
          <w:rPr>
            <w:rFonts w:ascii="仿宋" w:eastAsia="仿宋" w:hAnsi="仿宋" w:cs="仿宋" w:hint="eastAsia"/>
            <w:lang w:eastAsia="zh-CN"/>
          </w:rPr>
          <w:t>三、航标器材，相关浮动装置项目建设背景及必要性分析</w:t>
        </w:r>
        <w:r>
          <w:tab/>
        </w:r>
        <w:r>
          <w:fldChar w:fldCharType="begin"/>
        </w:r>
        <w:r>
          <w:instrText xml:space="preserve"> PAGEREF _Toc16532 \h </w:instrText>
        </w:r>
        <w:r>
          <w:fldChar w:fldCharType="separate"/>
        </w:r>
        <w:r>
          <w:t>12</w:t>
        </w:r>
        <w:r>
          <w:fldChar w:fldCharType="end"/>
        </w:r>
      </w:hyperlink>
    </w:p>
    <w:p>
      <w:pPr>
        <w:pStyle w:val="TOC2"/>
        <w:tabs>
          <w:tab w:val="right" w:leader="dot" w:pos="8306"/>
        </w:tabs>
      </w:pPr>
      <w:hyperlink w:anchor="_Toc32601" w:history="1">
        <w:r>
          <w:rPr>
            <w:rFonts w:ascii="仿宋" w:eastAsia="仿宋" w:hAnsi="仿宋" w:cs="仿宋" w:hint="eastAsia"/>
            <w:lang w:eastAsia="zh-CN"/>
          </w:rPr>
          <w:t>(一)、航标器材，相关浮动装置项目背景分析</w:t>
        </w:r>
        <w:r>
          <w:tab/>
        </w:r>
        <w:r>
          <w:fldChar w:fldCharType="begin"/>
        </w:r>
        <w:r>
          <w:instrText xml:space="preserve"> PAGEREF _Toc32601 \h </w:instrText>
        </w:r>
        <w:r>
          <w:fldChar w:fldCharType="separate"/>
        </w:r>
        <w:r>
          <w:t>12</w:t>
        </w:r>
        <w:r>
          <w:fldChar w:fldCharType="end"/>
        </w:r>
      </w:hyperlink>
    </w:p>
    <w:p>
      <w:pPr>
        <w:pStyle w:val="TOC2"/>
        <w:tabs>
          <w:tab w:val="right" w:leader="dot" w:pos="8306"/>
        </w:tabs>
      </w:pPr>
      <w:hyperlink w:anchor="_Toc29021" w:history="1">
        <w:r>
          <w:rPr>
            <w:rFonts w:ascii="仿宋" w:eastAsia="仿宋" w:hAnsi="仿宋" w:cs="仿宋" w:hint="eastAsia"/>
            <w:lang w:eastAsia="zh-CN"/>
          </w:rPr>
          <w:t>(二)、航标器材，相关浮动装置项目建设必要性分析</w:t>
        </w:r>
        <w:r>
          <w:tab/>
        </w:r>
        <w:r>
          <w:fldChar w:fldCharType="begin"/>
        </w:r>
        <w:r>
          <w:instrText xml:space="preserve"> PAGEREF _Toc29021 \h </w:instrText>
        </w:r>
        <w:r>
          <w:fldChar w:fldCharType="separate"/>
        </w:r>
        <w:r>
          <w:t>14</w:t>
        </w:r>
        <w:r>
          <w:fldChar w:fldCharType="end"/>
        </w:r>
      </w:hyperlink>
    </w:p>
    <w:p>
      <w:pPr>
        <w:pStyle w:val="TOC1"/>
        <w:tabs>
          <w:tab w:val="right" w:leader="dot" w:pos="8306"/>
        </w:tabs>
      </w:pPr>
      <w:hyperlink w:anchor="_Toc11273" w:history="1">
        <w:r>
          <w:rPr>
            <w:rFonts w:ascii="仿宋" w:eastAsia="仿宋" w:hAnsi="仿宋" w:cs="仿宋" w:hint="eastAsia"/>
            <w:lang w:eastAsia="zh-CN"/>
          </w:rPr>
          <w:t>四、航标器材，相关浮动装置项目土建工程</w:t>
        </w:r>
        <w:r>
          <w:tab/>
        </w:r>
        <w:r>
          <w:fldChar w:fldCharType="begin"/>
        </w:r>
        <w:r>
          <w:instrText xml:space="preserve"> PAGEREF _Toc11273 \h </w:instrText>
        </w:r>
        <w:r>
          <w:fldChar w:fldCharType="separate"/>
        </w:r>
        <w:r>
          <w:t>15</w:t>
        </w:r>
        <w:r>
          <w:fldChar w:fldCharType="end"/>
        </w:r>
      </w:hyperlink>
    </w:p>
    <w:p>
      <w:pPr>
        <w:pStyle w:val="TOC2"/>
        <w:tabs>
          <w:tab w:val="right" w:leader="dot" w:pos="8306"/>
        </w:tabs>
      </w:pPr>
      <w:hyperlink w:anchor="_Toc14032" w:history="1">
        <w:r>
          <w:rPr>
            <w:rFonts w:ascii="仿宋" w:eastAsia="仿宋" w:hAnsi="仿宋" w:cs="仿宋" w:hint="eastAsia"/>
            <w:lang w:eastAsia="zh-CN"/>
          </w:rPr>
          <w:t>(一)、建筑工程设计原则</w:t>
        </w:r>
        <w:r>
          <w:tab/>
        </w:r>
        <w:r>
          <w:fldChar w:fldCharType="begin"/>
        </w:r>
        <w:r>
          <w:instrText xml:space="preserve"> PAGEREF _Toc14032 \h </w:instrText>
        </w:r>
        <w:r>
          <w:fldChar w:fldCharType="separate"/>
        </w:r>
        <w:r>
          <w:t>15</w:t>
        </w:r>
        <w:r>
          <w:fldChar w:fldCharType="end"/>
        </w:r>
      </w:hyperlink>
    </w:p>
    <w:p>
      <w:pPr>
        <w:pStyle w:val="TOC2"/>
        <w:tabs>
          <w:tab w:val="right" w:leader="dot" w:pos="8306"/>
        </w:tabs>
      </w:pPr>
      <w:hyperlink w:anchor="_Toc24388" w:history="1">
        <w:r>
          <w:rPr>
            <w:rFonts w:ascii="仿宋" w:eastAsia="仿宋" w:hAnsi="仿宋" w:cs="仿宋" w:hint="eastAsia"/>
            <w:lang w:eastAsia="zh-CN"/>
          </w:rPr>
          <w:t>(二)、土建工程设计年限及安全等级</w:t>
        </w:r>
        <w:r>
          <w:tab/>
        </w:r>
        <w:r>
          <w:fldChar w:fldCharType="begin"/>
        </w:r>
        <w:r>
          <w:instrText xml:space="preserve"> PAGEREF _Toc24388 \h </w:instrText>
        </w:r>
        <w:r>
          <w:fldChar w:fldCharType="separate"/>
        </w:r>
        <w:r>
          <w:t>17</w:t>
        </w:r>
        <w:r>
          <w:fldChar w:fldCharType="end"/>
        </w:r>
      </w:hyperlink>
    </w:p>
    <w:p>
      <w:pPr>
        <w:pStyle w:val="TOC2"/>
        <w:tabs>
          <w:tab w:val="right" w:leader="dot" w:pos="8306"/>
        </w:tabs>
      </w:pPr>
      <w:hyperlink w:anchor="_Toc24570" w:history="1">
        <w:r>
          <w:rPr>
            <w:rFonts w:ascii="仿宋" w:eastAsia="仿宋" w:hAnsi="仿宋" w:cs="仿宋" w:hint="eastAsia"/>
            <w:lang w:eastAsia="zh-CN"/>
          </w:rPr>
          <w:t>(三)、建筑工程设计总体要求</w:t>
        </w:r>
        <w:r>
          <w:tab/>
        </w:r>
        <w:r>
          <w:fldChar w:fldCharType="begin"/>
        </w:r>
        <w:r>
          <w:instrText xml:space="preserve"> PAGEREF _Toc24570 \h </w:instrText>
        </w:r>
        <w:r>
          <w:fldChar w:fldCharType="separate"/>
        </w:r>
        <w:r>
          <w:t>18</w:t>
        </w:r>
        <w:r>
          <w:fldChar w:fldCharType="end"/>
        </w:r>
      </w:hyperlink>
    </w:p>
    <w:p>
      <w:pPr>
        <w:pStyle w:val="TOC2"/>
        <w:tabs>
          <w:tab w:val="right" w:leader="dot" w:pos="8306"/>
        </w:tabs>
      </w:pPr>
      <w:hyperlink w:anchor="_Toc12885" w:history="1">
        <w:r>
          <w:rPr>
            <w:rFonts w:ascii="仿宋" w:eastAsia="仿宋" w:hAnsi="仿宋" w:cs="仿宋" w:hint="eastAsia"/>
            <w:lang w:eastAsia="zh-CN"/>
          </w:rPr>
          <w:t>(四)、土建工程建设指标</w:t>
        </w:r>
        <w:r>
          <w:tab/>
        </w:r>
        <w:r>
          <w:fldChar w:fldCharType="begin"/>
        </w:r>
        <w:r>
          <w:instrText xml:space="preserve"> PAGEREF _Toc12885 \h </w:instrText>
        </w:r>
        <w:r>
          <w:fldChar w:fldCharType="separate"/>
        </w:r>
        <w:r>
          <w:t>18</w:t>
        </w:r>
        <w:r>
          <w:fldChar w:fldCharType="end"/>
        </w:r>
      </w:hyperlink>
    </w:p>
    <w:p>
      <w:pPr>
        <w:pStyle w:val="TOC1"/>
        <w:tabs>
          <w:tab w:val="right" w:leader="dot" w:pos="8306"/>
        </w:tabs>
      </w:pPr>
      <w:hyperlink w:anchor="_Toc13757" w:history="1">
        <w:r>
          <w:rPr>
            <w:rFonts w:ascii="仿宋" w:eastAsia="仿宋" w:hAnsi="仿宋" w:cs="仿宋" w:hint="eastAsia"/>
            <w:lang w:eastAsia="zh-CN"/>
          </w:rPr>
          <w:t>五、航标器材，相关浮动装置项目选址可行性分析</w:t>
        </w:r>
        <w:r>
          <w:tab/>
        </w:r>
        <w:r>
          <w:fldChar w:fldCharType="begin"/>
        </w:r>
        <w:r>
          <w:instrText xml:space="preserve"> PAGEREF _Toc13757 \h </w:instrText>
        </w:r>
        <w:r>
          <w:fldChar w:fldCharType="separate"/>
        </w:r>
        <w:r>
          <w:t>19</w:t>
        </w:r>
        <w:r>
          <w:fldChar w:fldCharType="end"/>
        </w:r>
      </w:hyperlink>
    </w:p>
    <w:p>
      <w:pPr>
        <w:pStyle w:val="TOC2"/>
        <w:tabs>
          <w:tab w:val="right" w:leader="dot" w:pos="8306"/>
        </w:tabs>
      </w:pPr>
      <w:hyperlink w:anchor="_Toc5196" w:history="1">
        <w:r>
          <w:rPr>
            <w:rFonts w:ascii="仿宋" w:eastAsia="仿宋" w:hAnsi="仿宋" w:cs="仿宋" w:hint="eastAsia"/>
            <w:lang w:eastAsia="zh-CN"/>
          </w:rPr>
          <w:t>(一)、航标器材，相关浮动装置项目选址</w:t>
        </w:r>
        <w:r>
          <w:tab/>
        </w:r>
        <w:r>
          <w:fldChar w:fldCharType="begin"/>
        </w:r>
        <w:r>
          <w:instrText xml:space="preserve"> PAGEREF _Toc5196 \h </w:instrText>
        </w:r>
        <w:r>
          <w:fldChar w:fldCharType="separate"/>
        </w:r>
        <w:r>
          <w:t>19</w:t>
        </w:r>
        <w:r>
          <w:fldChar w:fldCharType="end"/>
        </w:r>
      </w:hyperlink>
    </w:p>
    <w:p>
      <w:pPr>
        <w:pStyle w:val="TOC2"/>
        <w:tabs>
          <w:tab w:val="right" w:leader="dot" w:pos="8306"/>
        </w:tabs>
      </w:pPr>
      <w:hyperlink w:anchor="_Toc30137" w:history="1">
        <w:r>
          <w:rPr>
            <w:rFonts w:ascii="仿宋" w:eastAsia="仿宋" w:hAnsi="仿宋" w:cs="仿宋" w:hint="eastAsia"/>
            <w:lang w:eastAsia="zh-CN"/>
          </w:rPr>
          <w:t>(二)、用地控制指标</w:t>
        </w:r>
        <w:r>
          <w:tab/>
        </w:r>
        <w:r>
          <w:fldChar w:fldCharType="begin"/>
        </w:r>
        <w:r>
          <w:instrText xml:space="preserve"> PAGEREF _Toc30137 \h </w:instrText>
        </w:r>
        <w:r>
          <w:fldChar w:fldCharType="separate"/>
        </w:r>
        <w:r>
          <w:t>19</w:t>
        </w:r>
        <w:r>
          <w:fldChar w:fldCharType="end"/>
        </w:r>
      </w:hyperlink>
    </w:p>
    <w:p>
      <w:pPr>
        <w:pStyle w:val="TOC2"/>
        <w:tabs>
          <w:tab w:val="right" w:leader="dot" w:pos="8306"/>
        </w:tabs>
      </w:pPr>
      <w:hyperlink w:anchor="_Toc29651" w:history="1">
        <w:r>
          <w:rPr>
            <w:rFonts w:ascii="仿宋" w:eastAsia="仿宋" w:hAnsi="仿宋" w:cs="仿宋" w:hint="eastAsia"/>
            <w:lang w:eastAsia="zh-CN"/>
          </w:rPr>
          <w:t>(三)、节约用地措施</w:t>
        </w:r>
        <w:r>
          <w:tab/>
        </w:r>
        <w:r>
          <w:fldChar w:fldCharType="begin"/>
        </w:r>
        <w:r>
          <w:instrText xml:space="preserve"> PAGEREF _Toc29651 \h </w:instrText>
        </w:r>
        <w:r>
          <w:fldChar w:fldCharType="separate"/>
        </w:r>
        <w:r>
          <w:t>21</w:t>
        </w:r>
        <w:r>
          <w:fldChar w:fldCharType="end"/>
        </w:r>
      </w:hyperlink>
    </w:p>
    <w:p>
      <w:pPr>
        <w:pStyle w:val="TOC2"/>
        <w:tabs>
          <w:tab w:val="right" w:leader="dot" w:pos="8306"/>
        </w:tabs>
      </w:pPr>
      <w:hyperlink w:anchor="_Toc1366" w:history="1">
        <w:r>
          <w:rPr>
            <w:rFonts w:ascii="仿宋" w:eastAsia="仿宋" w:hAnsi="仿宋" w:cs="仿宋" w:hint="eastAsia"/>
            <w:lang w:eastAsia="zh-CN"/>
          </w:rPr>
          <w:t>(四)、总图布置方案</w:t>
        </w:r>
        <w:r>
          <w:tab/>
        </w:r>
        <w:r>
          <w:fldChar w:fldCharType="begin"/>
        </w:r>
        <w:r>
          <w:instrText xml:space="preserve"> PAGEREF _Toc1366 \h </w:instrText>
        </w:r>
        <w:r>
          <w:fldChar w:fldCharType="separate"/>
        </w:r>
        <w:r>
          <w:t>22</w:t>
        </w:r>
        <w:r>
          <w:fldChar w:fldCharType="end"/>
        </w:r>
      </w:hyperlink>
    </w:p>
    <w:p>
      <w:pPr>
        <w:pStyle w:val="TOC2"/>
        <w:tabs>
          <w:tab w:val="right" w:leader="dot" w:pos="8306"/>
        </w:tabs>
      </w:pPr>
      <w:hyperlink w:anchor="_Toc5261" w:history="1">
        <w:r>
          <w:rPr>
            <w:rFonts w:ascii="仿宋" w:eastAsia="仿宋" w:hAnsi="仿宋" w:cs="仿宋" w:hint="eastAsia"/>
            <w:lang w:eastAsia="zh-CN"/>
          </w:rPr>
          <w:t>(五)、选址综合评价</w:t>
        </w:r>
        <w:r>
          <w:tab/>
        </w:r>
        <w:r>
          <w:fldChar w:fldCharType="begin"/>
        </w:r>
        <w:r>
          <w:instrText xml:space="preserve"> PAGEREF _Toc5261 \h </w:instrText>
        </w:r>
        <w:r>
          <w:fldChar w:fldCharType="separate"/>
        </w:r>
        <w:r>
          <w:t>23</w:t>
        </w:r>
        <w:r>
          <w:fldChar w:fldCharType="end"/>
        </w:r>
      </w:hyperlink>
    </w:p>
    <w:p>
      <w:pPr>
        <w:pStyle w:val="TOC1"/>
        <w:tabs>
          <w:tab w:val="right" w:leader="dot" w:pos="8306"/>
        </w:tabs>
      </w:pPr>
      <w:hyperlink w:anchor="_Toc9751" w:history="1">
        <w:r>
          <w:rPr>
            <w:rFonts w:ascii="仿宋" w:eastAsia="仿宋" w:hAnsi="仿宋" w:cs="仿宋" w:hint="eastAsia"/>
            <w:lang w:eastAsia="zh-CN"/>
          </w:rPr>
          <w:t>六、航标器材，相关浮动装置项目文档管理</w:t>
        </w:r>
        <w:r>
          <w:tab/>
        </w:r>
        <w:r>
          <w:fldChar w:fldCharType="begin"/>
        </w:r>
        <w:r>
          <w:instrText xml:space="preserve"> PAGEREF _Toc9751 \h </w:instrText>
        </w:r>
        <w:r>
          <w:fldChar w:fldCharType="separate"/>
        </w:r>
        <w:r>
          <w:t>24</w:t>
        </w:r>
        <w:r>
          <w:fldChar w:fldCharType="end"/>
        </w:r>
      </w:hyperlink>
    </w:p>
    <w:p>
      <w:pPr>
        <w:pStyle w:val="TOC2"/>
        <w:tabs>
          <w:tab w:val="right" w:leader="dot" w:pos="8306"/>
        </w:tabs>
      </w:pPr>
      <w:hyperlink w:anchor="_Toc21655" w:history="1">
        <w:r>
          <w:rPr>
            <w:rFonts w:ascii="仿宋" w:eastAsia="仿宋" w:hAnsi="仿宋" w:cs="仿宋" w:hint="eastAsia"/>
            <w:lang w:eastAsia="zh-CN"/>
          </w:rPr>
          <w:t>(一)、文档编制与审查</w:t>
        </w:r>
        <w:r>
          <w:tab/>
        </w:r>
        <w:r>
          <w:fldChar w:fldCharType="begin"/>
        </w:r>
        <w:r>
          <w:instrText xml:space="preserve"> PAGEREF _Toc21655 \h </w:instrText>
        </w:r>
        <w:r>
          <w:fldChar w:fldCharType="separate"/>
        </w:r>
        <w:r>
          <w:t>24</w:t>
        </w:r>
        <w:r>
          <w:fldChar w:fldCharType="end"/>
        </w:r>
      </w:hyperlink>
    </w:p>
    <w:p>
      <w:pPr>
        <w:pStyle w:val="TOC2"/>
        <w:tabs>
          <w:tab w:val="right" w:leader="dot" w:pos="8306"/>
        </w:tabs>
      </w:pPr>
      <w:hyperlink w:anchor="_Toc32172" w:history="1">
        <w:r>
          <w:rPr>
            <w:rFonts w:ascii="仿宋" w:eastAsia="仿宋" w:hAnsi="仿宋" w:cs="仿宋" w:hint="eastAsia"/>
            <w:lang w:eastAsia="zh-CN"/>
          </w:rPr>
          <w:t>(二)、文档发布与分发</w:t>
        </w:r>
        <w:r>
          <w:tab/>
        </w:r>
        <w:r>
          <w:fldChar w:fldCharType="begin"/>
        </w:r>
        <w:r>
          <w:instrText xml:space="preserve"> PAGEREF _Toc32172 \h </w:instrText>
        </w:r>
        <w:r>
          <w:fldChar w:fldCharType="separate"/>
        </w:r>
        <w:r>
          <w:t>26</w:t>
        </w:r>
        <w:r>
          <w:fldChar w:fldCharType="end"/>
        </w:r>
      </w:hyperlink>
    </w:p>
    <w:p>
      <w:pPr>
        <w:pStyle w:val="TOC2"/>
        <w:tabs>
          <w:tab w:val="right" w:leader="dot" w:pos="8306"/>
        </w:tabs>
      </w:pPr>
      <w:hyperlink w:anchor="_Toc2786" w:history="1">
        <w:r>
          <w:rPr>
            <w:rFonts w:ascii="仿宋" w:eastAsia="仿宋" w:hAnsi="仿宋" w:cs="仿宋" w:hint="eastAsia"/>
            <w:lang w:eastAsia="zh-CN"/>
          </w:rPr>
          <w:t>(三)、文档存档与归档</w:t>
        </w:r>
        <w:r>
          <w:tab/>
        </w:r>
        <w:r>
          <w:fldChar w:fldCharType="begin"/>
        </w:r>
        <w:r>
          <w:instrText xml:space="preserve"> PAGEREF _Toc2786 \h </w:instrText>
        </w:r>
        <w:r>
          <w:fldChar w:fldCharType="separate"/>
        </w:r>
        <w:r>
          <w:t>27</w:t>
        </w:r>
        <w:r>
          <w:fldChar w:fldCharType="end"/>
        </w:r>
      </w:hyperlink>
    </w:p>
    <w:p>
      <w:pPr>
        <w:pStyle w:val="TOC1"/>
        <w:tabs>
          <w:tab w:val="right" w:leader="dot" w:pos="8306"/>
        </w:tabs>
      </w:pPr>
      <w:hyperlink w:anchor="_Toc5971" w:history="1">
        <w:r>
          <w:rPr>
            <w:rFonts w:ascii="仿宋" w:eastAsia="仿宋" w:hAnsi="仿宋" w:cs="仿宋" w:hint="eastAsia"/>
            <w:lang w:eastAsia="zh-CN"/>
          </w:rPr>
          <w:t>七、航标器材，相关浮动装置项目计划安排</w:t>
        </w:r>
        <w:r>
          <w:tab/>
        </w:r>
        <w:r>
          <w:fldChar w:fldCharType="begin"/>
        </w:r>
        <w:r>
          <w:instrText xml:space="preserve"> PAGEREF _Toc5971 \h </w:instrText>
        </w:r>
        <w:r>
          <w:fldChar w:fldCharType="separate"/>
        </w:r>
        <w:r>
          <w:t>28</w:t>
        </w:r>
        <w:r>
          <w:fldChar w:fldCharType="end"/>
        </w:r>
      </w:hyperlink>
    </w:p>
    <w:p>
      <w:pPr>
        <w:pStyle w:val="TOC2"/>
        <w:tabs>
          <w:tab w:val="right" w:leader="dot" w:pos="8306"/>
        </w:tabs>
      </w:pPr>
      <w:hyperlink w:anchor="_Toc11641" w:history="1">
        <w:r>
          <w:rPr>
            <w:rFonts w:ascii="仿宋" w:eastAsia="仿宋" w:hAnsi="仿宋" w:cs="仿宋" w:hint="eastAsia"/>
            <w:lang w:eastAsia="zh-CN"/>
          </w:rPr>
          <w:t>(一)、建设周期</w:t>
        </w:r>
        <w:r>
          <w:tab/>
        </w:r>
        <w:r>
          <w:fldChar w:fldCharType="begin"/>
        </w:r>
        <w:r>
          <w:instrText xml:space="preserve"> PAGEREF _Toc11641 \h </w:instrText>
        </w:r>
        <w:r>
          <w:fldChar w:fldCharType="separate"/>
        </w:r>
        <w:r>
          <w:t>28</w:t>
        </w:r>
        <w:r>
          <w:fldChar w:fldCharType="end"/>
        </w:r>
      </w:hyperlink>
    </w:p>
    <w:p>
      <w:pPr>
        <w:pStyle w:val="TOC2"/>
        <w:tabs>
          <w:tab w:val="right" w:leader="dot" w:pos="8306"/>
        </w:tabs>
      </w:pPr>
      <w:hyperlink w:anchor="_Toc29067" w:history="1">
        <w:r>
          <w:rPr>
            <w:rFonts w:ascii="仿宋" w:eastAsia="仿宋" w:hAnsi="仿宋" w:cs="仿宋" w:hint="eastAsia"/>
            <w:lang w:eastAsia="zh-CN"/>
          </w:rPr>
          <w:t>(二)、建设进度</w:t>
        </w:r>
        <w:r>
          <w:tab/>
        </w:r>
        <w:r>
          <w:fldChar w:fldCharType="begin"/>
        </w:r>
        <w:r>
          <w:instrText xml:space="preserve"> PAGEREF _Toc29067 \h </w:instrText>
        </w:r>
        <w:r>
          <w:fldChar w:fldCharType="separate"/>
        </w:r>
        <w:r>
          <w:t>29</w:t>
        </w:r>
        <w:r>
          <w:fldChar w:fldCharType="end"/>
        </w:r>
      </w:hyperlink>
    </w:p>
    <w:p>
      <w:pPr>
        <w:pStyle w:val="TOC2"/>
        <w:tabs>
          <w:tab w:val="right" w:leader="dot" w:pos="8306"/>
        </w:tabs>
      </w:pPr>
      <w:hyperlink w:anchor="_Toc9978" w:history="1">
        <w:r>
          <w:rPr>
            <w:rFonts w:ascii="仿宋" w:eastAsia="仿宋" w:hAnsi="仿宋" w:cs="仿宋" w:hint="eastAsia"/>
            <w:lang w:eastAsia="zh-CN"/>
          </w:rPr>
          <w:t>(三)、进度安排注意事项</w:t>
        </w:r>
        <w:r>
          <w:tab/>
        </w:r>
        <w:r>
          <w:fldChar w:fldCharType="begin"/>
        </w:r>
        <w:r>
          <w:instrText xml:space="preserve"> PAGEREF _Toc9978 \h </w:instrText>
        </w:r>
        <w:r>
          <w:fldChar w:fldCharType="separate"/>
        </w:r>
        <w:r>
          <w:t>30</w:t>
        </w:r>
        <w:r>
          <w:fldChar w:fldCharType="end"/>
        </w:r>
      </w:hyperlink>
    </w:p>
    <w:p>
      <w:pPr>
        <w:pStyle w:val="TOC2"/>
        <w:tabs>
          <w:tab w:val="right" w:leader="dot" w:pos="8306"/>
        </w:tabs>
      </w:pPr>
      <w:hyperlink w:anchor="_Toc556" w:history="1">
        <w:r>
          <w:rPr>
            <w:rFonts w:ascii="仿宋" w:eastAsia="仿宋" w:hAnsi="仿宋" w:cs="仿宋" w:hint="eastAsia"/>
            <w:lang w:eastAsia="zh-CN"/>
          </w:rPr>
          <w:t>(四)、人力资源配置</w:t>
        </w:r>
        <w:r>
          <w:tab/>
        </w:r>
        <w:r>
          <w:fldChar w:fldCharType="begin"/>
        </w:r>
        <w:r>
          <w:instrText xml:space="preserve"> PAGEREF _Toc556 \h </w:instrText>
        </w:r>
        <w:r>
          <w:fldChar w:fldCharType="separate"/>
        </w:r>
        <w:r>
          <w:t>32</w:t>
        </w:r>
        <w:r>
          <w:fldChar w:fldCharType="end"/>
        </w:r>
      </w:hyperlink>
    </w:p>
    <w:p>
      <w:pPr>
        <w:pStyle w:val="TOC1"/>
        <w:tabs>
          <w:tab w:val="right" w:leader="dot" w:pos="8306"/>
        </w:tabs>
      </w:pPr>
      <w:hyperlink w:anchor="_Toc15557" w:history="1">
        <w:r>
          <w:rPr>
            <w:rFonts w:ascii="仿宋" w:eastAsia="仿宋" w:hAnsi="仿宋" w:cs="仿宋" w:hint="eastAsia"/>
            <w:lang w:eastAsia="zh-CN"/>
          </w:rPr>
          <w:t>八、生产安全保护</w:t>
        </w:r>
        <w:r>
          <w:tab/>
        </w:r>
        <w:r>
          <w:fldChar w:fldCharType="begin"/>
        </w:r>
        <w:r>
          <w:instrText xml:space="preserve"> PAGEREF _Toc15557 \h </w:instrText>
        </w:r>
        <w:r>
          <w:fldChar w:fldCharType="separate"/>
        </w:r>
        <w:r>
          <w:t>32</w:t>
        </w:r>
        <w:r>
          <w:fldChar w:fldCharType="end"/>
        </w:r>
      </w:hyperlink>
    </w:p>
    <w:p>
      <w:pPr>
        <w:pStyle w:val="TOC2"/>
        <w:tabs>
          <w:tab w:val="right" w:leader="dot" w:pos="8306"/>
        </w:tabs>
      </w:pPr>
      <w:hyperlink w:anchor="_Toc11354" w:history="1">
        <w:r>
          <w:rPr>
            <w:rFonts w:ascii="仿宋" w:eastAsia="仿宋" w:hAnsi="仿宋" w:cs="仿宋" w:hint="eastAsia"/>
            <w:lang w:eastAsia="zh-CN"/>
          </w:rPr>
          <w:t>(一)、消防安全</w:t>
        </w:r>
        <w:r>
          <w:tab/>
        </w:r>
        <w:r>
          <w:fldChar w:fldCharType="begin"/>
        </w:r>
        <w:r>
          <w:instrText xml:space="preserve"> PAGEREF _Toc11354 \h </w:instrText>
        </w:r>
        <w:r>
          <w:fldChar w:fldCharType="separate"/>
        </w:r>
        <w:r>
          <w:t>32</w:t>
        </w:r>
        <w:r>
          <w:fldChar w:fldCharType="end"/>
        </w:r>
      </w:hyperlink>
    </w:p>
    <w:p>
      <w:pPr>
        <w:pStyle w:val="TOC2"/>
        <w:tabs>
          <w:tab w:val="right" w:leader="dot" w:pos="8306"/>
        </w:tabs>
      </w:pPr>
      <w:hyperlink w:anchor="_Toc13230" w:history="1">
        <w:r>
          <w:rPr>
            <w:rFonts w:ascii="仿宋" w:eastAsia="仿宋" w:hAnsi="仿宋" w:cs="仿宋" w:hint="eastAsia"/>
            <w:lang w:eastAsia="zh-CN"/>
          </w:rPr>
          <w:t>(二)、防火防爆总图布置措施</w:t>
        </w:r>
        <w:r>
          <w:tab/>
        </w:r>
        <w:r>
          <w:fldChar w:fldCharType="begin"/>
        </w:r>
        <w:r>
          <w:instrText xml:space="preserve"> PAGEREF _Toc13230 \h </w:instrText>
        </w:r>
        <w:r>
          <w:fldChar w:fldCharType="separate"/>
        </w:r>
        <w:r>
          <w:t>34</w:t>
        </w:r>
        <w:r>
          <w:fldChar w:fldCharType="end"/>
        </w:r>
      </w:hyperlink>
    </w:p>
    <w:p>
      <w:pPr>
        <w:pStyle w:val="TOC2"/>
        <w:tabs>
          <w:tab w:val="right" w:leader="dot" w:pos="8306"/>
        </w:tabs>
      </w:pPr>
      <w:hyperlink w:anchor="_Toc16108" w:history="1">
        <w:r>
          <w:rPr>
            <w:rFonts w:ascii="仿宋" w:eastAsia="仿宋" w:hAnsi="仿宋" w:cs="仿宋" w:hint="eastAsia"/>
            <w:lang w:eastAsia="zh-CN"/>
          </w:rPr>
          <w:t>(三)、自然灾害防范措施</w:t>
        </w:r>
        <w:r>
          <w:tab/>
        </w:r>
        <w:r>
          <w:fldChar w:fldCharType="begin"/>
        </w:r>
        <w:r>
          <w:instrText xml:space="preserve"> PAGEREF _Toc16108 \h </w:instrText>
        </w:r>
        <w:r>
          <w:fldChar w:fldCharType="separate"/>
        </w:r>
        <w:r>
          <w:t>35</w:t>
        </w:r>
        <w:r>
          <w:fldChar w:fldCharType="end"/>
        </w:r>
      </w:hyperlink>
    </w:p>
    <w:p>
      <w:pPr>
        <w:pStyle w:val="TOC2"/>
        <w:tabs>
          <w:tab w:val="right" w:leader="dot" w:pos="8306"/>
        </w:tabs>
      </w:pPr>
      <w:hyperlink w:anchor="_Toc3892" w:history="1">
        <w:r>
          <w:rPr>
            <w:rFonts w:ascii="仿宋" w:eastAsia="仿宋" w:hAnsi="仿宋" w:cs="仿宋" w:hint="eastAsia"/>
            <w:lang w:eastAsia="zh-CN"/>
          </w:rPr>
          <w:t>(四)、安全色及安全标志使用要求</w:t>
        </w:r>
        <w:r>
          <w:tab/>
        </w:r>
        <w:r>
          <w:fldChar w:fldCharType="begin"/>
        </w:r>
        <w:r>
          <w:instrText xml:space="preserve"> PAGEREF _Toc3892 \h </w:instrText>
        </w:r>
        <w:r>
          <w:fldChar w:fldCharType="separate"/>
        </w:r>
        <w:r>
          <w:t>36</w:t>
        </w:r>
        <w:r>
          <w:fldChar w:fldCharType="end"/>
        </w:r>
      </w:hyperlink>
    </w:p>
    <w:p>
      <w:pPr>
        <w:pStyle w:val="TOC2"/>
        <w:tabs>
          <w:tab w:val="right" w:leader="dot" w:pos="8306"/>
        </w:tabs>
      </w:pPr>
      <w:hyperlink w:anchor="_Toc1859" w:history="1">
        <w:r>
          <w:rPr>
            <w:rFonts w:ascii="仿宋" w:eastAsia="仿宋" w:hAnsi="仿宋" w:cs="仿宋" w:hint="eastAsia"/>
            <w:lang w:eastAsia="zh-CN"/>
          </w:rPr>
          <w:t>(五)、防尘防毒措施</w:t>
        </w:r>
        <w:r>
          <w:tab/>
        </w:r>
        <w:r>
          <w:fldChar w:fldCharType="begin"/>
        </w:r>
        <w:r>
          <w:instrText xml:space="preserve"> PAGEREF _Toc1859 \h </w:instrText>
        </w:r>
        <w:r>
          <w:fldChar w:fldCharType="separate"/>
        </w:r>
        <w:r>
          <w:t>37</w:t>
        </w:r>
        <w:r>
          <w:fldChar w:fldCharType="end"/>
        </w:r>
      </w:hyperlink>
    </w:p>
    <w:p>
      <w:pPr>
        <w:pStyle w:val="TOC2"/>
        <w:tabs>
          <w:tab w:val="right" w:leader="dot" w:pos="8306"/>
        </w:tabs>
      </w:pPr>
      <w:hyperlink w:anchor="_Toc26513" w:history="1">
        <w:r>
          <w:rPr>
            <w:rFonts w:ascii="仿宋" w:eastAsia="仿宋" w:hAnsi="仿宋" w:cs="仿宋" w:hint="eastAsia"/>
            <w:lang w:eastAsia="zh-CN"/>
          </w:rPr>
          <w:t>(六)、防静电、触电防护及防雷措施</w:t>
        </w:r>
        <w:r>
          <w:tab/>
        </w:r>
        <w:r>
          <w:fldChar w:fldCharType="begin"/>
        </w:r>
        <w:r>
          <w:instrText xml:space="preserve"> PAGEREF _Toc26513 \h </w:instrText>
        </w:r>
        <w:r>
          <w:fldChar w:fldCharType="separate"/>
        </w:r>
        <w:r>
          <w:t>38</w:t>
        </w:r>
        <w:r>
          <w:fldChar w:fldCharType="end"/>
        </w:r>
      </w:hyperlink>
    </w:p>
    <w:p>
      <w:pPr>
        <w:pStyle w:val="TOC2"/>
        <w:tabs>
          <w:tab w:val="right" w:leader="dot" w:pos="8306"/>
        </w:tabs>
      </w:pPr>
      <w:hyperlink w:anchor="_Toc9125" w:history="1">
        <w:r>
          <w:rPr>
            <w:rFonts w:ascii="仿宋" w:eastAsia="仿宋" w:hAnsi="仿宋" w:cs="仿宋" w:hint="eastAsia"/>
            <w:lang w:eastAsia="zh-CN"/>
          </w:rPr>
          <w:t>(七)、机械设备安全保障措施</w:t>
        </w:r>
        <w:r>
          <w:tab/>
        </w:r>
        <w:r>
          <w:fldChar w:fldCharType="begin"/>
        </w:r>
        <w:r>
          <w:instrText xml:space="preserve"> PAGEREF _Toc9125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79" w:history="1">
        <w:r>
          <w:rPr>
            <w:rFonts w:ascii="仿宋" w:eastAsia="仿宋" w:hAnsi="仿宋" w:cs="仿宋" w:hint="eastAsia"/>
            <w:lang w:eastAsia="zh-CN"/>
          </w:rPr>
          <w:t>九、航标器材，相关浮动装置项目人力资源培养与发展</w:t>
        </w:r>
        <w:r>
          <w:tab/>
        </w:r>
        <w:r>
          <w:fldChar w:fldCharType="begin"/>
        </w:r>
        <w:r>
          <w:instrText xml:space="preserve"> PAGEREF _Toc29979 \h </w:instrText>
        </w:r>
        <w:r>
          <w:fldChar w:fldCharType="separate"/>
        </w:r>
        <w:r>
          <w:t>41</w:t>
        </w:r>
        <w:r>
          <w:fldChar w:fldCharType="end"/>
        </w:r>
      </w:hyperlink>
    </w:p>
    <w:p>
      <w:pPr>
        <w:pStyle w:val="TOC2"/>
        <w:tabs>
          <w:tab w:val="right" w:leader="dot" w:pos="8306"/>
        </w:tabs>
      </w:pPr>
      <w:hyperlink w:anchor="_Toc22932" w:history="1">
        <w:r>
          <w:rPr>
            <w:rFonts w:ascii="仿宋" w:eastAsia="仿宋" w:hAnsi="仿宋" w:cs="仿宋" w:hint="eastAsia"/>
            <w:lang w:eastAsia="zh-CN"/>
          </w:rPr>
          <w:t>(一)、人才需求与规划</w:t>
        </w:r>
        <w:r>
          <w:tab/>
        </w:r>
        <w:r>
          <w:fldChar w:fldCharType="begin"/>
        </w:r>
        <w:r>
          <w:instrText xml:space="preserve"> PAGEREF _Toc22932 \h </w:instrText>
        </w:r>
        <w:r>
          <w:fldChar w:fldCharType="separate"/>
        </w:r>
        <w:r>
          <w:t>41</w:t>
        </w:r>
        <w:r>
          <w:fldChar w:fldCharType="end"/>
        </w:r>
      </w:hyperlink>
    </w:p>
    <w:p>
      <w:pPr>
        <w:pStyle w:val="TOC2"/>
        <w:tabs>
          <w:tab w:val="right" w:leader="dot" w:pos="8306"/>
        </w:tabs>
      </w:pPr>
      <w:hyperlink w:anchor="_Toc9161" w:history="1">
        <w:r>
          <w:rPr>
            <w:rFonts w:ascii="仿宋" w:eastAsia="仿宋" w:hAnsi="仿宋" w:cs="仿宋" w:hint="eastAsia"/>
            <w:lang w:eastAsia="zh-CN"/>
          </w:rPr>
          <w:t>(二)、培训与发展计划</w:t>
        </w:r>
        <w:r>
          <w:tab/>
        </w:r>
        <w:r>
          <w:fldChar w:fldCharType="begin"/>
        </w:r>
        <w:r>
          <w:instrText xml:space="preserve"> PAGEREF _Toc9161 \h </w:instrText>
        </w:r>
        <w:r>
          <w:fldChar w:fldCharType="separate"/>
        </w:r>
        <w:r>
          <w:t>42</w:t>
        </w:r>
        <w:r>
          <w:fldChar w:fldCharType="end"/>
        </w:r>
      </w:hyperlink>
    </w:p>
    <w:p>
      <w:pPr>
        <w:pStyle w:val="TOC1"/>
        <w:tabs>
          <w:tab w:val="right" w:leader="dot" w:pos="8306"/>
        </w:tabs>
      </w:pPr>
      <w:hyperlink w:anchor="_Toc6075" w:history="1">
        <w:r>
          <w:rPr>
            <w:rFonts w:ascii="仿宋" w:eastAsia="仿宋" w:hAnsi="仿宋" w:cs="仿宋" w:hint="eastAsia"/>
            <w:lang w:eastAsia="zh-CN"/>
          </w:rPr>
          <w:t>十、航标器材，相关浮动装置项目经营效益</w:t>
        </w:r>
        <w:r>
          <w:tab/>
        </w:r>
        <w:r>
          <w:fldChar w:fldCharType="begin"/>
        </w:r>
        <w:r>
          <w:instrText xml:space="preserve"> PAGEREF _Toc6075 \h </w:instrText>
        </w:r>
        <w:r>
          <w:fldChar w:fldCharType="separate"/>
        </w:r>
        <w:r>
          <w:t>42</w:t>
        </w:r>
        <w:r>
          <w:fldChar w:fldCharType="end"/>
        </w:r>
      </w:hyperlink>
    </w:p>
    <w:p>
      <w:pPr>
        <w:pStyle w:val="TOC2"/>
        <w:tabs>
          <w:tab w:val="right" w:leader="dot" w:pos="8306"/>
        </w:tabs>
      </w:pPr>
      <w:hyperlink w:anchor="_Toc22499" w:history="1">
        <w:r>
          <w:rPr>
            <w:rFonts w:ascii="仿宋" w:eastAsia="仿宋" w:hAnsi="仿宋" w:cs="仿宋" w:hint="eastAsia"/>
            <w:lang w:eastAsia="zh-CN"/>
          </w:rPr>
          <w:t>(一)、经济评价财务测算</w:t>
        </w:r>
        <w:r>
          <w:tab/>
        </w:r>
        <w:r>
          <w:fldChar w:fldCharType="begin"/>
        </w:r>
        <w:r>
          <w:instrText xml:space="preserve"> PAGEREF _Toc22499 \h </w:instrText>
        </w:r>
        <w:r>
          <w:fldChar w:fldCharType="separate"/>
        </w:r>
        <w:r>
          <w:t>42</w:t>
        </w:r>
        <w:r>
          <w:fldChar w:fldCharType="end"/>
        </w:r>
      </w:hyperlink>
    </w:p>
    <w:p>
      <w:pPr>
        <w:pStyle w:val="TOC2"/>
        <w:tabs>
          <w:tab w:val="right" w:leader="dot" w:pos="8306"/>
        </w:tabs>
      </w:pPr>
      <w:hyperlink w:anchor="_Toc18533" w:history="1">
        <w:r>
          <w:rPr>
            <w:rFonts w:ascii="仿宋" w:eastAsia="仿宋" w:hAnsi="仿宋" w:cs="仿宋" w:hint="eastAsia"/>
            <w:lang w:eastAsia="zh-CN"/>
          </w:rPr>
          <w:t>(二)、航标器材，相关浮动装置项目盈利能力分析</w:t>
        </w:r>
        <w:r>
          <w:tab/>
        </w:r>
        <w:r>
          <w:fldChar w:fldCharType="begin"/>
        </w:r>
        <w:r>
          <w:instrText xml:space="preserve"> PAGEREF _Toc18533 \h </w:instrText>
        </w:r>
        <w:r>
          <w:fldChar w:fldCharType="separate"/>
        </w:r>
        <w:r>
          <w:t>44</w:t>
        </w:r>
        <w:r>
          <w:fldChar w:fldCharType="end"/>
        </w:r>
      </w:hyperlink>
    </w:p>
    <w:p>
      <w:pPr>
        <w:pStyle w:val="TOC1"/>
        <w:tabs>
          <w:tab w:val="right" w:leader="dot" w:pos="8306"/>
        </w:tabs>
      </w:pPr>
      <w:hyperlink w:anchor="_Toc5406" w:history="1">
        <w:r>
          <w:rPr>
            <w:rFonts w:ascii="仿宋" w:eastAsia="仿宋" w:hAnsi="仿宋" w:cs="仿宋" w:hint="eastAsia"/>
            <w:lang w:eastAsia="zh-CN"/>
          </w:rPr>
          <w:t>十一、航标器材，相关浮动装置项目财务管理</w:t>
        </w:r>
        <w:r>
          <w:tab/>
        </w:r>
        <w:r>
          <w:fldChar w:fldCharType="begin"/>
        </w:r>
        <w:r>
          <w:instrText xml:space="preserve"> PAGEREF _Toc5406 \h </w:instrText>
        </w:r>
        <w:r>
          <w:fldChar w:fldCharType="separate"/>
        </w:r>
        <w:r>
          <w:t>45</w:t>
        </w:r>
        <w:r>
          <w:fldChar w:fldCharType="end"/>
        </w:r>
      </w:hyperlink>
    </w:p>
    <w:p>
      <w:pPr>
        <w:pStyle w:val="TOC2"/>
        <w:tabs>
          <w:tab w:val="right" w:leader="dot" w:pos="8306"/>
        </w:tabs>
      </w:pPr>
      <w:hyperlink w:anchor="_Toc162" w:history="1">
        <w:r>
          <w:rPr>
            <w:rFonts w:ascii="仿宋" w:eastAsia="仿宋" w:hAnsi="仿宋" w:cs="仿宋" w:hint="eastAsia"/>
            <w:lang w:eastAsia="zh-CN"/>
          </w:rPr>
          <w:t>(一)、资金需求大</w:t>
        </w:r>
        <w:r>
          <w:tab/>
        </w:r>
        <w:r>
          <w:fldChar w:fldCharType="begin"/>
        </w:r>
        <w:r>
          <w:instrText xml:space="preserve"> PAGEREF _Toc162 \h </w:instrText>
        </w:r>
        <w:r>
          <w:fldChar w:fldCharType="separate"/>
        </w:r>
        <w:r>
          <w:t>45</w:t>
        </w:r>
        <w:r>
          <w:fldChar w:fldCharType="end"/>
        </w:r>
      </w:hyperlink>
    </w:p>
    <w:p>
      <w:pPr>
        <w:pStyle w:val="TOC2"/>
        <w:tabs>
          <w:tab w:val="right" w:leader="dot" w:pos="8306"/>
        </w:tabs>
      </w:pPr>
      <w:hyperlink w:anchor="_Toc953" w:history="1">
        <w:r>
          <w:rPr>
            <w:rFonts w:ascii="仿宋" w:eastAsia="仿宋" w:hAnsi="仿宋" w:cs="仿宋" w:hint="eastAsia"/>
            <w:lang w:eastAsia="zh-CN"/>
          </w:rPr>
          <w:t>(二)、研发周期长</w:t>
        </w:r>
        <w:r>
          <w:tab/>
        </w:r>
        <w:r>
          <w:fldChar w:fldCharType="begin"/>
        </w:r>
        <w:r>
          <w:instrText xml:space="preserve"> PAGEREF _Toc953 \h </w:instrText>
        </w:r>
        <w:r>
          <w:fldChar w:fldCharType="separate"/>
        </w:r>
        <w:r>
          <w:t>46</w:t>
        </w:r>
        <w:r>
          <w:fldChar w:fldCharType="end"/>
        </w:r>
      </w:hyperlink>
    </w:p>
    <w:p>
      <w:pPr>
        <w:pStyle w:val="TOC2"/>
        <w:tabs>
          <w:tab w:val="right" w:leader="dot" w:pos="8306"/>
        </w:tabs>
      </w:pPr>
      <w:hyperlink w:anchor="_Toc14716" w:history="1">
        <w:r>
          <w:rPr>
            <w:rFonts w:ascii="仿宋" w:eastAsia="仿宋" w:hAnsi="仿宋" w:cs="仿宋" w:hint="eastAsia"/>
            <w:lang w:eastAsia="zh-CN"/>
          </w:rPr>
          <w:t>(三)、市场风险大</w:t>
        </w:r>
        <w:r>
          <w:tab/>
        </w:r>
        <w:r>
          <w:fldChar w:fldCharType="begin"/>
        </w:r>
        <w:r>
          <w:instrText xml:space="preserve"> PAGEREF _Toc14716 \h </w:instrText>
        </w:r>
        <w:r>
          <w:fldChar w:fldCharType="separate"/>
        </w:r>
        <w:r>
          <w:t>47</w:t>
        </w:r>
        <w:r>
          <w:fldChar w:fldCharType="end"/>
        </w:r>
      </w:hyperlink>
    </w:p>
    <w:p>
      <w:pPr>
        <w:pStyle w:val="TOC2"/>
        <w:tabs>
          <w:tab w:val="right" w:leader="dot" w:pos="8306"/>
        </w:tabs>
      </w:pPr>
      <w:hyperlink w:anchor="_Toc27473" w:history="1">
        <w:r>
          <w:rPr>
            <w:rFonts w:ascii="仿宋" w:eastAsia="仿宋" w:hAnsi="仿宋" w:cs="仿宋" w:hint="eastAsia"/>
            <w:lang w:eastAsia="zh-CN"/>
          </w:rPr>
          <w:t>(四)、利润率高</w:t>
        </w:r>
        <w:r>
          <w:tab/>
        </w:r>
        <w:r>
          <w:fldChar w:fldCharType="begin"/>
        </w:r>
        <w:r>
          <w:instrText xml:space="preserve"> PAGEREF _Toc27473 \h </w:instrText>
        </w:r>
        <w:r>
          <w:fldChar w:fldCharType="separate"/>
        </w:r>
        <w:r>
          <w:t>50</w:t>
        </w:r>
        <w:r>
          <w:fldChar w:fldCharType="end"/>
        </w:r>
      </w:hyperlink>
    </w:p>
    <w:p>
      <w:pPr>
        <w:pStyle w:val="TOC1"/>
        <w:tabs>
          <w:tab w:val="right" w:leader="dot" w:pos="8306"/>
        </w:tabs>
      </w:pPr>
      <w:hyperlink w:anchor="_Toc27625" w:history="1">
        <w:r>
          <w:rPr>
            <w:rFonts w:ascii="仿宋" w:eastAsia="仿宋" w:hAnsi="仿宋" w:cs="仿宋" w:hint="eastAsia"/>
            <w:lang w:eastAsia="zh-CN"/>
          </w:rPr>
          <w:t>十二、航标器材，相关浮动装置项目技术管理</w:t>
        </w:r>
        <w:r>
          <w:tab/>
        </w:r>
        <w:r>
          <w:fldChar w:fldCharType="begin"/>
        </w:r>
        <w:r>
          <w:instrText xml:space="preserve"> PAGEREF _Toc27625 \h </w:instrText>
        </w:r>
        <w:r>
          <w:fldChar w:fldCharType="separate"/>
        </w:r>
        <w:r>
          <w:t>52</w:t>
        </w:r>
        <w:r>
          <w:fldChar w:fldCharType="end"/>
        </w:r>
      </w:hyperlink>
    </w:p>
    <w:p>
      <w:pPr>
        <w:pStyle w:val="TOC2"/>
        <w:tabs>
          <w:tab w:val="right" w:leader="dot" w:pos="8306"/>
        </w:tabs>
      </w:pPr>
      <w:hyperlink w:anchor="_Toc14726" w:history="1">
        <w:r>
          <w:rPr>
            <w:rFonts w:ascii="仿宋" w:eastAsia="仿宋" w:hAnsi="仿宋" w:cs="仿宋" w:hint="eastAsia"/>
            <w:lang w:eastAsia="zh-CN"/>
          </w:rPr>
          <w:t>(一)、技术方案选用方向</w:t>
        </w:r>
        <w:r>
          <w:tab/>
        </w:r>
        <w:r>
          <w:fldChar w:fldCharType="begin"/>
        </w:r>
        <w:r>
          <w:instrText xml:space="preserve"> PAGEREF _Toc14726 \h </w:instrText>
        </w:r>
        <w:r>
          <w:fldChar w:fldCharType="separate"/>
        </w:r>
        <w:r>
          <w:t>52</w:t>
        </w:r>
        <w:r>
          <w:fldChar w:fldCharType="end"/>
        </w:r>
      </w:hyperlink>
    </w:p>
    <w:p>
      <w:pPr>
        <w:pStyle w:val="TOC2"/>
        <w:tabs>
          <w:tab w:val="right" w:leader="dot" w:pos="8306"/>
        </w:tabs>
      </w:pPr>
      <w:hyperlink w:anchor="_Toc28013" w:history="1">
        <w:r>
          <w:rPr>
            <w:rFonts w:ascii="仿宋" w:eastAsia="仿宋" w:hAnsi="仿宋" w:cs="仿宋" w:hint="eastAsia"/>
            <w:lang w:eastAsia="zh-CN"/>
          </w:rPr>
          <w:t>(二)、工艺技术方案选用原则</w:t>
        </w:r>
        <w:r>
          <w:tab/>
        </w:r>
        <w:r>
          <w:fldChar w:fldCharType="begin"/>
        </w:r>
        <w:r>
          <w:instrText xml:space="preserve"> PAGEREF _Toc28013 \h </w:instrText>
        </w:r>
        <w:r>
          <w:fldChar w:fldCharType="separate"/>
        </w:r>
        <w:r>
          <w:t>54</w:t>
        </w:r>
        <w:r>
          <w:fldChar w:fldCharType="end"/>
        </w:r>
      </w:hyperlink>
    </w:p>
    <w:p>
      <w:pPr>
        <w:pStyle w:val="TOC2"/>
        <w:tabs>
          <w:tab w:val="right" w:leader="dot" w:pos="8306"/>
        </w:tabs>
      </w:pPr>
      <w:hyperlink w:anchor="_Toc6831" w:history="1">
        <w:r>
          <w:rPr>
            <w:rFonts w:ascii="仿宋" w:eastAsia="仿宋" w:hAnsi="仿宋" w:cs="仿宋" w:hint="eastAsia"/>
            <w:lang w:eastAsia="zh-CN"/>
          </w:rPr>
          <w:t>(三)、工艺技术方案要求</w:t>
        </w:r>
        <w:r>
          <w:tab/>
        </w:r>
        <w:r>
          <w:fldChar w:fldCharType="begin"/>
        </w:r>
        <w:r>
          <w:instrText xml:space="preserve"> PAGEREF _Toc6831 \h </w:instrText>
        </w:r>
        <w:r>
          <w:fldChar w:fldCharType="separate"/>
        </w:r>
        <w:r>
          <w:t>56</w:t>
        </w:r>
        <w:r>
          <w:fldChar w:fldCharType="end"/>
        </w:r>
      </w:hyperlink>
    </w:p>
    <w:p>
      <w:pPr>
        <w:pStyle w:val="TOC1"/>
        <w:tabs>
          <w:tab w:val="right" w:leader="dot" w:pos="8306"/>
        </w:tabs>
      </w:pPr>
      <w:hyperlink w:anchor="_Toc6776" w:history="1">
        <w:r>
          <w:rPr>
            <w:rFonts w:ascii="仿宋" w:eastAsia="仿宋" w:hAnsi="仿宋" w:cs="仿宋" w:hint="eastAsia"/>
            <w:lang w:eastAsia="zh-CN"/>
          </w:rPr>
          <w:t>十三、航标器材，相关浮动装置项目治理与监督</w:t>
        </w:r>
        <w:r>
          <w:tab/>
        </w:r>
        <w:r>
          <w:fldChar w:fldCharType="begin"/>
        </w:r>
        <w:r>
          <w:instrText xml:space="preserve"> PAGEREF _Toc6776 \h </w:instrText>
        </w:r>
        <w:r>
          <w:fldChar w:fldCharType="separate"/>
        </w:r>
        <w:r>
          <w:t>59</w:t>
        </w:r>
        <w:r>
          <w:fldChar w:fldCharType="end"/>
        </w:r>
      </w:hyperlink>
    </w:p>
    <w:p>
      <w:pPr>
        <w:pStyle w:val="TOC2"/>
        <w:tabs>
          <w:tab w:val="right" w:leader="dot" w:pos="8306"/>
        </w:tabs>
      </w:pPr>
      <w:hyperlink w:anchor="_Toc7458" w:history="1">
        <w:r>
          <w:rPr>
            <w:rFonts w:ascii="仿宋" w:eastAsia="仿宋" w:hAnsi="仿宋" w:cs="仿宋" w:hint="eastAsia"/>
            <w:lang w:eastAsia="zh-CN"/>
          </w:rPr>
          <w:t>(一)、航标器材，相关浮动装置项目治理结构</w:t>
        </w:r>
        <w:r>
          <w:tab/>
        </w:r>
        <w:r>
          <w:fldChar w:fldCharType="begin"/>
        </w:r>
        <w:r>
          <w:instrText xml:space="preserve"> PAGEREF _Toc7458 \h </w:instrText>
        </w:r>
        <w:r>
          <w:fldChar w:fldCharType="separate"/>
        </w:r>
        <w:r>
          <w:t>59</w:t>
        </w:r>
        <w:r>
          <w:fldChar w:fldCharType="end"/>
        </w:r>
      </w:hyperlink>
    </w:p>
    <w:p>
      <w:pPr>
        <w:pStyle w:val="TOC2"/>
        <w:tabs>
          <w:tab w:val="right" w:leader="dot" w:pos="8306"/>
        </w:tabs>
      </w:pPr>
      <w:hyperlink w:anchor="_Toc1285" w:history="1">
        <w:r>
          <w:rPr>
            <w:rFonts w:ascii="仿宋" w:eastAsia="仿宋" w:hAnsi="仿宋" w:cs="仿宋" w:hint="eastAsia"/>
            <w:lang w:eastAsia="zh-CN"/>
          </w:rPr>
          <w:t>(二)、监督与审计</w:t>
        </w:r>
        <w:r>
          <w:tab/>
        </w:r>
        <w:r>
          <w:fldChar w:fldCharType="begin"/>
        </w:r>
        <w:r>
          <w:instrText xml:space="preserve"> PAGEREF _Toc1285 \h </w:instrText>
        </w:r>
        <w:r>
          <w:fldChar w:fldCharType="separate"/>
        </w:r>
        <w:r>
          <w:t>60</w:t>
        </w:r>
        <w:r>
          <w:fldChar w:fldCharType="end"/>
        </w:r>
      </w:hyperlink>
    </w:p>
    <w:p>
      <w:pPr>
        <w:pStyle w:val="TOC1"/>
        <w:tabs>
          <w:tab w:val="right" w:leader="dot" w:pos="8306"/>
        </w:tabs>
      </w:pPr>
      <w:hyperlink w:anchor="_Toc23525" w:history="1">
        <w:r>
          <w:rPr>
            <w:rFonts w:ascii="仿宋" w:eastAsia="仿宋" w:hAnsi="仿宋" w:cs="仿宋" w:hint="eastAsia"/>
            <w:lang w:eastAsia="zh-CN"/>
          </w:rPr>
          <w:t>十四、风险识别与分类</w:t>
        </w:r>
        <w:r>
          <w:tab/>
        </w:r>
        <w:r>
          <w:fldChar w:fldCharType="begin"/>
        </w:r>
        <w:r>
          <w:instrText xml:space="preserve"> PAGEREF _Toc23525 \h </w:instrText>
        </w:r>
        <w:r>
          <w:fldChar w:fldCharType="separate"/>
        </w:r>
        <w:r>
          <w:t>62</w:t>
        </w:r>
        <w:r>
          <w:fldChar w:fldCharType="end"/>
        </w:r>
      </w:hyperlink>
    </w:p>
    <w:p>
      <w:pPr>
        <w:pStyle w:val="TOC2"/>
        <w:tabs>
          <w:tab w:val="right" w:leader="dot" w:pos="8306"/>
        </w:tabs>
      </w:pPr>
      <w:hyperlink w:anchor="_Toc20758" w:history="1">
        <w:r>
          <w:rPr>
            <w:rFonts w:ascii="仿宋" w:eastAsia="仿宋" w:hAnsi="仿宋" w:cs="仿宋" w:hint="eastAsia"/>
            <w:lang w:eastAsia="zh-CN"/>
          </w:rPr>
          <w:t>(一)、风险识别</w:t>
        </w:r>
        <w:r>
          <w:tab/>
        </w:r>
        <w:r>
          <w:fldChar w:fldCharType="begin"/>
        </w:r>
        <w:r>
          <w:instrText xml:space="preserve"> PAGEREF _Toc20758 \h </w:instrText>
        </w:r>
        <w:r>
          <w:fldChar w:fldCharType="separate"/>
        </w:r>
        <w:r>
          <w:t>62</w:t>
        </w:r>
        <w:r>
          <w:fldChar w:fldCharType="end"/>
        </w:r>
      </w:hyperlink>
    </w:p>
    <w:p>
      <w:pPr>
        <w:pStyle w:val="TOC2"/>
        <w:tabs>
          <w:tab w:val="right" w:leader="dot" w:pos="8306"/>
        </w:tabs>
      </w:pPr>
      <w:hyperlink w:anchor="_Toc21445" w:history="1">
        <w:r>
          <w:rPr>
            <w:rFonts w:ascii="仿宋" w:eastAsia="仿宋" w:hAnsi="仿宋" w:cs="仿宋" w:hint="eastAsia"/>
            <w:lang w:eastAsia="zh-CN"/>
          </w:rPr>
          <w:t>(二)、风险分类</w:t>
        </w:r>
        <w:r>
          <w:tab/>
        </w:r>
        <w:r>
          <w:fldChar w:fldCharType="begin"/>
        </w:r>
        <w:r>
          <w:instrText xml:space="preserve"> PAGEREF _Toc21445 \h </w:instrText>
        </w:r>
        <w:r>
          <w:fldChar w:fldCharType="separate"/>
        </w:r>
        <w:r>
          <w:t>63</w:t>
        </w:r>
        <w:r>
          <w:fldChar w:fldCharType="end"/>
        </w:r>
      </w:hyperlink>
    </w:p>
    <w:p>
      <w:pPr>
        <w:pStyle w:val="TOC1"/>
        <w:tabs>
          <w:tab w:val="right" w:leader="dot" w:pos="8306"/>
        </w:tabs>
      </w:pPr>
      <w:hyperlink w:anchor="_Toc30185" w:history="1">
        <w:r>
          <w:rPr>
            <w:rFonts w:ascii="仿宋" w:eastAsia="仿宋" w:hAnsi="仿宋" w:cs="仿宋" w:hint="eastAsia"/>
            <w:lang w:eastAsia="zh-CN"/>
          </w:rPr>
          <w:t>十五、航标器材，相关浮动装置项目实施保障措施</w:t>
        </w:r>
        <w:r>
          <w:tab/>
        </w:r>
        <w:r>
          <w:fldChar w:fldCharType="begin"/>
        </w:r>
        <w:r>
          <w:instrText xml:space="preserve"> PAGEREF _Toc30185 \h </w:instrText>
        </w:r>
        <w:r>
          <w:fldChar w:fldCharType="separate"/>
        </w:r>
        <w:r>
          <w:t>65</w:t>
        </w:r>
        <w:r>
          <w:fldChar w:fldCharType="end"/>
        </w:r>
      </w:hyperlink>
    </w:p>
    <w:p>
      <w:pPr>
        <w:pStyle w:val="TOC2"/>
        <w:tabs>
          <w:tab w:val="right" w:leader="dot" w:pos="8306"/>
        </w:tabs>
      </w:pPr>
      <w:hyperlink w:anchor="_Toc24086" w:history="1">
        <w:r>
          <w:rPr>
            <w:rFonts w:ascii="仿宋" w:eastAsia="仿宋" w:hAnsi="仿宋" w:cs="仿宋" w:hint="eastAsia"/>
            <w:lang w:eastAsia="zh-CN"/>
          </w:rPr>
          <w:t>(一)、航标器材，相关浮动装置项目实施保障机制</w:t>
        </w:r>
        <w:r>
          <w:tab/>
        </w:r>
        <w:r>
          <w:fldChar w:fldCharType="begin"/>
        </w:r>
        <w:r>
          <w:instrText xml:space="preserve"> PAGEREF _Toc24086 \h </w:instrText>
        </w:r>
        <w:r>
          <w:fldChar w:fldCharType="separate"/>
        </w:r>
        <w:r>
          <w:t>65</w:t>
        </w:r>
        <w:r>
          <w:fldChar w:fldCharType="end"/>
        </w:r>
      </w:hyperlink>
    </w:p>
    <w:p>
      <w:pPr>
        <w:pStyle w:val="TOC2"/>
        <w:tabs>
          <w:tab w:val="right" w:leader="dot" w:pos="8306"/>
        </w:tabs>
      </w:pPr>
      <w:hyperlink w:anchor="_Toc4654" w:history="1">
        <w:r>
          <w:rPr>
            <w:rFonts w:ascii="仿宋" w:eastAsia="仿宋" w:hAnsi="仿宋" w:cs="仿宋" w:hint="eastAsia"/>
            <w:lang w:eastAsia="zh-CN"/>
          </w:rPr>
          <w:t>(二)、航标器材，相关浮动装置项目法律合规要求</w:t>
        </w:r>
        <w:r>
          <w:tab/>
        </w:r>
        <w:r>
          <w:fldChar w:fldCharType="begin"/>
        </w:r>
        <w:r>
          <w:instrText xml:space="preserve"> PAGEREF _Toc4654 \h </w:instrText>
        </w:r>
        <w:r>
          <w:fldChar w:fldCharType="separate"/>
        </w:r>
        <w:r>
          <w:t>69</w:t>
        </w:r>
        <w:r>
          <w:fldChar w:fldCharType="end"/>
        </w:r>
      </w:hyperlink>
    </w:p>
    <w:p>
      <w:pPr>
        <w:pStyle w:val="TOC2"/>
        <w:tabs>
          <w:tab w:val="right" w:leader="dot" w:pos="8306"/>
        </w:tabs>
      </w:pPr>
      <w:hyperlink w:anchor="_Toc26302" w:history="1">
        <w:r>
          <w:rPr>
            <w:rFonts w:ascii="仿宋" w:eastAsia="仿宋" w:hAnsi="仿宋" w:cs="仿宋" w:hint="eastAsia"/>
            <w:lang w:eastAsia="zh-CN"/>
          </w:rPr>
          <w:t>(三)、航标器材，相关浮动装置项目合同管理与法律事务</w:t>
        </w:r>
        <w:r>
          <w:tab/>
        </w:r>
        <w:r>
          <w:fldChar w:fldCharType="begin"/>
        </w:r>
        <w:r>
          <w:instrText xml:space="preserve"> PAGEREF _Toc26302 \h </w:instrText>
        </w:r>
        <w:r>
          <w:fldChar w:fldCharType="separate"/>
        </w:r>
        <w:r>
          <w:t>74</w:t>
        </w:r>
        <w:r>
          <w:fldChar w:fldCharType="end"/>
        </w:r>
      </w:hyperlink>
    </w:p>
    <w:p>
      <w:pPr>
        <w:pStyle w:val="TOC2"/>
        <w:tabs>
          <w:tab w:val="right" w:leader="dot" w:pos="8306"/>
        </w:tabs>
      </w:pPr>
      <w:hyperlink w:anchor="_Toc12923" w:history="1">
        <w:r>
          <w:rPr>
            <w:rFonts w:ascii="仿宋" w:eastAsia="仿宋" w:hAnsi="仿宋" w:cs="仿宋" w:hint="eastAsia"/>
            <w:lang w:eastAsia="zh-CN"/>
          </w:rPr>
          <w:t>(四)、航标器材，相关浮动装置项目知识产权保护策略</w:t>
        </w:r>
        <w:r>
          <w:tab/>
        </w:r>
        <w:r>
          <w:fldChar w:fldCharType="begin"/>
        </w:r>
        <w:r>
          <w:instrText xml:space="preserve"> PAGEREF _Toc12923 \h </w:instrText>
        </w:r>
        <w:r>
          <w:fldChar w:fldCharType="separate"/>
        </w:r>
        <w:r>
          <w:t>80</w:t>
        </w:r>
        <w:r>
          <w:fldChar w:fldCharType="end"/>
        </w:r>
      </w:hyperlink>
    </w:p>
    <w:p>
      <w:pPr>
        <w:pStyle w:val="TOC1"/>
        <w:tabs>
          <w:tab w:val="right" w:leader="dot" w:pos="8306"/>
        </w:tabs>
      </w:pPr>
      <w:hyperlink w:anchor="_Toc24363" w:history="1">
        <w:r>
          <w:rPr>
            <w:rFonts w:ascii="仿宋" w:eastAsia="仿宋" w:hAnsi="仿宋" w:cs="仿宋" w:hint="eastAsia"/>
            <w:lang w:eastAsia="zh-CN"/>
          </w:rPr>
          <w:t>十六、利益相关者分析与沟通计划</w:t>
        </w:r>
        <w:r>
          <w:tab/>
        </w:r>
        <w:r>
          <w:fldChar w:fldCharType="begin"/>
        </w:r>
        <w:r>
          <w:instrText xml:space="preserve"> PAGEREF _Toc24363 \h </w:instrText>
        </w:r>
        <w:r>
          <w:fldChar w:fldCharType="separate"/>
        </w:r>
        <w:r>
          <w:t>83</w:t>
        </w:r>
        <w:r>
          <w:fldChar w:fldCharType="end"/>
        </w:r>
      </w:hyperlink>
    </w:p>
    <w:p>
      <w:pPr>
        <w:pStyle w:val="TOC2"/>
        <w:tabs>
          <w:tab w:val="right" w:leader="dot" w:pos="8306"/>
        </w:tabs>
      </w:pPr>
      <w:hyperlink w:anchor="_Toc9426" w:history="1">
        <w:r>
          <w:rPr>
            <w:rFonts w:ascii="仿宋" w:eastAsia="仿宋" w:hAnsi="仿宋" w:cs="仿宋" w:hint="eastAsia"/>
            <w:lang w:eastAsia="zh-CN"/>
          </w:rPr>
          <w:t>(一)、利益相关者分析</w:t>
        </w:r>
        <w:r>
          <w:tab/>
        </w:r>
        <w:r>
          <w:fldChar w:fldCharType="begin"/>
        </w:r>
        <w:r>
          <w:instrText xml:space="preserve"> PAGEREF _Toc9426 \h </w:instrText>
        </w:r>
        <w:r>
          <w:fldChar w:fldCharType="separate"/>
        </w:r>
        <w:r>
          <w:t>83</w:t>
        </w:r>
        <w:r>
          <w:fldChar w:fldCharType="end"/>
        </w:r>
      </w:hyperlink>
    </w:p>
    <w:p>
      <w:pPr>
        <w:pStyle w:val="TOC2"/>
        <w:tabs>
          <w:tab w:val="right" w:leader="dot" w:pos="8306"/>
        </w:tabs>
      </w:pPr>
      <w:hyperlink w:anchor="_Toc15975" w:history="1">
        <w:r>
          <w:rPr>
            <w:rFonts w:ascii="仿宋" w:eastAsia="仿宋" w:hAnsi="仿宋" w:cs="仿宋" w:hint="eastAsia"/>
            <w:lang w:eastAsia="zh-CN"/>
          </w:rPr>
          <w:t>(二)、沟通计划</w:t>
        </w:r>
        <w:r>
          <w:tab/>
        </w:r>
        <w:r>
          <w:fldChar w:fldCharType="begin"/>
        </w:r>
        <w:r>
          <w:instrText xml:space="preserve"> PAGEREF _Toc15975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80"/>
      <w:r>
        <w:rPr>
          <w:rFonts w:ascii="仿宋" w:eastAsia="仿宋" w:hAnsi="仿宋" w:cs="仿宋" w:hint="eastAsia"/>
          <w:sz w:val="28"/>
          <w:lang w:eastAsia="zh-CN"/>
        </w:rPr>
        <w:t>一、航标器材，相关浮动装置项目可持续发展</w:t>
      </w:r>
      <w:bookmarkEnd w:id="2"/>
    </w:p>
    <w:p>
      <w:pPr>
        <w:pStyle w:val="Heading2"/>
        <w:rPr>
          <w:rFonts w:ascii="仿宋" w:eastAsia="仿宋" w:hAnsi="仿宋" w:cs="仿宋" w:hint="eastAsia"/>
          <w:lang w:eastAsia="zh-CN"/>
        </w:rPr>
      </w:pPr>
      <w:bookmarkStart w:id="3" w:name="_Toc178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标器材，相关浮动装置项目中，航标器材，相关浮动装置项目团队着眼于未来，明确了可持续发展的战略方向。制定的具体可持续发展目标包括降低资源使用、采用环保技术、最大化社会效益等。这一步骤不仅有助于航标器材，相关浮动装置项目在环保和社会责任方面达到最高标准，也为未来提供了明确的指引，确保航标器材，相关浮动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可持续实践的融入航标器材，相关浮动装置项目管理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标器材，相关浮动装置项目管理周期。从航标器材，相关浮动装置项目规划开始，航标器材，相关浮动装置项目团队就考虑了环境和社会的因素。在执行阶段，航标器材，相关浮动装置项目团队积极推动绿色技术的应用，优化资源利用。此外，关注员工的社会责任，通过培训和沟通活动提高员工对可持续发展的认知，使他们能够在日常工作中践行可持续实践。这些举措不仅为航标器材，相关浮动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5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标器材，相关浮动装置项目的可持续发展理念，我们深信环保与社会责任是航标器材，相关浮动装置项目成功的关键支柱。在航标器材，相关浮动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团队通过引入先进的环保技术、建立高效的废物处理系统以及推动能源节约措施，积极履行环保责任。定期的环保监测和评估确保航标器材，相关浮动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不仅致力于自身可持续发展，还注重对社会的回馈。通过支持社区航标器材，相关浮动装置项目、参与慈善事业、提供培训机会等方式，航标器材，相关浮动装置项目积极履行社会责任。与当地社区建立积极互动，关注员工的工作与生活平衡，以及员工的身心健康，是航标器材，相关浮动装置项目在社会责任层面的关键举措。这样的实践不仅增强了航标器材，相关浮动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383"/>
      <w:r>
        <w:rPr>
          <w:rFonts w:ascii="仿宋" w:eastAsia="仿宋" w:hAnsi="仿宋" w:cs="仿宋" w:hint="eastAsia"/>
          <w:sz w:val="28"/>
          <w:lang w:eastAsia="zh-CN"/>
        </w:rPr>
        <w:t>二、航标器材，相关浮动装置项目概论</w:t>
      </w:r>
      <w:bookmarkEnd w:id="5"/>
    </w:p>
    <w:p>
      <w:pPr>
        <w:pStyle w:val="Heading2"/>
        <w:rPr>
          <w:rFonts w:ascii="仿宋" w:eastAsia="仿宋" w:hAnsi="仿宋" w:cs="仿宋" w:hint="eastAsia"/>
          <w:lang w:eastAsia="zh-CN"/>
        </w:rPr>
      </w:pPr>
      <w:bookmarkStart w:id="6" w:name="_Toc19973"/>
      <w:r>
        <w:rPr>
          <w:rFonts w:ascii="仿宋" w:eastAsia="仿宋" w:hAnsi="仿宋" w:cs="仿宋" w:hint="eastAsia"/>
          <w:lang w:eastAsia="zh-CN"/>
        </w:rPr>
        <w:t>(一)、航标器材，相关浮动装置项目概况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起源追溯至对市场的深入洞察。市场的不断演变与变革为航标器材，相关浮动装置项目提供了难得的机遇。当前市场存在的需求缺口和变革的大环境共同构成了航标器材，相关浮动装置项目的背景。这个航标器材，相关浮动装置项目旨在充分利用市场机遇，填补行业中尚未满足的需求，为客户提供全新的解决方案。市场的变革和需求的增长使得这个航标器材，相关浮动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航标器材，相关浮动装置项目名称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正式命名为航标器材，相关浮动装置。这个名称不仅仅是一个标识，更代表了航标器材，相关浮动装置项目的核心理念和愿景。它蕴含着航标器材，相关浮动装置项目所要解决问题的关键字，具有强烈的表达和辨识度，为航标器材，相关浮动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航标器材，相关浮动装置项目目标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核心目标是提供一种全新、高效的解决方案，满足客户日益增长的需求。航标器材，相关浮动装置项目追求的不仅仅是满足市场需求，更是在市场中获得卓越的竞争优势。通过不断提升产品或服务的质量和创新水平，航标器材，相关浮动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航标器材，相关浮动装置项目范围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全面涵盖了产品研发、制造、市场推广和售后服务，确保从产品设计到最终用户体验的全方位关注。这一全面的航标器材，相关浮动装置项目范围是为了确保航标器材，相关浮动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航标器材，相关浮动装置项目时间表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计划在未来18个月内完成，包括研发、测试、市场试点和正式推出等不同阶段。这个时间表的合理设计是为了确保航标器材，相关浮动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航标器材，相关浮动装置项目预算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总预算估算为XX百万美元，主要分配在研发、市场推广、人员培训和运营等方面。这一充足的预算为航标器材，相关浮动装置项目提供了充足的资源，确保航标器材，相关浮动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航标器材，相关浮动装置项目风险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可能面临的风险包括市场接受度低、技术难题、竞争激烈等。航标器材，相关浮动装置项目团队已经制定了相应的风险应对计划，通过前瞻性的风险管理，确保航标器材，相关浮动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航标器材，相关浮动装置项目团队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汇聚了一支经验丰富、多领域专业素养的核心团队，确保航标器材，相关浮动装置项目在各个方面都能拥有高水平的执行力。团队的协同作战是航标器材，相关浮动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航标器材，相关浮动装置项目背景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航标器材，相关浮动装置项目的背景根植于市场对更高效、创新产品的渴望，同时也受到科技发展对行业格局的深刻改变的影响。这为航标器材，相关浮动装置项目提供了广阔的发展空间和市场需求。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航标器材，相关浮动装置项目现状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截至目前，航标器材，相关浮动装置项目已完成市场调研和技术验证，取得了初步的成功。这为航标器材，相关浮动装置项目在未来的发展奠定了坚实的基础，为更远大的目标打下了坚实的基石。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700"/>
      <w:r>
        <w:rPr>
          <w:rFonts w:ascii="仿宋" w:eastAsia="仿宋" w:hAnsi="仿宋" w:cs="仿宋" w:hint="eastAsia"/>
          <w:sz w:val="28"/>
          <w:lang w:eastAsia="zh-CN"/>
        </w:rPr>
        <w:t>(二)、航标器材，相关浮动装置项目目标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keyword》航标器材，相关浮动装置项目首要业务目标是在市场中占据有利地位，实现产品/服务的成功推广和销售。通过不断提升产品质量、创新性，航标器材，相关浮动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在科技迅速发展的时代，航标器材，相关浮动装置项目着眼于技术创新。通过持续的研发和技术升级，航标器材，相关浮动装置项目旨在推出更具创新性的产品或服务，以满足市场对新鲜、先进解决方案的需求。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标器材，相关浮动装置项目设定了客户满意度目标。通过提供卓越的产品质量和优质的客户服务，航标器材，相关浮动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注重社会责任和可持续发展。通过实施环保、社会责任航标器材，相关浮动装置项目，航标器材，相关浮动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航标器材，相关浮动装置项目的团队是实现目标的核心驱动力。因此，航标器材，相关浮动装置项目设定了团队发展目标，包括提升团队成员的专业技能、培养领导力，以及搭建协同高效的团队工作氛围。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045"/>
      <w:r>
        <w:rPr>
          <w:rFonts w:ascii="仿宋" w:eastAsia="仿宋" w:hAnsi="仿宋" w:cs="仿宋" w:hint="eastAsia"/>
          <w:sz w:val="28"/>
          <w:lang w:eastAsia="zh-CN"/>
        </w:rPr>
        <w:t>(三)、航标器材，相关浮动装置项目提出的理由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航标器材，相关浮动装置项目提出的理由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提出源于对市场机遇的深刻洞察。当前市场中存在的需求缺口和行业发展趋势表明，有巨大的商业机会等待被开发。通过准确捕捉市场机遇，航标器材，相关浮动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理念基于对技术创新的信仰。通过持续的研发和技术投入，航标器材，相关浮动装置项目有望推出更具创新性的产品或服务。在科技飞速发展的当下，航标器材，相关浮动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提出是为了增强企业的行业竞争力。通过提升产品或服务的质量和独特性，航标器材，相关浮动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响应了消费者需求的变化。随着社会和科技的不断发展，消费者对产品和服务的需求也在发生变化。通过深入了解并及时回应消费者的新需求，航标器材，相关浮动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提出是企业战略发展规划的一部分。在面对日益激烈的市场竞争和不断变化的商业环境中，航标器材，相关浮动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提出不仅仅是基于商业考量，还注重社会责任。通过推出环保、社会责任等方面的航标器材，相关浮动装置项目，航标器材，相关浮动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提出反映了对利益相关者期望的关注。包括客户、员工、投资者等利益相关者在企业发展中都有着各自的期望，航标器材，相关浮动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149"/>
      <w:r>
        <w:rPr>
          <w:rFonts w:ascii="仿宋" w:eastAsia="仿宋" w:hAnsi="仿宋" w:cs="仿宋" w:hint="eastAsia"/>
          <w:sz w:val="28"/>
          <w:lang w:eastAsia="zh-CN"/>
        </w:rPr>
        <w:t>(四)、航标器材，相关浮动装置项目意义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在实施航标器材，相关浮动装置项目的过程中，我们不仅仅是在追逐商业成功，更是为企业和社会的多个层面创造了深远的意义。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首要意义在于提升企业的市场竞争力。通过持续的创新和对产品质量的高标准要求，航标器材，相关浮动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标器材，相关浮动装置项目的推进将促使行业技术水平的提升。通过引入先进技术和创新性解决方案，航标器材，相关浮动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标器材，相关浮动装置项目不仅创造了大量就业机会，提高了就业水平，还注重社会责任和环保。通过参与社会公益事业和推动环保航标器材，相关浮动装置项目，航标器材，相关浮动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综合而言，航标器材，相关浮动装置项目意义重大，不仅推动了企业的发展，也为行业和社会的进步贡献了积极力量。这是一个全面而深刻的影响，将在未来产生可持续的正面效应。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512"/>
      <w:r>
        <w:rPr>
          <w:rFonts w:ascii="仿宋" w:eastAsia="仿宋" w:hAnsi="仿宋" w:cs="仿宋" w:hint="eastAsia"/>
          <w:sz w:val="28"/>
          <w:lang w:eastAsia="zh-CN"/>
        </w:rPr>
        <w:t>(五)、航标器材，相关浮动装置项目背景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在当今迅猛发展的商业环境中，航标器材，相关浮动装置项目的动因根植于对多方面因素的审慎考量。这个航标器材，相关浮动装置项目的提出并非孤立的决策，而是对企业所处背景深入思考的产物。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标器材，相关浮动装置项目背后的首要原因。科技的迅速发展和全球市场的快速变化使得企业必须灵活应对。航标器材，相关浮动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标器材，相关浮动装置项目背景中不可忽视的一环。企业需要在激烈竞争中脱颖而出，为此，航标器材，相关浮动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技术的迅速发展为企业带来了机遇与挑战。作为航标器材，相关浮动装置项目启动的背景之一，对新兴技术的应用将有助于提升企业的技术水平，使其在不断演进的商业环境中保持竞争优势。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标器材，相关浮动装置项目充分融入了社会责任的理念，通过可持续经营和社会公益航标器材，相关浮动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532"/>
      <w:r>
        <w:rPr>
          <w:rFonts w:ascii="仿宋" w:eastAsia="仿宋" w:hAnsi="仿宋" w:cs="仿宋" w:hint="eastAsia"/>
          <w:sz w:val="28"/>
          <w:lang w:eastAsia="zh-CN"/>
        </w:rPr>
        <w:t>三、航标器材，相关浮动装置项目建设背景及必要性分析</w:t>
      </w:r>
      <w:bookmarkEnd w:id="11"/>
    </w:p>
    <w:p>
      <w:pPr>
        <w:pStyle w:val="Heading2"/>
        <w:rPr>
          <w:rFonts w:ascii="仿宋" w:eastAsia="仿宋" w:hAnsi="仿宋" w:cs="仿宋" w:hint="eastAsia"/>
          <w:lang w:eastAsia="zh-CN"/>
        </w:rPr>
      </w:pPr>
      <w:bookmarkStart w:id="12" w:name="_Toc32601"/>
      <w:r>
        <w:rPr>
          <w:rFonts w:ascii="仿宋" w:eastAsia="仿宋" w:hAnsi="仿宋" w:cs="仿宋" w:hint="eastAsia"/>
          <w:lang w:eastAsia="zh-CN"/>
        </w:rPr>
        <w:t>(一)、航标器材，相关浮动装置项目背景分析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标器材，相关浮动装置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航标器材，相关浮动装置项目在这个潮流中的定位。同时，我们将关注行业内涌现的新兴机遇，以便航标器材，相关浮动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标器材，相关浮动装置项目提供了强大的发展动力。我们将聚焦于行业内最新的技术发展趋势，包括但不限于人工智能、大数据分析、物联网等领域。通过深度的技术研究，我们将确保航标器材，相关浮动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标器材，相关浮动装置项目发展的源泉。我们将投入更多的精力对市场需求进行深入剖析，超越表面的需求，深入挖掘潜在的市场痛点和机遇。通过对市场需求的细致了解，航标器材，相关浮动装置项目将更有针对性地设计解决方案，满足市场的多样化需求，从而更好地促进航标器材，相关浮动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标器材，相关浮动装置项目战略至关重要。我们将对竞争态势进行更为深入的分析，包括但不限于市场份额、产品特点、客户满意度等多个维度。通过深度的竞争分析，航标器材，相关浮动装置项目将能够更准确地把握市场脉搏，制定具有竞争力的航标器材，相关浮动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标器材，相关浮动装置项目的发展具有直接的影响。我们将进行更为全面的法规和政策分析，了解行业发展中的潜在法律风险和合规挑战。通过充分了解和遵守相关法规，航标器材，相关浮动装置项目将确保在法律框架内合法合规运营，为航标器材，相关浮动装置项目的稳健发展提供有力支持。</w:t>
      </w:r>
    </w:p>
    <w:p>
      <w:pPr>
        <w:pStyle w:val="Heading2"/>
        <w:ind w:firstLine="560" w:firstLineChars="200"/>
        <w:rPr>
          <w:rFonts w:ascii="仿宋" w:eastAsia="仿宋" w:hAnsi="仿宋" w:cs="仿宋" w:hint="eastAsia"/>
          <w:sz w:val="28"/>
          <w:lang w:eastAsia="zh-CN"/>
        </w:rPr>
      </w:pPr>
      <w:bookmarkStart w:id="13" w:name="_Toc29021"/>
      <w:r>
        <w:rPr>
          <w:rFonts w:ascii="仿宋" w:eastAsia="仿宋" w:hAnsi="仿宋" w:cs="仿宋" w:hint="eastAsia"/>
          <w:sz w:val="28"/>
          <w:lang w:eastAsia="zh-CN"/>
        </w:rPr>
        <w:t>(二)、航标器材，相关浮动装置项目建设必要性分析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建设的迫切性源于对行业发展趋势的深刻洞察。我们正处于一个行业变革的时代，科技创新、数字化转型成为企业发展的关键动力。航标器材，相关浮动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建设不仅仅是为了跟上潮流，更是为了通过技术创新推动企业的持续发展。通过引入先进的技术和解决方案，航标器材，相关浮动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标器材，相关浮动装置项目的建设成为必然选择，通过提高产品质量、拓展服务领域，从而在竞争中获得更多的机会。航标器材，相关浮动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标器材，相关浮动装置项目建设的必要性体现在对客户需求更精准的满足。通过航标器材，相关浮动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建设的背后是对企业持续创新的追求。只有通过不断创新，企业才能在竞争中立于不败之地。航标器材，相关浮动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273"/>
      <w:r>
        <w:rPr>
          <w:rFonts w:ascii="仿宋" w:eastAsia="仿宋" w:hAnsi="仿宋" w:cs="仿宋" w:hint="eastAsia"/>
          <w:sz w:val="28"/>
          <w:lang w:eastAsia="zh-CN"/>
        </w:rPr>
        <w:t>四、航标器材，相关浮动装置项目土建工程</w:t>
      </w:r>
      <w:bookmarkEnd w:id="14"/>
    </w:p>
    <w:p>
      <w:pPr>
        <w:pStyle w:val="Heading2"/>
        <w:rPr>
          <w:rFonts w:ascii="仿宋" w:eastAsia="仿宋" w:hAnsi="仿宋" w:cs="仿宋" w:hint="eastAsia"/>
          <w:lang w:eastAsia="zh-CN"/>
        </w:rPr>
      </w:pPr>
      <w:bookmarkStart w:id="15" w:name="_Toc1403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在航标器材，相关浮动装置项目的建筑工程设计中，我们将秉承一系列重要的设计原则，以确保航标器材，相关浮动装置项目建筑在功能、美观、可持续性等方面达到最佳效果。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首要原则是确保建筑的功能性得到最大化的发挥。我们将充分理解航标器材，相关浮动装置项目的实际需求，合理布局各个功能区域，保证建筑在满足业务需求的同时，提供高效的工作环境。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在建筑设计中，我们将综合考虑建设和运营成本。通过精细的经济效益分析，确保设计方案在高效利用资源的同时，对航标器材，相关浮动装置项目的长期盈利能力有积极的贡献。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https://d.book118.com/557020152062006045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854BD"/>
    <w:rsid w:val="59685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2015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2024-02-23T11:19:00Z</dcterms:created>
  <dcterms:modified xsi:type="dcterms:W3CDTF">2024-02-23T11:20:18Z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6A1F01576AD8431EABA410511ECB1DC5_11</vt:lpwstr>
  </property>
  <property fmtid="{D5CDD505-2E9C-101B-9397-08002B2CF9AE}" pid="3" name="KSOProductBuildVer">
    <vt:lpwstr>2052-12.1.0.16250</vt:lpwstr>
  </property>
</Properties>
</file>