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吹塑机械项目规划设计方案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66" w:history="1">
        <w:r>
          <w:rPr>
            <w:rFonts w:ascii="仿宋" w:eastAsia="仿宋" w:hAnsi="仿宋" w:cs="仿宋" w:hint="eastAsia"/>
            <w:lang w:eastAsia="zh-CN"/>
          </w:rPr>
          <w:t>前言</w:t>
        </w:r>
        <w:r>
          <w:tab/>
        </w:r>
        <w:r>
          <w:fldChar w:fldCharType="begin"/>
        </w:r>
        <w:r>
          <w:instrText xml:space="preserve"> PAGEREF _Toc25766 \h </w:instrText>
        </w:r>
        <w:r>
          <w:fldChar w:fldCharType="separate"/>
        </w:r>
        <w:r>
          <w:t>3</w:t>
        </w:r>
        <w:r>
          <w:fldChar w:fldCharType="end"/>
        </w:r>
      </w:hyperlink>
    </w:p>
    <w:p>
      <w:pPr>
        <w:pStyle w:val="TOC1"/>
        <w:tabs>
          <w:tab w:val="right" w:leader="dot" w:pos="8306"/>
        </w:tabs>
      </w:pPr>
      <w:hyperlink w:anchor="_Toc6035" w:history="1">
        <w:r>
          <w:rPr>
            <w:rFonts w:ascii="仿宋" w:eastAsia="仿宋" w:hAnsi="仿宋" w:cs="仿宋" w:hint="eastAsia"/>
            <w:lang w:eastAsia="zh-CN"/>
          </w:rPr>
          <w:t>一、吹塑机械项目选址可行性分析</w:t>
        </w:r>
        <w:r>
          <w:tab/>
        </w:r>
        <w:r>
          <w:fldChar w:fldCharType="begin"/>
        </w:r>
        <w:r>
          <w:instrText xml:space="preserve"> PAGEREF _Toc6035 \h </w:instrText>
        </w:r>
        <w:r>
          <w:fldChar w:fldCharType="separate"/>
        </w:r>
        <w:r>
          <w:t>3</w:t>
        </w:r>
        <w:r>
          <w:fldChar w:fldCharType="end"/>
        </w:r>
      </w:hyperlink>
    </w:p>
    <w:p>
      <w:pPr>
        <w:pStyle w:val="TOC2"/>
        <w:tabs>
          <w:tab w:val="right" w:leader="dot" w:pos="8306"/>
        </w:tabs>
      </w:pPr>
      <w:hyperlink w:anchor="_Toc14058" w:history="1">
        <w:r>
          <w:rPr>
            <w:rFonts w:ascii="仿宋" w:eastAsia="仿宋" w:hAnsi="仿宋" w:cs="仿宋" w:hint="eastAsia"/>
            <w:lang w:eastAsia="zh-CN"/>
          </w:rPr>
          <w:t>(一)、吹塑机械项目选址</w:t>
        </w:r>
        <w:r>
          <w:tab/>
        </w:r>
        <w:r>
          <w:fldChar w:fldCharType="begin"/>
        </w:r>
        <w:r>
          <w:instrText xml:space="preserve"> PAGEREF _Toc14058 \h </w:instrText>
        </w:r>
        <w:r>
          <w:fldChar w:fldCharType="separate"/>
        </w:r>
        <w:r>
          <w:t>3</w:t>
        </w:r>
        <w:r>
          <w:fldChar w:fldCharType="end"/>
        </w:r>
      </w:hyperlink>
    </w:p>
    <w:p>
      <w:pPr>
        <w:pStyle w:val="TOC2"/>
        <w:tabs>
          <w:tab w:val="right" w:leader="dot" w:pos="8306"/>
        </w:tabs>
      </w:pPr>
      <w:hyperlink w:anchor="_Toc7681" w:history="1">
        <w:r>
          <w:rPr>
            <w:rFonts w:ascii="仿宋" w:eastAsia="仿宋" w:hAnsi="仿宋" w:cs="仿宋" w:hint="eastAsia"/>
            <w:lang w:eastAsia="zh-CN"/>
          </w:rPr>
          <w:t>(二)、用地控制指标</w:t>
        </w:r>
        <w:r>
          <w:tab/>
        </w:r>
        <w:r>
          <w:fldChar w:fldCharType="begin"/>
        </w:r>
        <w:r>
          <w:instrText xml:space="preserve"> PAGEREF _Toc7681 \h </w:instrText>
        </w:r>
        <w:r>
          <w:fldChar w:fldCharType="separate"/>
        </w:r>
        <w:r>
          <w:t>3</w:t>
        </w:r>
        <w:r>
          <w:fldChar w:fldCharType="end"/>
        </w:r>
      </w:hyperlink>
    </w:p>
    <w:p>
      <w:pPr>
        <w:pStyle w:val="TOC2"/>
        <w:tabs>
          <w:tab w:val="right" w:leader="dot" w:pos="8306"/>
        </w:tabs>
      </w:pPr>
      <w:hyperlink w:anchor="_Toc4380" w:history="1">
        <w:r>
          <w:rPr>
            <w:rFonts w:ascii="仿宋" w:eastAsia="仿宋" w:hAnsi="仿宋" w:cs="仿宋" w:hint="eastAsia"/>
            <w:lang w:eastAsia="zh-CN"/>
          </w:rPr>
          <w:t>(三)、节约用地措施</w:t>
        </w:r>
        <w:r>
          <w:tab/>
        </w:r>
        <w:r>
          <w:fldChar w:fldCharType="begin"/>
        </w:r>
        <w:r>
          <w:instrText xml:space="preserve"> PAGEREF _Toc4380 \h </w:instrText>
        </w:r>
        <w:r>
          <w:fldChar w:fldCharType="separate"/>
        </w:r>
        <w:r>
          <w:t>5</w:t>
        </w:r>
        <w:r>
          <w:fldChar w:fldCharType="end"/>
        </w:r>
      </w:hyperlink>
    </w:p>
    <w:p>
      <w:pPr>
        <w:pStyle w:val="TOC2"/>
        <w:tabs>
          <w:tab w:val="right" w:leader="dot" w:pos="8306"/>
        </w:tabs>
      </w:pPr>
      <w:hyperlink w:anchor="_Toc6037" w:history="1">
        <w:r>
          <w:rPr>
            <w:rFonts w:ascii="仿宋" w:eastAsia="仿宋" w:hAnsi="仿宋" w:cs="仿宋" w:hint="eastAsia"/>
            <w:lang w:eastAsia="zh-CN"/>
          </w:rPr>
          <w:t>(四)、总图布置方案</w:t>
        </w:r>
        <w:r>
          <w:tab/>
        </w:r>
        <w:r>
          <w:fldChar w:fldCharType="begin"/>
        </w:r>
        <w:r>
          <w:instrText xml:space="preserve"> PAGEREF _Toc6037 \h </w:instrText>
        </w:r>
        <w:r>
          <w:fldChar w:fldCharType="separate"/>
        </w:r>
        <w:r>
          <w:t>6</w:t>
        </w:r>
        <w:r>
          <w:fldChar w:fldCharType="end"/>
        </w:r>
      </w:hyperlink>
    </w:p>
    <w:p>
      <w:pPr>
        <w:pStyle w:val="TOC2"/>
        <w:tabs>
          <w:tab w:val="right" w:leader="dot" w:pos="8306"/>
        </w:tabs>
      </w:pPr>
      <w:hyperlink w:anchor="_Toc6648" w:history="1">
        <w:r>
          <w:rPr>
            <w:rFonts w:ascii="仿宋" w:eastAsia="仿宋" w:hAnsi="仿宋" w:cs="仿宋" w:hint="eastAsia"/>
            <w:lang w:eastAsia="zh-CN"/>
          </w:rPr>
          <w:t>(五)、选址综合评价</w:t>
        </w:r>
        <w:r>
          <w:tab/>
        </w:r>
        <w:r>
          <w:fldChar w:fldCharType="begin"/>
        </w:r>
        <w:r>
          <w:instrText xml:space="preserve"> PAGEREF _Toc6648 \h </w:instrText>
        </w:r>
        <w:r>
          <w:fldChar w:fldCharType="separate"/>
        </w:r>
        <w:r>
          <w:t>7</w:t>
        </w:r>
        <w:r>
          <w:fldChar w:fldCharType="end"/>
        </w:r>
      </w:hyperlink>
    </w:p>
    <w:p>
      <w:pPr>
        <w:pStyle w:val="TOC1"/>
        <w:tabs>
          <w:tab w:val="right" w:leader="dot" w:pos="8306"/>
        </w:tabs>
      </w:pPr>
      <w:hyperlink w:anchor="_Toc29144" w:history="1">
        <w:r>
          <w:rPr>
            <w:rFonts w:ascii="仿宋" w:eastAsia="仿宋" w:hAnsi="仿宋" w:cs="仿宋" w:hint="eastAsia"/>
            <w:lang w:eastAsia="zh-CN"/>
          </w:rPr>
          <w:t>二、吹塑机械项目文档管理</w:t>
        </w:r>
        <w:r>
          <w:tab/>
        </w:r>
        <w:r>
          <w:fldChar w:fldCharType="begin"/>
        </w:r>
        <w:r>
          <w:instrText xml:space="preserve"> PAGEREF _Toc29144 \h </w:instrText>
        </w:r>
        <w:r>
          <w:fldChar w:fldCharType="separate"/>
        </w:r>
        <w:r>
          <w:t>8</w:t>
        </w:r>
        <w:r>
          <w:fldChar w:fldCharType="end"/>
        </w:r>
      </w:hyperlink>
    </w:p>
    <w:p>
      <w:pPr>
        <w:pStyle w:val="TOC2"/>
        <w:tabs>
          <w:tab w:val="right" w:leader="dot" w:pos="8306"/>
        </w:tabs>
      </w:pPr>
      <w:hyperlink w:anchor="_Toc11215" w:history="1">
        <w:r>
          <w:rPr>
            <w:rFonts w:ascii="仿宋" w:eastAsia="仿宋" w:hAnsi="仿宋" w:cs="仿宋" w:hint="eastAsia"/>
            <w:lang w:eastAsia="zh-CN"/>
          </w:rPr>
          <w:t>(一)、文档编制与审查</w:t>
        </w:r>
        <w:r>
          <w:tab/>
        </w:r>
        <w:r>
          <w:fldChar w:fldCharType="begin"/>
        </w:r>
        <w:r>
          <w:instrText xml:space="preserve"> PAGEREF _Toc11215 \h </w:instrText>
        </w:r>
        <w:r>
          <w:fldChar w:fldCharType="separate"/>
        </w:r>
        <w:r>
          <w:t>8</w:t>
        </w:r>
        <w:r>
          <w:fldChar w:fldCharType="end"/>
        </w:r>
      </w:hyperlink>
    </w:p>
    <w:p>
      <w:pPr>
        <w:pStyle w:val="TOC2"/>
        <w:tabs>
          <w:tab w:val="right" w:leader="dot" w:pos="8306"/>
        </w:tabs>
      </w:pPr>
      <w:hyperlink w:anchor="_Toc23827" w:history="1">
        <w:r>
          <w:rPr>
            <w:rFonts w:ascii="仿宋" w:eastAsia="仿宋" w:hAnsi="仿宋" w:cs="仿宋" w:hint="eastAsia"/>
            <w:lang w:eastAsia="zh-CN"/>
          </w:rPr>
          <w:t>(二)、文档发布与分发</w:t>
        </w:r>
        <w:r>
          <w:tab/>
        </w:r>
        <w:r>
          <w:fldChar w:fldCharType="begin"/>
        </w:r>
        <w:r>
          <w:instrText xml:space="preserve"> PAGEREF _Toc23827 \h </w:instrText>
        </w:r>
        <w:r>
          <w:fldChar w:fldCharType="separate"/>
        </w:r>
        <w:r>
          <w:t>9</w:t>
        </w:r>
        <w:r>
          <w:fldChar w:fldCharType="end"/>
        </w:r>
      </w:hyperlink>
    </w:p>
    <w:p>
      <w:pPr>
        <w:pStyle w:val="TOC2"/>
        <w:tabs>
          <w:tab w:val="right" w:leader="dot" w:pos="8306"/>
        </w:tabs>
      </w:pPr>
      <w:hyperlink w:anchor="_Toc32767" w:history="1">
        <w:r>
          <w:rPr>
            <w:rFonts w:ascii="仿宋" w:eastAsia="仿宋" w:hAnsi="仿宋" w:cs="仿宋" w:hint="eastAsia"/>
            <w:lang w:eastAsia="zh-CN"/>
          </w:rPr>
          <w:t>(三)、文档存档与归档</w:t>
        </w:r>
        <w:r>
          <w:tab/>
        </w:r>
        <w:r>
          <w:fldChar w:fldCharType="begin"/>
        </w:r>
        <w:r>
          <w:instrText xml:space="preserve"> PAGEREF _Toc32767 \h </w:instrText>
        </w:r>
        <w:r>
          <w:fldChar w:fldCharType="separate"/>
        </w:r>
        <w:r>
          <w:t>10</w:t>
        </w:r>
        <w:r>
          <w:fldChar w:fldCharType="end"/>
        </w:r>
      </w:hyperlink>
    </w:p>
    <w:p>
      <w:pPr>
        <w:pStyle w:val="TOC1"/>
        <w:tabs>
          <w:tab w:val="right" w:leader="dot" w:pos="8306"/>
        </w:tabs>
      </w:pPr>
      <w:hyperlink w:anchor="_Toc13950" w:history="1">
        <w:r>
          <w:rPr>
            <w:rFonts w:ascii="仿宋" w:eastAsia="仿宋" w:hAnsi="仿宋" w:cs="仿宋" w:hint="eastAsia"/>
            <w:lang w:eastAsia="zh-CN"/>
          </w:rPr>
          <w:t>三、吹塑机械项目绩效评估</w:t>
        </w:r>
        <w:r>
          <w:tab/>
        </w:r>
        <w:r>
          <w:fldChar w:fldCharType="begin"/>
        </w:r>
        <w:r>
          <w:instrText xml:space="preserve"> PAGEREF _Toc13950 \h </w:instrText>
        </w:r>
        <w:r>
          <w:fldChar w:fldCharType="separate"/>
        </w:r>
        <w:r>
          <w:t>12</w:t>
        </w:r>
        <w:r>
          <w:fldChar w:fldCharType="end"/>
        </w:r>
      </w:hyperlink>
    </w:p>
    <w:p>
      <w:pPr>
        <w:pStyle w:val="TOC2"/>
        <w:tabs>
          <w:tab w:val="right" w:leader="dot" w:pos="8306"/>
        </w:tabs>
      </w:pPr>
      <w:hyperlink w:anchor="_Toc10989" w:history="1">
        <w:r>
          <w:rPr>
            <w:rFonts w:ascii="仿宋" w:eastAsia="仿宋" w:hAnsi="仿宋" w:cs="仿宋" w:hint="eastAsia"/>
            <w:lang w:eastAsia="zh-CN"/>
          </w:rPr>
          <w:t>(一)、绩效评估指标</w:t>
        </w:r>
        <w:r>
          <w:tab/>
        </w:r>
        <w:r>
          <w:fldChar w:fldCharType="begin"/>
        </w:r>
        <w:r>
          <w:instrText xml:space="preserve"> PAGEREF _Toc10989 \h </w:instrText>
        </w:r>
        <w:r>
          <w:fldChar w:fldCharType="separate"/>
        </w:r>
        <w:r>
          <w:t>12</w:t>
        </w:r>
        <w:r>
          <w:fldChar w:fldCharType="end"/>
        </w:r>
      </w:hyperlink>
    </w:p>
    <w:p>
      <w:pPr>
        <w:pStyle w:val="TOC2"/>
        <w:tabs>
          <w:tab w:val="right" w:leader="dot" w:pos="8306"/>
        </w:tabs>
      </w:pPr>
      <w:hyperlink w:anchor="_Toc25807" w:history="1">
        <w:r>
          <w:rPr>
            <w:rFonts w:ascii="仿宋" w:eastAsia="仿宋" w:hAnsi="仿宋" w:cs="仿宋" w:hint="eastAsia"/>
            <w:lang w:eastAsia="zh-CN"/>
          </w:rPr>
          <w:t>(二)、绩效评估方法</w:t>
        </w:r>
        <w:r>
          <w:tab/>
        </w:r>
        <w:r>
          <w:fldChar w:fldCharType="begin"/>
        </w:r>
        <w:r>
          <w:instrText xml:space="preserve"> PAGEREF _Toc25807 \h </w:instrText>
        </w:r>
        <w:r>
          <w:fldChar w:fldCharType="separate"/>
        </w:r>
        <w:r>
          <w:t>13</w:t>
        </w:r>
        <w:r>
          <w:fldChar w:fldCharType="end"/>
        </w:r>
      </w:hyperlink>
    </w:p>
    <w:p>
      <w:pPr>
        <w:pStyle w:val="TOC2"/>
        <w:tabs>
          <w:tab w:val="right" w:leader="dot" w:pos="8306"/>
        </w:tabs>
      </w:pPr>
      <w:hyperlink w:anchor="_Toc5324" w:history="1">
        <w:r>
          <w:rPr>
            <w:rFonts w:ascii="仿宋" w:eastAsia="仿宋" w:hAnsi="仿宋" w:cs="仿宋" w:hint="eastAsia"/>
            <w:lang w:eastAsia="zh-CN"/>
          </w:rPr>
          <w:t>(三)、绩效评估周期</w:t>
        </w:r>
        <w:r>
          <w:tab/>
        </w:r>
        <w:r>
          <w:fldChar w:fldCharType="begin"/>
        </w:r>
        <w:r>
          <w:instrText xml:space="preserve"> PAGEREF _Toc5324 \h </w:instrText>
        </w:r>
        <w:r>
          <w:fldChar w:fldCharType="separate"/>
        </w:r>
        <w:r>
          <w:t>14</w:t>
        </w:r>
        <w:r>
          <w:fldChar w:fldCharType="end"/>
        </w:r>
      </w:hyperlink>
    </w:p>
    <w:p>
      <w:pPr>
        <w:pStyle w:val="TOC1"/>
        <w:tabs>
          <w:tab w:val="right" w:leader="dot" w:pos="8306"/>
        </w:tabs>
      </w:pPr>
      <w:hyperlink w:anchor="_Toc16988" w:history="1">
        <w:r>
          <w:rPr>
            <w:rFonts w:ascii="仿宋" w:eastAsia="仿宋" w:hAnsi="仿宋" w:cs="仿宋" w:hint="eastAsia"/>
            <w:lang w:eastAsia="zh-CN"/>
          </w:rPr>
          <w:t>四、吹塑机械项目土建工程</w:t>
        </w:r>
        <w:r>
          <w:tab/>
        </w:r>
        <w:r>
          <w:fldChar w:fldCharType="begin"/>
        </w:r>
        <w:r>
          <w:instrText xml:space="preserve"> PAGEREF _Toc16988 \h </w:instrText>
        </w:r>
        <w:r>
          <w:fldChar w:fldCharType="separate"/>
        </w:r>
        <w:r>
          <w:t>15</w:t>
        </w:r>
        <w:r>
          <w:fldChar w:fldCharType="end"/>
        </w:r>
      </w:hyperlink>
    </w:p>
    <w:p>
      <w:pPr>
        <w:pStyle w:val="TOC2"/>
        <w:tabs>
          <w:tab w:val="right" w:leader="dot" w:pos="8306"/>
        </w:tabs>
      </w:pPr>
      <w:hyperlink w:anchor="_Toc15813" w:history="1">
        <w:r>
          <w:rPr>
            <w:rFonts w:ascii="仿宋" w:eastAsia="仿宋" w:hAnsi="仿宋" w:cs="仿宋" w:hint="eastAsia"/>
            <w:lang w:eastAsia="zh-CN"/>
          </w:rPr>
          <w:t>(一)、建筑工程设计原则</w:t>
        </w:r>
        <w:r>
          <w:tab/>
        </w:r>
        <w:r>
          <w:fldChar w:fldCharType="begin"/>
        </w:r>
        <w:r>
          <w:instrText xml:space="preserve"> PAGEREF _Toc15813 \h </w:instrText>
        </w:r>
        <w:r>
          <w:fldChar w:fldCharType="separate"/>
        </w:r>
        <w:r>
          <w:t>15</w:t>
        </w:r>
        <w:r>
          <w:fldChar w:fldCharType="end"/>
        </w:r>
      </w:hyperlink>
    </w:p>
    <w:p>
      <w:pPr>
        <w:pStyle w:val="TOC2"/>
        <w:tabs>
          <w:tab w:val="right" w:leader="dot" w:pos="8306"/>
        </w:tabs>
      </w:pPr>
      <w:hyperlink w:anchor="_Toc18734" w:history="1">
        <w:r>
          <w:rPr>
            <w:rFonts w:ascii="仿宋" w:eastAsia="仿宋" w:hAnsi="仿宋" w:cs="仿宋" w:hint="eastAsia"/>
            <w:lang w:eastAsia="zh-CN"/>
          </w:rPr>
          <w:t>(二)、土建工程设计年限及安全等级</w:t>
        </w:r>
        <w:r>
          <w:tab/>
        </w:r>
        <w:r>
          <w:fldChar w:fldCharType="begin"/>
        </w:r>
        <w:r>
          <w:instrText xml:space="preserve"> PAGEREF _Toc18734 \h </w:instrText>
        </w:r>
        <w:r>
          <w:fldChar w:fldCharType="separate"/>
        </w:r>
        <w:r>
          <w:t>16</w:t>
        </w:r>
        <w:r>
          <w:fldChar w:fldCharType="end"/>
        </w:r>
      </w:hyperlink>
    </w:p>
    <w:p>
      <w:pPr>
        <w:pStyle w:val="TOC2"/>
        <w:tabs>
          <w:tab w:val="right" w:leader="dot" w:pos="8306"/>
        </w:tabs>
      </w:pPr>
      <w:hyperlink w:anchor="_Toc20538" w:history="1">
        <w:r>
          <w:rPr>
            <w:rFonts w:ascii="仿宋" w:eastAsia="仿宋" w:hAnsi="仿宋" w:cs="仿宋" w:hint="eastAsia"/>
            <w:lang w:eastAsia="zh-CN"/>
          </w:rPr>
          <w:t>(三)、建筑工程设计总体要求</w:t>
        </w:r>
        <w:r>
          <w:tab/>
        </w:r>
        <w:r>
          <w:fldChar w:fldCharType="begin"/>
        </w:r>
        <w:r>
          <w:instrText xml:space="preserve"> PAGEREF _Toc20538 \h </w:instrText>
        </w:r>
        <w:r>
          <w:fldChar w:fldCharType="separate"/>
        </w:r>
        <w:r>
          <w:t>17</w:t>
        </w:r>
        <w:r>
          <w:fldChar w:fldCharType="end"/>
        </w:r>
      </w:hyperlink>
    </w:p>
    <w:p>
      <w:pPr>
        <w:pStyle w:val="TOC2"/>
        <w:tabs>
          <w:tab w:val="right" w:leader="dot" w:pos="8306"/>
        </w:tabs>
      </w:pPr>
      <w:hyperlink w:anchor="_Toc6318" w:history="1">
        <w:r>
          <w:rPr>
            <w:rFonts w:ascii="仿宋" w:eastAsia="仿宋" w:hAnsi="仿宋" w:cs="仿宋" w:hint="eastAsia"/>
            <w:lang w:eastAsia="zh-CN"/>
          </w:rPr>
          <w:t>(四)、土建工程建设指标</w:t>
        </w:r>
        <w:r>
          <w:tab/>
        </w:r>
        <w:r>
          <w:fldChar w:fldCharType="begin"/>
        </w:r>
        <w:r>
          <w:instrText xml:space="preserve"> PAGEREF _Toc6318 \h </w:instrText>
        </w:r>
        <w:r>
          <w:fldChar w:fldCharType="separate"/>
        </w:r>
        <w:r>
          <w:t>18</w:t>
        </w:r>
        <w:r>
          <w:fldChar w:fldCharType="end"/>
        </w:r>
      </w:hyperlink>
    </w:p>
    <w:p>
      <w:pPr>
        <w:pStyle w:val="TOC1"/>
        <w:tabs>
          <w:tab w:val="right" w:leader="dot" w:pos="8306"/>
        </w:tabs>
      </w:pPr>
      <w:hyperlink w:anchor="_Toc23094" w:history="1">
        <w:r>
          <w:rPr>
            <w:rFonts w:ascii="仿宋" w:eastAsia="仿宋" w:hAnsi="仿宋" w:cs="仿宋" w:hint="eastAsia"/>
            <w:lang w:eastAsia="zh-CN"/>
          </w:rPr>
          <w:t>五、工艺说明</w:t>
        </w:r>
        <w:r>
          <w:tab/>
        </w:r>
        <w:r>
          <w:fldChar w:fldCharType="begin"/>
        </w:r>
        <w:r>
          <w:instrText xml:space="preserve"> PAGEREF _Toc23094 \h </w:instrText>
        </w:r>
        <w:r>
          <w:fldChar w:fldCharType="separate"/>
        </w:r>
        <w:r>
          <w:t>18</w:t>
        </w:r>
        <w:r>
          <w:fldChar w:fldCharType="end"/>
        </w:r>
      </w:hyperlink>
    </w:p>
    <w:p>
      <w:pPr>
        <w:pStyle w:val="TOC2"/>
        <w:tabs>
          <w:tab w:val="right" w:leader="dot" w:pos="8306"/>
        </w:tabs>
      </w:pPr>
      <w:hyperlink w:anchor="_Toc27104" w:history="1">
        <w:r>
          <w:rPr>
            <w:rFonts w:ascii="仿宋" w:eastAsia="仿宋" w:hAnsi="仿宋" w:cs="仿宋" w:hint="eastAsia"/>
            <w:lang w:eastAsia="zh-CN"/>
          </w:rPr>
          <w:t>(一)、技术管理特点</w:t>
        </w:r>
        <w:r>
          <w:tab/>
        </w:r>
        <w:r>
          <w:fldChar w:fldCharType="begin"/>
        </w:r>
        <w:r>
          <w:instrText xml:space="preserve"> PAGEREF _Toc27104 \h </w:instrText>
        </w:r>
        <w:r>
          <w:fldChar w:fldCharType="separate"/>
        </w:r>
        <w:r>
          <w:t>18</w:t>
        </w:r>
        <w:r>
          <w:fldChar w:fldCharType="end"/>
        </w:r>
      </w:hyperlink>
    </w:p>
    <w:p>
      <w:pPr>
        <w:pStyle w:val="TOC2"/>
        <w:tabs>
          <w:tab w:val="right" w:leader="dot" w:pos="8306"/>
        </w:tabs>
      </w:pPr>
      <w:hyperlink w:anchor="_Toc3915" w:history="1">
        <w:r>
          <w:rPr>
            <w:rFonts w:ascii="仿宋" w:eastAsia="仿宋" w:hAnsi="仿宋" w:cs="仿宋" w:hint="eastAsia"/>
            <w:lang w:eastAsia="zh-CN"/>
          </w:rPr>
          <w:t>(二)、吹塑机械项目工艺技术设计方案</w:t>
        </w:r>
        <w:r>
          <w:tab/>
        </w:r>
        <w:r>
          <w:fldChar w:fldCharType="begin"/>
        </w:r>
        <w:r>
          <w:instrText xml:space="preserve"> PAGEREF _Toc3915 \h </w:instrText>
        </w:r>
        <w:r>
          <w:fldChar w:fldCharType="separate"/>
        </w:r>
        <w:r>
          <w:t>19</w:t>
        </w:r>
        <w:r>
          <w:fldChar w:fldCharType="end"/>
        </w:r>
      </w:hyperlink>
    </w:p>
    <w:p>
      <w:pPr>
        <w:pStyle w:val="TOC2"/>
        <w:tabs>
          <w:tab w:val="right" w:leader="dot" w:pos="8306"/>
        </w:tabs>
      </w:pPr>
      <w:hyperlink w:anchor="_Toc28226" w:history="1">
        <w:r>
          <w:rPr>
            <w:rFonts w:ascii="仿宋" w:eastAsia="仿宋" w:hAnsi="仿宋" w:cs="仿宋" w:hint="eastAsia"/>
            <w:lang w:eastAsia="zh-CN"/>
          </w:rPr>
          <w:t>(三)、设备选型方案</w:t>
        </w:r>
        <w:r>
          <w:tab/>
        </w:r>
        <w:r>
          <w:fldChar w:fldCharType="begin"/>
        </w:r>
        <w:r>
          <w:instrText xml:space="preserve"> PAGEREF _Toc28226 \h </w:instrText>
        </w:r>
        <w:r>
          <w:fldChar w:fldCharType="separate"/>
        </w:r>
        <w:r>
          <w:t>20</w:t>
        </w:r>
        <w:r>
          <w:fldChar w:fldCharType="end"/>
        </w:r>
      </w:hyperlink>
    </w:p>
    <w:p>
      <w:pPr>
        <w:pStyle w:val="TOC1"/>
        <w:tabs>
          <w:tab w:val="right" w:leader="dot" w:pos="8306"/>
        </w:tabs>
      </w:pPr>
      <w:hyperlink w:anchor="_Toc15976" w:history="1">
        <w:r>
          <w:rPr>
            <w:rFonts w:ascii="仿宋" w:eastAsia="仿宋" w:hAnsi="仿宋" w:cs="仿宋" w:hint="eastAsia"/>
            <w:lang w:eastAsia="zh-CN"/>
          </w:rPr>
          <w:t>六、吹塑机械项目概论</w:t>
        </w:r>
        <w:r>
          <w:tab/>
        </w:r>
        <w:r>
          <w:fldChar w:fldCharType="begin"/>
        </w:r>
        <w:r>
          <w:instrText xml:space="preserve"> PAGEREF _Toc15976 \h </w:instrText>
        </w:r>
        <w:r>
          <w:fldChar w:fldCharType="separate"/>
        </w:r>
        <w:r>
          <w:t>22</w:t>
        </w:r>
        <w:r>
          <w:fldChar w:fldCharType="end"/>
        </w:r>
      </w:hyperlink>
    </w:p>
    <w:p>
      <w:pPr>
        <w:pStyle w:val="TOC2"/>
        <w:tabs>
          <w:tab w:val="right" w:leader="dot" w:pos="8306"/>
        </w:tabs>
      </w:pPr>
      <w:hyperlink w:anchor="_Toc14019" w:history="1">
        <w:r>
          <w:rPr>
            <w:rFonts w:ascii="仿宋" w:eastAsia="仿宋" w:hAnsi="仿宋" w:cs="仿宋" w:hint="eastAsia"/>
            <w:lang w:eastAsia="zh-CN"/>
          </w:rPr>
          <w:t>(一)、吹塑机械项目概况</w:t>
        </w:r>
        <w:r>
          <w:tab/>
        </w:r>
        <w:r>
          <w:fldChar w:fldCharType="begin"/>
        </w:r>
        <w:r>
          <w:instrText xml:space="preserve"> PAGEREF _Toc14019 \h </w:instrText>
        </w:r>
        <w:r>
          <w:fldChar w:fldCharType="separate"/>
        </w:r>
        <w:r>
          <w:t>22</w:t>
        </w:r>
        <w:r>
          <w:fldChar w:fldCharType="end"/>
        </w:r>
      </w:hyperlink>
    </w:p>
    <w:p>
      <w:pPr>
        <w:pStyle w:val="TOC2"/>
        <w:tabs>
          <w:tab w:val="right" w:leader="dot" w:pos="8306"/>
        </w:tabs>
      </w:pPr>
      <w:hyperlink w:anchor="_Toc17271" w:history="1">
        <w:r>
          <w:rPr>
            <w:rFonts w:ascii="仿宋" w:eastAsia="仿宋" w:hAnsi="仿宋" w:cs="仿宋" w:hint="eastAsia"/>
            <w:lang w:eastAsia="zh-CN"/>
          </w:rPr>
          <w:t>(二)、吹塑机械项目目标</w:t>
        </w:r>
        <w:r>
          <w:tab/>
        </w:r>
        <w:r>
          <w:fldChar w:fldCharType="begin"/>
        </w:r>
        <w:r>
          <w:instrText xml:space="preserve"> PAGEREF _Toc17271 \h </w:instrText>
        </w:r>
        <w:r>
          <w:fldChar w:fldCharType="separate"/>
        </w:r>
        <w:r>
          <w:t>24</w:t>
        </w:r>
        <w:r>
          <w:fldChar w:fldCharType="end"/>
        </w:r>
      </w:hyperlink>
    </w:p>
    <w:p>
      <w:pPr>
        <w:pStyle w:val="TOC2"/>
        <w:tabs>
          <w:tab w:val="right" w:leader="dot" w:pos="8306"/>
        </w:tabs>
      </w:pPr>
      <w:hyperlink w:anchor="_Toc27516" w:history="1">
        <w:r>
          <w:rPr>
            <w:rFonts w:ascii="仿宋" w:eastAsia="仿宋" w:hAnsi="仿宋" w:cs="仿宋" w:hint="eastAsia"/>
            <w:lang w:eastAsia="zh-CN"/>
          </w:rPr>
          <w:t>(三)、吹塑机械项目提出的理由</w:t>
        </w:r>
        <w:r>
          <w:tab/>
        </w:r>
        <w:r>
          <w:fldChar w:fldCharType="begin"/>
        </w:r>
        <w:r>
          <w:instrText xml:space="preserve"> PAGEREF _Toc27516 \h </w:instrText>
        </w:r>
        <w:r>
          <w:fldChar w:fldCharType="separate"/>
        </w:r>
        <w:r>
          <w:t>25</w:t>
        </w:r>
        <w:r>
          <w:fldChar w:fldCharType="end"/>
        </w:r>
      </w:hyperlink>
    </w:p>
    <w:p>
      <w:pPr>
        <w:pStyle w:val="TOC2"/>
        <w:tabs>
          <w:tab w:val="right" w:leader="dot" w:pos="8306"/>
        </w:tabs>
      </w:pPr>
      <w:hyperlink w:anchor="_Toc15035" w:history="1">
        <w:r>
          <w:rPr>
            <w:rFonts w:ascii="仿宋" w:eastAsia="仿宋" w:hAnsi="仿宋" w:cs="仿宋" w:hint="eastAsia"/>
            <w:lang w:eastAsia="zh-CN"/>
          </w:rPr>
          <w:t>(四)、吹塑机械项目意义</w:t>
        </w:r>
        <w:r>
          <w:tab/>
        </w:r>
        <w:r>
          <w:fldChar w:fldCharType="begin"/>
        </w:r>
        <w:r>
          <w:instrText xml:space="preserve"> PAGEREF _Toc15035 \h </w:instrText>
        </w:r>
        <w:r>
          <w:fldChar w:fldCharType="separate"/>
        </w:r>
        <w:r>
          <w:t>26</w:t>
        </w:r>
        <w:r>
          <w:fldChar w:fldCharType="end"/>
        </w:r>
      </w:hyperlink>
    </w:p>
    <w:p>
      <w:pPr>
        <w:pStyle w:val="TOC2"/>
        <w:tabs>
          <w:tab w:val="right" w:leader="dot" w:pos="8306"/>
        </w:tabs>
      </w:pPr>
      <w:hyperlink w:anchor="_Toc8709" w:history="1">
        <w:r>
          <w:rPr>
            <w:rFonts w:ascii="仿宋" w:eastAsia="仿宋" w:hAnsi="仿宋" w:cs="仿宋" w:hint="eastAsia"/>
            <w:lang w:eastAsia="zh-CN"/>
          </w:rPr>
          <w:t>(五)、吹塑机械项目背景</w:t>
        </w:r>
        <w:r>
          <w:tab/>
        </w:r>
        <w:r>
          <w:fldChar w:fldCharType="begin"/>
        </w:r>
        <w:r>
          <w:instrText xml:space="preserve"> PAGEREF _Toc8709 \h </w:instrText>
        </w:r>
        <w:r>
          <w:fldChar w:fldCharType="separate"/>
        </w:r>
        <w:r>
          <w:t>27</w:t>
        </w:r>
        <w:r>
          <w:fldChar w:fldCharType="end"/>
        </w:r>
      </w:hyperlink>
    </w:p>
    <w:p>
      <w:pPr>
        <w:pStyle w:val="TOC1"/>
        <w:tabs>
          <w:tab w:val="right" w:leader="dot" w:pos="8306"/>
        </w:tabs>
      </w:pPr>
      <w:hyperlink w:anchor="_Toc11332" w:history="1">
        <w:r>
          <w:rPr>
            <w:rFonts w:ascii="仿宋" w:eastAsia="仿宋" w:hAnsi="仿宋" w:cs="仿宋" w:hint="eastAsia"/>
            <w:lang w:eastAsia="zh-CN"/>
          </w:rPr>
          <w:t>七、吹塑机械项目技术管理</w:t>
        </w:r>
        <w:r>
          <w:tab/>
        </w:r>
        <w:r>
          <w:fldChar w:fldCharType="begin"/>
        </w:r>
        <w:r>
          <w:instrText xml:space="preserve"> PAGEREF _Toc11332 \h </w:instrText>
        </w:r>
        <w:r>
          <w:fldChar w:fldCharType="separate"/>
        </w:r>
        <w:r>
          <w:t>28</w:t>
        </w:r>
        <w:r>
          <w:fldChar w:fldCharType="end"/>
        </w:r>
      </w:hyperlink>
    </w:p>
    <w:p>
      <w:pPr>
        <w:pStyle w:val="TOC2"/>
        <w:tabs>
          <w:tab w:val="right" w:leader="dot" w:pos="8306"/>
        </w:tabs>
      </w:pPr>
      <w:hyperlink w:anchor="_Toc20382" w:history="1">
        <w:r>
          <w:rPr>
            <w:rFonts w:ascii="仿宋" w:eastAsia="仿宋" w:hAnsi="仿宋" w:cs="仿宋" w:hint="eastAsia"/>
            <w:lang w:eastAsia="zh-CN"/>
          </w:rPr>
          <w:t>(一)、技术方案选用方向</w:t>
        </w:r>
        <w:r>
          <w:tab/>
        </w:r>
        <w:r>
          <w:fldChar w:fldCharType="begin"/>
        </w:r>
        <w:r>
          <w:instrText xml:space="preserve"> PAGEREF _Toc20382 \h </w:instrText>
        </w:r>
        <w:r>
          <w:fldChar w:fldCharType="separate"/>
        </w:r>
        <w:r>
          <w:t>28</w:t>
        </w:r>
        <w:r>
          <w:fldChar w:fldCharType="end"/>
        </w:r>
      </w:hyperlink>
    </w:p>
    <w:p>
      <w:pPr>
        <w:pStyle w:val="TOC2"/>
        <w:tabs>
          <w:tab w:val="right" w:leader="dot" w:pos="8306"/>
        </w:tabs>
      </w:pPr>
      <w:hyperlink w:anchor="_Toc22525" w:history="1">
        <w:r>
          <w:rPr>
            <w:rFonts w:ascii="仿宋" w:eastAsia="仿宋" w:hAnsi="仿宋" w:cs="仿宋" w:hint="eastAsia"/>
            <w:lang w:eastAsia="zh-CN"/>
          </w:rPr>
          <w:t>(二)、工艺技术方案选用原则</w:t>
        </w:r>
        <w:r>
          <w:tab/>
        </w:r>
        <w:r>
          <w:fldChar w:fldCharType="begin"/>
        </w:r>
        <w:r>
          <w:instrText xml:space="preserve"> PAGEREF _Toc22525 \h </w:instrText>
        </w:r>
        <w:r>
          <w:fldChar w:fldCharType="separate"/>
        </w:r>
        <w:r>
          <w:t>30</w:t>
        </w:r>
        <w:r>
          <w:fldChar w:fldCharType="end"/>
        </w:r>
      </w:hyperlink>
    </w:p>
    <w:p>
      <w:pPr>
        <w:pStyle w:val="TOC2"/>
        <w:tabs>
          <w:tab w:val="right" w:leader="dot" w:pos="8306"/>
        </w:tabs>
      </w:pPr>
      <w:hyperlink w:anchor="_Toc32138" w:history="1">
        <w:r>
          <w:rPr>
            <w:rFonts w:ascii="仿宋" w:eastAsia="仿宋" w:hAnsi="仿宋" w:cs="仿宋" w:hint="eastAsia"/>
            <w:lang w:eastAsia="zh-CN"/>
          </w:rPr>
          <w:t>(三)、工艺技术方案要求</w:t>
        </w:r>
        <w:r>
          <w:tab/>
        </w:r>
        <w:r>
          <w:fldChar w:fldCharType="begin"/>
        </w:r>
        <w:r>
          <w:instrText xml:space="preserve"> PAGEREF _Toc32138 \h </w:instrText>
        </w:r>
        <w:r>
          <w:fldChar w:fldCharType="separate"/>
        </w:r>
        <w:r>
          <w:t>32</w:t>
        </w:r>
        <w:r>
          <w:fldChar w:fldCharType="end"/>
        </w:r>
      </w:hyperlink>
    </w:p>
    <w:p>
      <w:pPr>
        <w:pStyle w:val="TOC1"/>
        <w:tabs>
          <w:tab w:val="right" w:leader="dot" w:pos="8306"/>
        </w:tabs>
      </w:pPr>
      <w:hyperlink w:anchor="_Toc20247" w:history="1">
        <w:r>
          <w:rPr>
            <w:rFonts w:ascii="仿宋" w:eastAsia="仿宋" w:hAnsi="仿宋" w:cs="仿宋" w:hint="eastAsia"/>
            <w:lang w:eastAsia="zh-CN"/>
          </w:rPr>
          <w:t>八、吹塑机械项目经营效益</w:t>
        </w:r>
        <w:r>
          <w:tab/>
        </w:r>
        <w:r>
          <w:fldChar w:fldCharType="begin"/>
        </w:r>
        <w:r>
          <w:instrText xml:space="preserve"> PAGEREF _Toc20247 \h </w:instrText>
        </w:r>
        <w:r>
          <w:fldChar w:fldCharType="separate"/>
        </w:r>
        <w:r>
          <w:t>34</w:t>
        </w:r>
        <w:r>
          <w:fldChar w:fldCharType="end"/>
        </w:r>
      </w:hyperlink>
    </w:p>
    <w:p>
      <w:pPr>
        <w:pStyle w:val="TOC2"/>
        <w:tabs>
          <w:tab w:val="right" w:leader="dot" w:pos="8306"/>
        </w:tabs>
      </w:pPr>
      <w:hyperlink w:anchor="_Toc22854" w:history="1">
        <w:r>
          <w:rPr>
            <w:rFonts w:ascii="仿宋" w:eastAsia="仿宋" w:hAnsi="仿宋" w:cs="仿宋" w:hint="eastAsia"/>
            <w:lang w:eastAsia="zh-CN"/>
          </w:rPr>
          <w:t>(一)、经济评价财务测算</w:t>
        </w:r>
        <w:r>
          <w:tab/>
        </w:r>
        <w:r>
          <w:fldChar w:fldCharType="begin"/>
        </w:r>
        <w:r>
          <w:instrText xml:space="preserve"> PAGEREF _Toc22854 \h </w:instrText>
        </w:r>
        <w:r>
          <w:fldChar w:fldCharType="separate"/>
        </w:r>
        <w:r>
          <w:t>34</w:t>
        </w:r>
        <w:r>
          <w:fldChar w:fldCharType="end"/>
        </w:r>
      </w:hyperlink>
    </w:p>
    <w:p>
      <w:pPr>
        <w:pStyle w:val="TOC2"/>
        <w:tabs>
          <w:tab w:val="right" w:leader="dot" w:pos="8306"/>
        </w:tabs>
      </w:pPr>
      <w:hyperlink w:anchor="_Toc11744" w:history="1">
        <w:r>
          <w:rPr>
            <w:rFonts w:ascii="仿宋" w:eastAsia="仿宋" w:hAnsi="仿宋" w:cs="仿宋" w:hint="eastAsia"/>
            <w:lang w:eastAsia="zh-CN"/>
          </w:rPr>
          <w:t>(二)、吹塑机械项目盈利能力分析</w:t>
        </w:r>
        <w:r>
          <w:tab/>
        </w:r>
        <w:r>
          <w:fldChar w:fldCharType="begin"/>
        </w:r>
        <w:r>
          <w:instrText xml:space="preserve"> PAGEREF _Toc11744 \h </w:instrText>
        </w:r>
        <w:r>
          <w:fldChar w:fldCharType="separate"/>
        </w:r>
        <w:r>
          <w:t>36</w:t>
        </w:r>
        <w:r>
          <w:fldChar w:fldCharType="end"/>
        </w:r>
      </w:hyperlink>
    </w:p>
    <w:p>
      <w:pPr>
        <w:pStyle w:val="TOC1"/>
        <w:tabs>
          <w:tab w:val="right" w:leader="dot" w:pos="8306"/>
        </w:tabs>
      </w:pPr>
      <w:hyperlink w:anchor="_Toc18317" w:history="1">
        <w:r>
          <w:rPr>
            <w:rFonts w:ascii="仿宋" w:eastAsia="仿宋" w:hAnsi="仿宋" w:cs="仿宋" w:hint="eastAsia"/>
            <w:lang w:eastAsia="zh-CN"/>
          </w:rPr>
          <w:t>九、吹塑机械项目人力资源管理</w:t>
        </w:r>
        <w:r>
          <w:tab/>
        </w:r>
        <w:r>
          <w:fldChar w:fldCharType="begin"/>
        </w:r>
        <w:r>
          <w:instrText xml:space="preserve"> PAGEREF _Toc18317 \h </w:instrText>
        </w:r>
        <w:r>
          <w:fldChar w:fldCharType="separate"/>
        </w:r>
        <w:r>
          <w:t>36</w:t>
        </w:r>
        <w:r>
          <w:fldChar w:fldCharType="end"/>
        </w:r>
      </w:hyperlink>
    </w:p>
    <w:p>
      <w:pPr>
        <w:pStyle w:val="TOC2"/>
        <w:tabs>
          <w:tab w:val="right" w:leader="dot" w:pos="8306"/>
        </w:tabs>
      </w:pPr>
      <w:hyperlink w:anchor="_Toc8522" w:history="1">
        <w:r>
          <w:rPr>
            <w:rFonts w:ascii="仿宋" w:eastAsia="仿宋" w:hAnsi="仿宋" w:cs="仿宋" w:hint="eastAsia"/>
            <w:lang w:eastAsia="zh-CN"/>
          </w:rPr>
          <w:t>(一)、建立健全的预算管理制度</w:t>
        </w:r>
        <w:r>
          <w:tab/>
        </w:r>
        <w:r>
          <w:fldChar w:fldCharType="begin"/>
        </w:r>
        <w:r>
          <w:instrText xml:space="preserve"> PAGEREF _Toc8522 \h </w:instrText>
        </w:r>
        <w:r>
          <w:fldChar w:fldCharType="separate"/>
        </w:r>
        <w:r>
          <w:t>36</w:t>
        </w:r>
        <w:r>
          <w:fldChar w:fldCharType="end"/>
        </w:r>
      </w:hyperlink>
    </w:p>
    <w:p>
      <w:pPr>
        <w:pStyle w:val="TOC2"/>
        <w:tabs>
          <w:tab w:val="right" w:leader="dot" w:pos="8306"/>
        </w:tabs>
      </w:pPr>
      <w:hyperlink w:anchor="_Toc6201" w:history="1">
        <w:r>
          <w:rPr>
            <w:rFonts w:ascii="仿宋" w:eastAsia="仿宋" w:hAnsi="仿宋" w:cs="仿宋" w:hint="eastAsia"/>
            <w:lang w:eastAsia="zh-CN"/>
          </w:rPr>
          <w:t>(二)、加强资金流动监控</w:t>
        </w:r>
        <w:r>
          <w:tab/>
        </w:r>
        <w:r>
          <w:fldChar w:fldCharType="begin"/>
        </w:r>
        <w:r>
          <w:instrText xml:space="preserve"> PAGEREF _Toc6201 \h </w:instrText>
        </w:r>
        <w:r>
          <w:fldChar w:fldCharType="separate"/>
        </w:r>
        <w:r>
          <w:t>38</w:t>
        </w:r>
        <w:r>
          <w:fldChar w:fldCharType="end"/>
        </w:r>
      </w:hyperlink>
    </w:p>
    <w:p>
      <w:pPr>
        <w:pStyle w:val="TOC2"/>
        <w:tabs>
          <w:tab w:val="right" w:leader="dot" w:pos="8306"/>
        </w:tabs>
      </w:pPr>
      <w:hyperlink w:anchor="_Toc32171" w:history="1">
        <w:r>
          <w:rPr>
            <w:rFonts w:ascii="仿宋" w:eastAsia="仿宋" w:hAnsi="仿宋" w:cs="仿宋" w:hint="eastAsia"/>
            <w:lang w:eastAsia="zh-CN"/>
          </w:rPr>
          <w:t>(三)、制定完善的风险控制机制</w:t>
        </w:r>
        <w:r>
          <w:tab/>
        </w:r>
        <w:r>
          <w:fldChar w:fldCharType="begin"/>
        </w:r>
        <w:r>
          <w:instrText xml:space="preserve"> PAGEREF _Toc32171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89" w:history="1">
        <w:r>
          <w:rPr>
            <w:rFonts w:ascii="仿宋" w:eastAsia="仿宋" w:hAnsi="仿宋" w:cs="仿宋" w:hint="eastAsia"/>
            <w:lang w:eastAsia="zh-CN"/>
          </w:rPr>
          <w:t>(四)、优化成本管理</w:t>
        </w:r>
        <w:r>
          <w:tab/>
        </w:r>
        <w:r>
          <w:fldChar w:fldCharType="begin"/>
        </w:r>
        <w:r>
          <w:instrText xml:space="preserve"> PAGEREF _Toc10889 \h </w:instrText>
        </w:r>
        <w:r>
          <w:fldChar w:fldCharType="separate"/>
        </w:r>
        <w:r>
          <w:t>40</w:t>
        </w:r>
        <w:r>
          <w:fldChar w:fldCharType="end"/>
        </w:r>
      </w:hyperlink>
    </w:p>
    <w:p>
      <w:pPr>
        <w:pStyle w:val="TOC1"/>
        <w:tabs>
          <w:tab w:val="right" w:leader="dot" w:pos="8306"/>
        </w:tabs>
      </w:pPr>
      <w:hyperlink w:anchor="_Toc6270" w:history="1">
        <w:r>
          <w:rPr>
            <w:rFonts w:ascii="仿宋" w:eastAsia="仿宋" w:hAnsi="仿宋" w:cs="仿宋" w:hint="eastAsia"/>
            <w:lang w:eastAsia="zh-CN"/>
          </w:rPr>
          <w:t>十、吹塑机械项目创新与研发</w:t>
        </w:r>
        <w:r>
          <w:tab/>
        </w:r>
        <w:r>
          <w:fldChar w:fldCharType="begin"/>
        </w:r>
        <w:r>
          <w:instrText xml:space="preserve"> PAGEREF _Toc6270 \h </w:instrText>
        </w:r>
        <w:r>
          <w:fldChar w:fldCharType="separate"/>
        </w:r>
        <w:r>
          <w:t>42</w:t>
        </w:r>
        <w:r>
          <w:fldChar w:fldCharType="end"/>
        </w:r>
      </w:hyperlink>
    </w:p>
    <w:p>
      <w:pPr>
        <w:pStyle w:val="TOC2"/>
        <w:tabs>
          <w:tab w:val="right" w:leader="dot" w:pos="8306"/>
        </w:tabs>
      </w:pPr>
      <w:hyperlink w:anchor="_Toc3166" w:history="1">
        <w:r>
          <w:rPr>
            <w:rFonts w:ascii="仿宋" w:eastAsia="仿宋" w:hAnsi="仿宋" w:cs="仿宋" w:hint="eastAsia"/>
            <w:lang w:eastAsia="zh-CN"/>
          </w:rPr>
          <w:t>(一)、创新策略与方向</w:t>
        </w:r>
        <w:r>
          <w:tab/>
        </w:r>
        <w:r>
          <w:fldChar w:fldCharType="begin"/>
        </w:r>
        <w:r>
          <w:instrText xml:space="preserve"> PAGEREF _Toc3166 \h </w:instrText>
        </w:r>
        <w:r>
          <w:fldChar w:fldCharType="separate"/>
        </w:r>
        <w:r>
          <w:t>42</w:t>
        </w:r>
        <w:r>
          <w:fldChar w:fldCharType="end"/>
        </w:r>
      </w:hyperlink>
    </w:p>
    <w:p>
      <w:pPr>
        <w:pStyle w:val="TOC2"/>
        <w:tabs>
          <w:tab w:val="right" w:leader="dot" w:pos="8306"/>
        </w:tabs>
      </w:pPr>
      <w:hyperlink w:anchor="_Toc25903" w:history="1">
        <w:r>
          <w:rPr>
            <w:rFonts w:ascii="仿宋" w:eastAsia="仿宋" w:hAnsi="仿宋" w:cs="仿宋" w:hint="eastAsia"/>
            <w:lang w:eastAsia="zh-CN"/>
          </w:rPr>
          <w:t>(二)、研发规划与投入</w:t>
        </w:r>
        <w:r>
          <w:tab/>
        </w:r>
        <w:r>
          <w:fldChar w:fldCharType="begin"/>
        </w:r>
        <w:r>
          <w:instrText xml:space="preserve"> PAGEREF _Toc25903 \h </w:instrText>
        </w:r>
        <w:r>
          <w:fldChar w:fldCharType="separate"/>
        </w:r>
        <w:r>
          <w:t>43</w:t>
        </w:r>
        <w:r>
          <w:fldChar w:fldCharType="end"/>
        </w:r>
      </w:hyperlink>
    </w:p>
    <w:p>
      <w:pPr>
        <w:pStyle w:val="TOC1"/>
        <w:tabs>
          <w:tab w:val="right" w:leader="dot" w:pos="8306"/>
        </w:tabs>
      </w:pPr>
      <w:hyperlink w:anchor="_Toc13402" w:history="1">
        <w:r>
          <w:rPr>
            <w:rFonts w:ascii="仿宋" w:eastAsia="仿宋" w:hAnsi="仿宋" w:cs="仿宋" w:hint="eastAsia"/>
            <w:lang w:eastAsia="zh-CN"/>
          </w:rPr>
          <w:t>十一、吹塑机械项目人力资源培养与发展</w:t>
        </w:r>
        <w:r>
          <w:tab/>
        </w:r>
        <w:r>
          <w:fldChar w:fldCharType="begin"/>
        </w:r>
        <w:r>
          <w:instrText xml:space="preserve"> PAGEREF _Toc13402 \h </w:instrText>
        </w:r>
        <w:r>
          <w:fldChar w:fldCharType="separate"/>
        </w:r>
        <w:r>
          <w:t>45</w:t>
        </w:r>
        <w:r>
          <w:fldChar w:fldCharType="end"/>
        </w:r>
      </w:hyperlink>
    </w:p>
    <w:p>
      <w:pPr>
        <w:pStyle w:val="TOC2"/>
        <w:tabs>
          <w:tab w:val="right" w:leader="dot" w:pos="8306"/>
        </w:tabs>
      </w:pPr>
      <w:hyperlink w:anchor="_Toc5427" w:history="1">
        <w:r>
          <w:rPr>
            <w:rFonts w:ascii="仿宋" w:eastAsia="仿宋" w:hAnsi="仿宋" w:cs="仿宋" w:hint="eastAsia"/>
            <w:lang w:eastAsia="zh-CN"/>
          </w:rPr>
          <w:t>(一)、人才需求与规划</w:t>
        </w:r>
        <w:r>
          <w:tab/>
        </w:r>
        <w:r>
          <w:fldChar w:fldCharType="begin"/>
        </w:r>
        <w:r>
          <w:instrText xml:space="preserve"> PAGEREF _Toc5427 \h </w:instrText>
        </w:r>
        <w:r>
          <w:fldChar w:fldCharType="separate"/>
        </w:r>
        <w:r>
          <w:t>45</w:t>
        </w:r>
        <w:r>
          <w:fldChar w:fldCharType="end"/>
        </w:r>
      </w:hyperlink>
    </w:p>
    <w:p>
      <w:pPr>
        <w:pStyle w:val="TOC2"/>
        <w:tabs>
          <w:tab w:val="right" w:leader="dot" w:pos="8306"/>
        </w:tabs>
      </w:pPr>
      <w:hyperlink w:anchor="_Toc13838" w:history="1">
        <w:r>
          <w:rPr>
            <w:rFonts w:ascii="仿宋" w:eastAsia="仿宋" w:hAnsi="仿宋" w:cs="仿宋" w:hint="eastAsia"/>
            <w:lang w:eastAsia="zh-CN"/>
          </w:rPr>
          <w:t>(二)、培训与发展计划</w:t>
        </w:r>
        <w:r>
          <w:tab/>
        </w:r>
        <w:r>
          <w:fldChar w:fldCharType="begin"/>
        </w:r>
        <w:r>
          <w:instrText xml:space="preserve"> PAGEREF _Toc13838 \h </w:instrText>
        </w:r>
        <w:r>
          <w:fldChar w:fldCharType="separate"/>
        </w:r>
        <w:r>
          <w:t>45</w:t>
        </w:r>
        <w:r>
          <w:fldChar w:fldCharType="end"/>
        </w:r>
      </w:hyperlink>
    </w:p>
    <w:p>
      <w:pPr>
        <w:pStyle w:val="TOC1"/>
        <w:tabs>
          <w:tab w:val="right" w:leader="dot" w:pos="8306"/>
        </w:tabs>
      </w:pPr>
      <w:hyperlink w:anchor="_Toc15869" w:history="1">
        <w:r>
          <w:rPr>
            <w:rFonts w:ascii="仿宋" w:eastAsia="仿宋" w:hAnsi="仿宋" w:cs="仿宋" w:hint="eastAsia"/>
            <w:lang w:eastAsia="zh-CN"/>
          </w:rPr>
          <w:t>十二、吹塑机械项目财务管理</w:t>
        </w:r>
        <w:r>
          <w:tab/>
        </w:r>
        <w:r>
          <w:fldChar w:fldCharType="begin"/>
        </w:r>
        <w:r>
          <w:instrText xml:space="preserve"> PAGEREF _Toc15869 \h </w:instrText>
        </w:r>
        <w:r>
          <w:fldChar w:fldCharType="separate"/>
        </w:r>
        <w:r>
          <w:t>46</w:t>
        </w:r>
        <w:r>
          <w:fldChar w:fldCharType="end"/>
        </w:r>
      </w:hyperlink>
    </w:p>
    <w:p>
      <w:pPr>
        <w:pStyle w:val="TOC2"/>
        <w:tabs>
          <w:tab w:val="right" w:leader="dot" w:pos="8306"/>
        </w:tabs>
      </w:pPr>
      <w:hyperlink w:anchor="_Toc2207" w:history="1">
        <w:r>
          <w:rPr>
            <w:rFonts w:ascii="仿宋" w:eastAsia="仿宋" w:hAnsi="仿宋" w:cs="仿宋" w:hint="eastAsia"/>
            <w:lang w:eastAsia="zh-CN"/>
          </w:rPr>
          <w:t>(一)、资金需求大</w:t>
        </w:r>
        <w:r>
          <w:tab/>
        </w:r>
        <w:r>
          <w:fldChar w:fldCharType="begin"/>
        </w:r>
        <w:r>
          <w:instrText xml:space="preserve"> PAGEREF _Toc2207 \h </w:instrText>
        </w:r>
        <w:r>
          <w:fldChar w:fldCharType="separate"/>
        </w:r>
        <w:r>
          <w:t>46</w:t>
        </w:r>
        <w:r>
          <w:fldChar w:fldCharType="end"/>
        </w:r>
      </w:hyperlink>
    </w:p>
    <w:p>
      <w:pPr>
        <w:pStyle w:val="TOC2"/>
        <w:tabs>
          <w:tab w:val="right" w:leader="dot" w:pos="8306"/>
        </w:tabs>
      </w:pPr>
      <w:hyperlink w:anchor="_Toc23446" w:history="1">
        <w:r>
          <w:rPr>
            <w:rFonts w:ascii="仿宋" w:eastAsia="仿宋" w:hAnsi="仿宋" w:cs="仿宋" w:hint="eastAsia"/>
            <w:lang w:eastAsia="zh-CN"/>
          </w:rPr>
          <w:t>(二)、研发周期长</w:t>
        </w:r>
        <w:r>
          <w:tab/>
        </w:r>
        <w:r>
          <w:fldChar w:fldCharType="begin"/>
        </w:r>
        <w:r>
          <w:instrText xml:space="preserve"> PAGEREF _Toc23446 \h </w:instrText>
        </w:r>
        <w:r>
          <w:fldChar w:fldCharType="separate"/>
        </w:r>
        <w:r>
          <w:t>47</w:t>
        </w:r>
        <w:r>
          <w:fldChar w:fldCharType="end"/>
        </w:r>
      </w:hyperlink>
    </w:p>
    <w:p>
      <w:pPr>
        <w:pStyle w:val="TOC2"/>
        <w:tabs>
          <w:tab w:val="right" w:leader="dot" w:pos="8306"/>
        </w:tabs>
      </w:pPr>
      <w:hyperlink w:anchor="_Toc31627" w:history="1">
        <w:r>
          <w:rPr>
            <w:rFonts w:ascii="仿宋" w:eastAsia="仿宋" w:hAnsi="仿宋" w:cs="仿宋" w:hint="eastAsia"/>
            <w:lang w:eastAsia="zh-CN"/>
          </w:rPr>
          <w:t>(三)、市场风险大</w:t>
        </w:r>
        <w:r>
          <w:tab/>
        </w:r>
        <w:r>
          <w:fldChar w:fldCharType="begin"/>
        </w:r>
        <w:r>
          <w:instrText xml:space="preserve"> PAGEREF _Toc31627 \h </w:instrText>
        </w:r>
        <w:r>
          <w:fldChar w:fldCharType="separate"/>
        </w:r>
        <w:r>
          <w:t>48</w:t>
        </w:r>
        <w:r>
          <w:fldChar w:fldCharType="end"/>
        </w:r>
      </w:hyperlink>
    </w:p>
    <w:p>
      <w:pPr>
        <w:pStyle w:val="TOC2"/>
        <w:tabs>
          <w:tab w:val="right" w:leader="dot" w:pos="8306"/>
        </w:tabs>
      </w:pPr>
      <w:hyperlink w:anchor="_Toc31958" w:history="1">
        <w:r>
          <w:rPr>
            <w:rFonts w:ascii="仿宋" w:eastAsia="仿宋" w:hAnsi="仿宋" w:cs="仿宋" w:hint="eastAsia"/>
            <w:lang w:eastAsia="zh-CN"/>
          </w:rPr>
          <w:t>(四)、利润率高</w:t>
        </w:r>
        <w:r>
          <w:tab/>
        </w:r>
        <w:r>
          <w:fldChar w:fldCharType="begin"/>
        </w:r>
        <w:r>
          <w:instrText xml:space="preserve"> PAGEREF _Toc31958 \h </w:instrText>
        </w:r>
        <w:r>
          <w:fldChar w:fldCharType="separate"/>
        </w:r>
        <w:r>
          <w:t>51</w:t>
        </w:r>
        <w:r>
          <w:fldChar w:fldCharType="end"/>
        </w:r>
      </w:hyperlink>
    </w:p>
    <w:p>
      <w:pPr>
        <w:pStyle w:val="TOC1"/>
        <w:tabs>
          <w:tab w:val="right" w:leader="dot" w:pos="8306"/>
        </w:tabs>
      </w:pPr>
      <w:hyperlink w:anchor="_Toc4708" w:history="1">
        <w:r>
          <w:rPr>
            <w:rFonts w:ascii="仿宋" w:eastAsia="仿宋" w:hAnsi="仿宋" w:cs="仿宋" w:hint="eastAsia"/>
            <w:lang w:eastAsia="zh-CN"/>
          </w:rPr>
          <w:t>十三、营销与推广策略</w:t>
        </w:r>
        <w:r>
          <w:tab/>
        </w:r>
        <w:r>
          <w:fldChar w:fldCharType="begin"/>
        </w:r>
        <w:r>
          <w:instrText xml:space="preserve"> PAGEREF _Toc4708 \h </w:instrText>
        </w:r>
        <w:r>
          <w:fldChar w:fldCharType="separate"/>
        </w:r>
        <w:r>
          <w:t>53</w:t>
        </w:r>
        <w:r>
          <w:fldChar w:fldCharType="end"/>
        </w:r>
      </w:hyperlink>
    </w:p>
    <w:p>
      <w:pPr>
        <w:pStyle w:val="TOC2"/>
        <w:tabs>
          <w:tab w:val="right" w:leader="dot" w:pos="8306"/>
        </w:tabs>
      </w:pPr>
      <w:hyperlink w:anchor="_Toc3737" w:history="1">
        <w:r>
          <w:rPr>
            <w:rFonts w:ascii="仿宋" w:eastAsia="仿宋" w:hAnsi="仿宋" w:cs="仿宋" w:hint="eastAsia"/>
            <w:lang w:eastAsia="zh-CN"/>
          </w:rPr>
          <w:t>(一)、产品/服务定位与特点</w:t>
        </w:r>
        <w:r>
          <w:tab/>
        </w:r>
        <w:r>
          <w:fldChar w:fldCharType="begin"/>
        </w:r>
        <w:r>
          <w:instrText xml:space="preserve"> PAGEREF _Toc3737 \h </w:instrText>
        </w:r>
        <w:r>
          <w:fldChar w:fldCharType="separate"/>
        </w:r>
        <w:r>
          <w:t>53</w:t>
        </w:r>
        <w:r>
          <w:fldChar w:fldCharType="end"/>
        </w:r>
      </w:hyperlink>
    </w:p>
    <w:p>
      <w:pPr>
        <w:pStyle w:val="TOC2"/>
        <w:tabs>
          <w:tab w:val="right" w:leader="dot" w:pos="8306"/>
        </w:tabs>
      </w:pPr>
      <w:hyperlink w:anchor="_Toc1997" w:history="1">
        <w:r>
          <w:rPr>
            <w:rFonts w:ascii="仿宋" w:eastAsia="仿宋" w:hAnsi="仿宋" w:cs="仿宋" w:hint="eastAsia"/>
            <w:lang w:eastAsia="zh-CN"/>
          </w:rPr>
          <w:t>(二)、市场定位与竞争分析</w:t>
        </w:r>
        <w:r>
          <w:tab/>
        </w:r>
        <w:r>
          <w:fldChar w:fldCharType="begin"/>
        </w:r>
        <w:r>
          <w:instrText xml:space="preserve"> PAGEREF _Toc1997 \h </w:instrText>
        </w:r>
        <w:r>
          <w:fldChar w:fldCharType="separate"/>
        </w:r>
        <w:r>
          <w:t>54</w:t>
        </w:r>
        <w:r>
          <w:fldChar w:fldCharType="end"/>
        </w:r>
      </w:hyperlink>
    </w:p>
    <w:p>
      <w:pPr>
        <w:pStyle w:val="TOC2"/>
        <w:tabs>
          <w:tab w:val="right" w:leader="dot" w:pos="8306"/>
        </w:tabs>
      </w:pPr>
      <w:hyperlink w:anchor="_Toc9571" w:history="1">
        <w:r>
          <w:rPr>
            <w:rFonts w:ascii="仿宋" w:eastAsia="仿宋" w:hAnsi="仿宋" w:cs="仿宋" w:hint="eastAsia"/>
            <w:lang w:eastAsia="zh-CN"/>
          </w:rPr>
          <w:t>(三)、营销渠道与策略</w:t>
        </w:r>
        <w:r>
          <w:tab/>
        </w:r>
        <w:r>
          <w:fldChar w:fldCharType="begin"/>
        </w:r>
        <w:r>
          <w:instrText xml:space="preserve"> PAGEREF _Toc9571 \h </w:instrText>
        </w:r>
        <w:r>
          <w:fldChar w:fldCharType="separate"/>
        </w:r>
        <w:r>
          <w:t>55</w:t>
        </w:r>
        <w:r>
          <w:fldChar w:fldCharType="end"/>
        </w:r>
      </w:hyperlink>
    </w:p>
    <w:p>
      <w:pPr>
        <w:pStyle w:val="TOC2"/>
        <w:tabs>
          <w:tab w:val="right" w:leader="dot" w:pos="8306"/>
        </w:tabs>
      </w:pPr>
      <w:hyperlink w:anchor="_Toc30974" w:history="1">
        <w:r>
          <w:rPr>
            <w:rFonts w:ascii="仿宋" w:eastAsia="仿宋" w:hAnsi="仿宋" w:cs="仿宋" w:hint="eastAsia"/>
            <w:lang w:eastAsia="zh-CN"/>
          </w:rPr>
          <w:t>(四)、推广与宣传活动</w:t>
        </w:r>
        <w:r>
          <w:tab/>
        </w:r>
        <w:r>
          <w:fldChar w:fldCharType="begin"/>
        </w:r>
        <w:r>
          <w:instrText xml:space="preserve"> PAGEREF _Toc30974 \h </w:instrText>
        </w:r>
        <w:r>
          <w:fldChar w:fldCharType="separate"/>
        </w:r>
        <w:r>
          <w:t>57</w:t>
        </w:r>
        <w:r>
          <w:fldChar w:fldCharType="end"/>
        </w:r>
      </w:hyperlink>
    </w:p>
    <w:p>
      <w:pPr>
        <w:pStyle w:val="TOC1"/>
        <w:tabs>
          <w:tab w:val="right" w:leader="dot" w:pos="8306"/>
        </w:tabs>
      </w:pPr>
      <w:hyperlink w:anchor="_Toc24905" w:history="1">
        <w:r>
          <w:rPr>
            <w:rFonts w:ascii="仿宋" w:eastAsia="仿宋" w:hAnsi="仿宋" w:cs="仿宋" w:hint="eastAsia"/>
            <w:lang w:eastAsia="zh-CN"/>
          </w:rPr>
          <w:t>十四、吹塑机械项目治理与监督</w:t>
        </w:r>
        <w:r>
          <w:tab/>
        </w:r>
        <w:r>
          <w:fldChar w:fldCharType="begin"/>
        </w:r>
        <w:r>
          <w:instrText xml:space="preserve"> PAGEREF _Toc24905 \h </w:instrText>
        </w:r>
        <w:r>
          <w:fldChar w:fldCharType="separate"/>
        </w:r>
        <w:r>
          <w:t>62</w:t>
        </w:r>
        <w:r>
          <w:fldChar w:fldCharType="end"/>
        </w:r>
      </w:hyperlink>
    </w:p>
    <w:p>
      <w:pPr>
        <w:pStyle w:val="TOC2"/>
        <w:tabs>
          <w:tab w:val="right" w:leader="dot" w:pos="8306"/>
        </w:tabs>
      </w:pPr>
      <w:hyperlink w:anchor="_Toc1669" w:history="1">
        <w:r>
          <w:rPr>
            <w:rFonts w:ascii="仿宋" w:eastAsia="仿宋" w:hAnsi="仿宋" w:cs="仿宋" w:hint="eastAsia"/>
            <w:lang w:eastAsia="zh-CN"/>
          </w:rPr>
          <w:t>(一)、吹塑机械项目治理结构</w:t>
        </w:r>
        <w:r>
          <w:tab/>
        </w:r>
        <w:r>
          <w:fldChar w:fldCharType="begin"/>
        </w:r>
        <w:r>
          <w:instrText xml:space="preserve"> PAGEREF _Toc1669 \h </w:instrText>
        </w:r>
        <w:r>
          <w:fldChar w:fldCharType="separate"/>
        </w:r>
        <w:r>
          <w:t>62</w:t>
        </w:r>
        <w:r>
          <w:fldChar w:fldCharType="end"/>
        </w:r>
      </w:hyperlink>
    </w:p>
    <w:p>
      <w:pPr>
        <w:pStyle w:val="TOC2"/>
        <w:tabs>
          <w:tab w:val="right" w:leader="dot" w:pos="8306"/>
        </w:tabs>
      </w:pPr>
      <w:hyperlink w:anchor="_Toc9766" w:history="1">
        <w:r>
          <w:rPr>
            <w:rFonts w:ascii="仿宋" w:eastAsia="仿宋" w:hAnsi="仿宋" w:cs="仿宋" w:hint="eastAsia"/>
            <w:lang w:eastAsia="zh-CN"/>
          </w:rPr>
          <w:t>(二)、监督与审计</w:t>
        </w:r>
        <w:r>
          <w:tab/>
        </w:r>
        <w:r>
          <w:fldChar w:fldCharType="begin"/>
        </w:r>
        <w:r>
          <w:instrText xml:space="preserve"> PAGEREF _Toc9766 \h </w:instrText>
        </w:r>
        <w:r>
          <w:fldChar w:fldCharType="separate"/>
        </w:r>
        <w:r>
          <w:t>63</w:t>
        </w:r>
        <w:r>
          <w:fldChar w:fldCharType="end"/>
        </w:r>
      </w:hyperlink>
    </w:p>
    <w:p>
      <w:pPr>
        <w:pStyle w:val="TOC1"/>
        <w:tabs>
          <w:tab w:val="right" w:leader="dot" w:pos="8306"/>
        </w:tabs>
      </w:pPr>
      <w:hyperlink w:anchor="_Toc23605" w:history="1">
        <w:r>
          <w:rPr>
            <w:rFonts w:ascii="仿宋" w:eastAsia="仿宋" w:hAnsi="仿宋" w:cs="仿宋" w:hint="eastAsia"/>
            <w:lang w:eastAsia="zh-CN"/>
          </w:rPr>
          <w:t>十五、吹塑机械项目工程方案分析</w:t>
        </w:r>
        <w:r>
          <w:tab/>
        </w:r>
        <w:r>
          <w:fldChar w:fldCharType="begin"/>
        </w:r>
        <w:r>
          <w:instrText xml:space="preserve"> PAGEREF _Toc23605 \h </w:instrText>
        </w:r>
        <w:r>
          <w:fldChar w:fldCharType="separate"/>
        </w:r>
        <w:r>
          <w:t>65</w:t>
        </w:r>
        <w:r>
          <w:fldChar w:fldCharType="end"/>
        </w:r>
      </w:hyperlink>
    </w:p>
    <w:p>
      <w:pPr>
        <w:pStyle w:val="TOC2"/>
        <w:tabs>
          <w:tab w:val="right" w:leader="dot" w:pos="8306"/>
        </w:tabs>
      </w:pPr>
      <w:hyperlink w:anchor="_Toc29277" w:history="1">
        <w:r>
          <w:rPr>
            <w:rFonts w:ascii="仿宋" w:eastAsia="仿宋" w:hAnsi="仿宋" w:cs="仿宋" w:hint="eastAsia"/>
            <w:lang w:eastAsia="zh-CN"/>
          </w:rPr>
          <w:t>(一)、建筑工程设计原则</w:t>
        </w:r>
        <w:r>
          <w:tab/>
        </w:r>
        <w:r>
          <w:fldChar w:fldCharType="begin"/>
        </w:r>
        <w:r>
          <w:instrText xml:space="preserve"> PAGEREF _Toc29277 \h </w:instrText>
        </w:r>
        <w:r>
          <w:fldChar w:fldCharType="separate"/>
        </w:r>
        <w:r>
          <w:t>65</w:t>
        </w:r>
        <w:r>
          <w:fldChar w:fldCharType="end"/>
        </w:r>
      </w:hyperlink>
    </w:p>
    <w:p>
      <w:pPr>
        <w:pStyle w:val="TOC2"/>
        <w:tabs>
          <w:tab w:val="right" w:leader="dot" w:pos="8306"/>
        </w:tabs>
      </w:pPr>
      <w:hyperlink w:anchor="_Toc24924" w:history="1">
        <w:r>
          <w:rPr>
            <w:rFonts w:ascii="仿宋" w:eastAsia="仿宋" w:hAnsi="仿宋" w:cs="仿宋" w:hint="eastAsia"/>
            <w:lang w:eastAsia="zh-CN"/>
          </w:rPr>
          <w:t>(二)、土建工程建设指标</w:t>
        </w:r>
        <w:r>
          <w:tab/>
        </w:r>
        <w:r>
          <w:fldChar w:fldCharType="begin"/>
        </w:r>
        <w:r>
          <w:instrText xml:space="preserve"> PAGEREF _Toc24924 \h </w:instrText>
        </w:r>
        <w:r>
          <w:fldChar w:fldCharType="separate"/>
        </w:r>
        <w:r>
          <w:t>68</w:t>
        </w:r>
        <w:r>
          <w:fldChar w:fldCharType="end"/>
        </w:r>
      </w:hyperlink>
    </w:p>
    <w:p>
      <w:pPr>
        <w:pStyle w:val="TOC1"/>
        <w:tabs>
          <w:tab w:val="right" w:leader="dot" w:pos="8306"/>
        </w:tabs>
      </w:pPr>
      <w:hyperlink w:anchor="_Toc12465" w:history="1">
        <w:r>
          <w:rPr>
            <w:rFonts w:ascii="仿宋" w:eastAsia="仿宋" w:hAnsi="仿宋" w:cs="仿宋" w:hint="eastAsia"/>
            <w:lang w:eastAsia="zh-CN"/>
          </w:rPr>
          <w:t>十六、吹塑机械项目实施时间节点</w:t>
        </w:r>
        <w:r>
          <w:tab/>
        </w:r>
        <w:r>
          <w:fldChar w:fldCharType="begin"/>
        </w:r>
        <w:r>
          <w:instrText xml:space="preserve"> PAGEREF _Toc12465 \h </w:instrText>
        </w:r>
        <w:r>
          <w:fldChar w:fldCharType="separate"/>
        </w:r>
        <w:r>
          <w:t>70</w:t>
        </w:r>
        <w:r>
          <w:fldChar w:fldCharType="end"/>
        </w:r>
      </w:hyperlink>
    </w:p>
    <w:p>
      <w:pPr>
        <w:pStyle w:val="TOC2"/>
        <w:tabs>
          <w:tab w:val="right" w:leader="dot" w:pos="8306"/>
        </w:tabs>
      </w:pPr>
      <w:hyperlink w:anchor="_Toc7081" w:history="1">
        <w:r>
          <w:rPr>
            <w:rFonts w:ascii="仿宋" w:eastAsia="仿宋" w:hAnsi="仿宋" w:cs="仿宋" w:hint="eastAsia"/>
            <w:lang w:eastAsia="zh-CN"/>
          </w:rPr>
          <w:t>(一)、吹塑机械项目启动阶段时间节点</w:t>
        </w:r>
        <w:r>
          <w:tab/>
        </w:r>
        <w:r>
          <w:fldChar w:fldCharType="begin"/>
        </w:r>
        <w:r>
          <w:instrText xml:space="preserve"> PAGEREF _Toc7081 \h </w:instrText>
        </w:r>
        <w:r>
          <w:fldChar w:fldCharType="separate"/>
        </w:r>
        <w:r>
          <w:t>70</w:t>
        </w:r>
        <w:r>
          <w:fldChar w:fldCharType="end"/>
        </w:r>
      </w:hyperlink>
    </w:p>
    <w:p>
      <w:pPr>
        <w:pStyle w:val="TOC2"/>
        <w:tabs>
          <w:tab w:val="right" w:leader="dot" w:pos="8306"/>
        </w:tabs>
      </w:pPr>
      <w:hyperlink w:anchor="_Toc1546" w:history="1">
        <w:r>
          <w:rPr>
            <w:rFonts w:ascii="仿宋" w:eastAsia="仿宋" w:hAnsi="仿宋" w:cs="仿宋" w:hint="eastAsia"/>
            <w:lang w:eastAsia="zh-CN"/>
          </w:rPr>
          <w:t>(二)、吹塑机械项目执行阶段时间节点</w:t>
        </w:r>
        <w:r>
          <w:tab/>
        </w:r>
        <w:r>
          <w:fldChar w:fldCharType="begin"/>
        </w:r>
        <w:r>
          <w:instrText xml:space="preserve"> PAGEREF _Toc1546 \h </w:instrText>
        </w:r>
        <w:r>
          <w:fldChar w:fldCharType="separate"/>
        </w:r>
        <w:r>
          <w:t>71</w:t>
        </w:r>
        <w:r>
          <w:fldChar w:fldCharType="end"/>
        </w:r>
      </w:hyperlink>
    </w:p>
    <w:p>
      <w:pPr>
        <w:pStyle w:val="TOC2"/>
        <w:tabs>
          <w:tab w:val="right" w:leader="dot" w:pos="8306"/>
        </w:tabs>
      </w:pPr>
      <w:hyperlink w:anchor="_Toc25211" w:history="1">
        <w:r>
          <w:rPr>
            <w:rFonts w:ascii="仿宋" w:eastAsia="仿宋" w:hAnsi="仿宋" w:cs="仿宋" w:hint="eastAsia"/>
            <w:lang w:eastAsia="zh-CN"/>
          </w:rPr>
          <w:t>(三)、吹塑机械项目完成阶段时间节点</w:t>
        </w:r>
        <w:r>
          <w:tab/>
        </w:r>
        <w:r>
          <w:fldChar w:fldCharType="begin"/>
        </w:r>
        <w:r>
          <w:instrText xml:space="preserve"> PAGEREF _Toc25211 \h </w:instrText>
        </w:r>
        <w:r>
          <w:fldChar w:fldCharType="separate"/>
        </w:r>
        <w:r>
          <w:t>72</w:t>
        </w:r>
        <w:r>
          <w:fldChar w:fldCharType="end"/>
        </w:r>
      </w:hyperlink>
    </w:p>
    <w:p>
      <w:pPr>
        <w:pStyle w:val="TOC1"/>
        <w:tabs>
          <w:tab w:val="right" w:leader="dot" w:pos="8306"/>
        </w:tabs>
      </w:pPr>
      <w:hyperlink w:anchor="_Toc25110" w:history="1">
        <w:r>
          <w:rPr>
            <w:rFonts w:ascii="仿宋" w:eastAsia="仿宋" w:hAnsi="仿宋" w:cs="仿宋" w:hint="eastAsia"/>
            <w:lang w:eastAsia="zh-CN"/>
          </w:rPr>
          <w:t>十七、吹塑机械项目实施保障措施</w:t>
        </w:r>
        <w:r>
          <w:tab/>
        </w:r>
        <w:r>
          <w:fldChar w:fldCharType="begin"/>
        </w:r>
        <w:r>
          <w:instrText xml:space="preserve"> PAGEREF _Toc25110 \h </w:instrText>
        </w:r>
        <w:r>
          <w:fldChar w:fldCharType="separate"/>
        </w:r>
        <w:r>
          <w:t>73</w:t>
        </w:r>
        <w:r>
          <w:fldChar w:fldCharType="end"/>
        </w:r>
      </w:hyperlink>
    </w:p>
    <w:p>
      <w:pPr>
        <w:pStyle w:val="TOC2"/>
        <w:tabs>
          <w:tab w:val="right" w:leader="dot" w:pos="8306"/>
        </w:tabs>
      </w:pPr>
      <w:hyperlink w:anchor="_Toc11630" w:history="1">
        <w:r>
          <w:rPr>
            <w:rFonts w:ascii="仿宋" w:eastAsia="仿宋" w:hAnsi="仿宋" w:cs="仿宋" w:hint="eastAsia"/>
            <w:lang w:eastAsia="zh-CN"/>
          </w:rPr>
          <w:t>(一)、吹塑机械项目实施保障机制</w:t>
        </w:r>
        <w:r>
          <w:tab/>
        </w:r>
        <w:r>
          <w:fldChar w:fldCharType="begin"/>
        </w:r>
        <w:r>
          <w:instrText xml:space="preserve"> PAGEREF _Toc11630 \h </w:instrText>
        </w:r>
        <w:r>
          <w:fldChar w:fldCharType="separate"/>
        </w:r>
        <w:r>
          <w:t>73</w:t>
        </w:r>
        <w:r>
          <w:fldChar w:fldCharType="end"/>
        </w:r>
      </w:hyperlink>
    </w:p>
    <w:p>
      <w:pPr>
        <w:pStyle w:val="TOC2"/>
        <w:tabs>
          <w:tab w:val="right" w:leader="dot" w:pos="8306"/>
        </w:tabs>
      </w:pPr>
      <w:hyperlink w:anchor="_Toc4639" w:history="1">
        <w:r>
          <w:rPr>
            <w:rFonts w:ascii="仿宋" w:eastAsia="仿宋" w:hAnsi="仿宋" w:cs="仿宋" w:hint="eastAsia"/>
            <w:lang w:eastAsia="zh-CN"/>
          </w:rPr>
          <w:t>(二)、吹塑机械项目法律合规要求</w:t>
        </w:r>
        <w:r>
          <w:tab/>
        </w:r>
        <w:r>
          <w:fldChar w:fldCharType="begin"/>
        </w:r>
        <w:r>
          <w:instrText xml:space="preserve"> PAGEREF _Toc4639 \h </w:instrText>
        </w:r>
        <w:r>
          <w:fldChar w:fldCharType="separate"/>
        </w:r>
        <w:r>
          <w:t>76</w:t>
        </w:r>
        <w:r>
          <w:fldChar w:fldCharType="end"/>
        </w:r>
      </w:hyperlink>
    </w:p>
    <w:p>
      <w:pPr>
        <w:pStyle w:val="TOC2"/>
        <w:tabs>
          <w:tab w:val="right" w:leader="dot" w:pos="8306"/>
        </w:tabs>
      </w:pPr>
      <w:hyperlink w:anchor="_Toc24657" w:history="1">
        <w:r>
          <w:rPr>
            <w:rFonts w:ascii="仿宋" w:eastAsia="仿宋" w:hAnsi="仿宋" w:cs="仿宋" w:hint="eastAsia"/>
            <w:lang w:eastAsia="zh-CN"/>
          </w:rPr>
          <w:t>(三)、吹塑机械项目合同管理与法律事务</w:t>
        </w:r>
        <w:r>
          <w:tab/>
        </w:r>
        <w:r>
          <w:fldChar w:fldCharType="begin"/>
        </w:r>
        <w:r>
          <w:instrText xml:space="preserve"> PAGEREF _Toc24657 \h </w:instrText>
        </w:r>
        <w:r>
          <w:fldChar w:fldCharType="separate"/>
        </w:r>
        <w:r>
          <w:t>80</w:t>
        </w:r>
        <w:r>
          <w:fldChar w:fldCharType="end"/>
        </w:r>
      </w:hyperlink>
    </w:p>
    <w:p>
      <w:pPr>
        <w:pStyle w:val="TOC2"/>
        <w:tabs>
          <w:tab w:val="right" w:leader="dot" w:pos="8306"/>
        </w:tabs>
      </w:pPr>
      <w:hyperlink w:anchor="_Toc18426" w:history="1">
        <w:r>
          <w:rPr>
            <w:rFonts w:ascii="仿宋" w:eastAsia="仿宋" w:hAnsi="仿宋" w:cs="仿宋" w:hint="eastAsia"/>
            <w:lang w:eastAsia="zh-CN"/>
          </w:rPr>
          <w:t>(四)、吹塑机械项目知识产权保护策略</w:t>
        </w:r>
        <w:r>
          <w:tab/>
        </w:r>
        <w:r>
          <w:fldChar w:fldCharType="begin"/>
        </w:r>
        <w:r>
          <w:instrText xml:space="preserve"> PAGEREF _Toc18426 \h </w:instrText>
        </w:r>
        <w:r>
          <w:fldChar w:fldCharType="separate"/>
        </w:r>
        <w:r>
          <w:t>87</w:t>
        </w:r>
        <w:r>
          <w:fldChar w:fldCharType="end"/>
        </w:r>
      </w:hyperlink>
    </w:p>
    <w:p>
      <w:pPr>
        <w:pStyle w:val="TOC1"/>
        <w:tabs>
          <w:tab w:val="right" w:leader="dot" w:pos="8306"/>
        </w:tabs>
      </w:pPr>
      <w:hyperlink w:anchor="_Toc20557" w:history="1">
        <w:r>
          <w:rPr>
            <w:rFonts w:ascii="仿宋" w:eastAsia="仿宋" w:hAnsi="仿宋" w:cs="仿宋" w:hint="eastAsia"/>
            <w:lang w:eastAsia="zh-CN"/>
          </w:rPr>
          <w:t>十八、利益相关者分析与沟通计划</w:t>
        </w:r>
        <w:r>
          <w:tab/>
        </w:r>
        <w:r>
          <w:fldChar w:fldCharType="begin"/>
        </w:r>
        <w:r>
          <w:instrText xml:space="preserve"> PAGEREF _Toc20557 \h </w:instrText>
        </w:r>
        <w:r>
          <w:fldChar w:fldCharType="separate"/>
        </w:r>
        <w:r>
          <w:t>89</w:t>
        </w:r>
        <w:r>
          <w:fldChar w:fldCharType="end"/>
        </w:r>
      </w:hyperlink>
    </w:p>
    <w:p>
      <w:pPr>
        <w:pStyle w:val="TOC2"/>
        <w:tabs>
          <w:tab w:val="right" w:leader="dot" w:pos="8306"/>
        </w:tabs>
      </w:pPr>
      <w:hyperlink w:anchor="_Toc22160" w:history="1">
        <w:r>
          <w:rPr>
            <w:rFonts w:ascii="仿宋" w:eastAsia="仿宋" w:hAnsi="仿宋" w:cs="仿宋" w:hint="eastAsia"/>
            <w:lang w:eastAsia="zh-CN"/>
          </w:rPr>
          <w:t>(一)、利益相关者分析</w:t>
        </w:r>
        <w:r>
          <w:tab/>
        </w:r>
        <w:r>
          <w:fldChar w:fldCharType="begin"/>
        </w:r>
        <w:r>
          <w:instrText xml:space="preserve"> PAGEREF _Toc22160 \h </w:instrText>
        </w:r>
        <w:r>
          <w:fldChar w:fldCharType="separate"/>
        </w:r>
        <w:r>
          <w:t>89</w:t>
        </w:r>
        <w:r>
          <w:fldChar w:fldCharType="end"/>
        </w:r>
      </w:hyperlink>
    </w:p>
    <w:p>
      <w:pPr>
        <w:pStyle w:val="TOC2"/>
        <w:tabs>
          <w:tab w:val="right" w:leader="dot" w:pos="8306"/>
        </w:tabs>
      </w:pPr>
      <w:hyperlink w:anchor="_Toc19390" w:history="1">
        <w:r>
          <w:rPr>
            <w:rFonts w:ascii="仿宋" w:eastAsia="仿宋" w:hAnsi="仿宋" w:cs="仿宋" w:hint="eastAsia"/>
            <w:lang w:eastAsia="zh-CN"/>
          </w:rPr>
          <w:t>(二)、沟通计划</w:t>
        </w:r>
        <w:r>
          <w:tab/>
        </w:r>
        <w:r>
          <w:fldChar w:fldCharType="begin"/>
        </w:r>
        <w:r>
          <w:instrText xml:space="preserve"> PAGEREF _Toc19390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35"/>
      <w:r>
        <w:rPr>
          <w:rFonts w:ascii="仿宋" w:eastAsia="仿宋" w:hAnsi="仿宋" w:cs="仿宋" w:hint="eastAsia"/>
          <w:sz w:val="28"/>
          <w:lang w:eastAsia="zh-CN"/>
        </w:rPr>
        <w:t>一、吹塑机械项目选址可行性分析</w:t>
      </w:r>
      <w:bookmarkEnd w:id="2"/>
    </w:p>
    <w:p>
      <w:pPr>
        <w:pStyle w:val="Heading2"/>
        <w:rPr>
          <w:rFonts w:ascii="仿宋" w:eastAsia="仿宋" w:hAnsi="仿宋" w:cs="仿宋" w:hint="eastAsia"/>
          <w:lang w:eastAsia="zh-CN"/>
        </w:rPr>
      </w:pPr>
      <w:bookmarkStart w:id="3" w:name="_Toc14058"/>
      <w:r>
        <w:rPr>
          <w:rFonts w:ascii="仿宋" w:eastAsia="仿宋" w:hAnsi="仿宋" w:cs="仿宋" w:hint="eastAsia"/>
          <w:lang w:eastAsia="zh-CN"/>
        </w:rPr>
        <w:t>(一)、吹塑机械项目选址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该吹塑机械项目选址位于XX省XX市XX区XXX街道</w:t>
      </w:r>
    </w:p>
    <w:p>
      <w:pPr>
        <w:pStyle w:val="Heading2"/>
        <w:ind w:firstLine="560" w:firstLineChars="200"/>
        <w:rPr>
          <w:rFonts w:ascii="仿宋" w:eastAsia="仿宋" w:hAnsi="仿宋" w:cs="仿宋" w:hint="eastAsia"/>
          <w:sz w:val="28"/>
          <w:lang w:eastAsia="zh-CN"/>
        </w:rPr>
      </w:pPr>
      <w:bookmarkStart w:id="4" w:name="_Toc76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吹塑机械项目的征地面积将根据吹塑机械项目的实际规模和需求进行精确规划。具体面积XXX平方米，旨在确保吹塑机械项目不仅能够满足当前的发展需求，还能够预留空间以适应未来的扩展。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净用地面积是在征地面积基础上去除不可利用面积后的实际可开发用地。具体面积XXX平方米，考虑到环保、交通、安全等多方面因素，以确保吹塑机械项目在整体利用效率上达到最优。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吹塑机械项目计划建设的建筑总规模具体面积XXX平方米。这一规模的确定综合考虑了吹塑机械项目的性质、规模，以及城市规划的相关要求，确保建筑布局与周边环境协调一致。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绿地率是吹塑机械项目用地中被规划为绿地的比例。具体面积XXX平方米，旨在通过合理规划绿地，改善吹塑机械项目周边环境，提升居民生活质量，并符合城市整体绿化规划。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容积率是用地上可以建设的建筑总体积与用地面积之比。具体面积XXX，通过合理的容积率规划，确保吹塑机械项目建筑规模与周边环境和谐共生。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确保吹塑机械项目选址与当地城市规划相一致，具体面积XXX平方米。通过与城市规划部门深入沟通，确保吹塑机械项目不仅符合城市的整体发展方向，还能够融入城市的发展布局，为城市的长远发展贡献力量。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吹塑机械项目选址符合当地产业政策，具体面积XXX平方米。这包括吹塑机械项目对当地经济的促进作用，以及对相关产业的带动效应，确保吹塑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用地总体要求必须符合环保和可持续发展的原则，具体面积XXX平方米。通过采用绿色建筑设计、节能减排等措施，确保吹塑机械项目在建设和运营过程中对环境的影响最小化，达到可持续发展的要求。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确保吹塑机械项目选址具备必要的公共设施配套，具体面积XXX平方米。这包括交通便利性、教育、医疗等基础设施，以提高居民生活品质，使得吹塑机械项目选址更具吸引力。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考虑用地总体要求对当地社会稳定性的影响，具体面积XXX平方米。通过深入了解当地社区反馈，确保吹塑机械项目的选址和建设过程对当地社会和谐稳定产生积极作用。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吹塑机械项目选址不仅符合法规和规划，还在实际操作中具有可行性。这一全面规划将为吹塑机械项目的成功实施提供坚实的基础，确保吹塑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3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吹塑机械项目的设备规划和空间设计中，我们将采取灵活设备布局的措施。设备布局将根据实际需求进行灵活设计，避免不必要的浪费。通过合理规划设备摆放位置，我们将提高设备的利用率，减少设备间距，以确保吹塑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吹塑机械项目内部引入共享设施的概念，例如共享会议室、办公区等。通过这种方式，我们可以减少对资源的重复建设，提高资源共享效率，从而减小吹塑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0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吹塑机械项目的总图布置中，我们将不同功能区域进行明确的规划，以最大程度满足吹塑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6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吹塑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吹塑机械项目对环境的影响是综合评价的重要因素之一。我们将详细考虑选址周边的自然环境、生态保护区、水源地等情况，确保吹塑机械项目的建设和运营对环境影响最小化，并符合当地的环保法规标准。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对选址的评价还需充分考虑当地政府的产业政策和法规。我们将详细了解吹塑机械项目所在地的相关政策，确保吹塑机械项目的规划和运营与当地法规相符，降低不必要的法律风险。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考虑到社会稳定性对企业运营的重要性，我们将评估选址地区的社会安全情况、劳工关系、社区反馈等方面，以确保吹塑机械项目的建设和运营不会受到社会稳定性的负面影响。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最后，我们将综合考虑用地成本，包括土地购置费用、土地开发成本等。通过对用地成本的详细评估，我们能够做出更为精确的经济效益分析，为吹塑机械项目的投资决策提供有力支持。</w:t>
      </w:r>
    </w:p>
    <w:p>
      <w:pPr>
        <w:pStyle w:val="Heading1"/>
        <w:ind w:firstLine="560" w:firstLineChars="200"/>
        <w:rPr>
          <w:rFonts w:ascii="仿宋" w:eastAsia="仿宋" w:hAnsi="仿宋" w:cs="仿宋" w:hint="eastAsia"/>
          <w:sz w:val="28"/>
          <w:lang w:eastAsia="zh-CN"/>
        </w:rPr>
      </w:pPr>
      <w:bookmarkStart w:id="8" w:name="_Toc29144"/>
      <w:r>
        <w:rPr>
          <w:rFonts w:ascii="仿宋" w:eastAsia="仿宋" w:hAnsi="仿宋" w:cs="仿宋" w:hint="eastAsia"/>
          <w:sz w:val="28"/>
          <w:lang w:eastAsia="zh-CN"/>
        </w:rPr>
        <w:t>二、吹塑机械项目文档管理</w:t>
      </w:r>
      <w:bookmarkEnd w:id="8"/>
    </w:p>
    <w:p>
      <w:pPr>
        <w:pStyle w:val="Heading2"/>
        <w:rPr>
          <w:rFonts w:ascii="仿宋" w:eastAsia="仿宋" w:hAnsi="仿宋" w:cs="仿宋" w:hint="eastAsia"/>
          <w:lang w:eastAsia="zh-CN"/>
        </w:rPr>
      </w:pPr>
      <w:bookmarkStart w:id="9" w:name="_Toc1121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吹塑机械项目高度重视文档的质量和准确性，以支持吹塑机械项目的各项活动和决策。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械项目文档的编制始于吹塑机械项目计划的初期，我们制定了详细的文档编制计划，明确了每个文档的内容、格式和编写责任人。在吹塑机械项目启动阶段，我们首先编制了吹塑机械项目章程，明确定义了吹塑机械项目的目标、范围、风险等关键要素。随后，吹塑机械项目团队根据计划陆续编制了需求文档、设计文档、测试文档等各类文档，确保吹塑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吹塑机械项目管理中的重要环节，旨在确保吹塑机械项目文档符合质量标准和吹塑机械项目需求。在吹塑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除了内部审查，我们还进行了外部审查，邀请吹塑机械项目相关利益方和专业领域的专家对文档进行独立审查。这有助于获取更全面、客观的反馈，确保吹塑机械项目文档不仅符合内部标准，也满足外部需求。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吹塑机械项目在文档编制与审查方面建立了严格的管理机制，通过规范的流程和多维度的审查，确保吹塑机械项目文档的质量、准确性和可靠性，为吹塑机械项目的顺利推进提供了有力支持。</w:t>
      </w:r>
    </w:p>
    <w:p>
      <w:pPr>
        <w:pStyle w:val="Heading2"/>
        <w:ind w:firstLine="560" w:firstLineChars="200"/>
        <w:rPr>
          <w:rFonts w:ascii="仿宋" w:eastAsia="仿宋" w:hAnsi="仿宋" w:cs="仿宋" w:hint="eastAsia"/>
          <w:sz w:val="28"/>
          <w:lang w:eastAsia="zh-CN"/>
        </w:rPr>
      </w:pPr>
      <w:bookmarkStart w:id="10" w:name="_Toc2382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我们通过多渠道发布文档，包括电子邮件、吹塑机械项目管理平台、内部网站等，以满足不同团队成员的偏好和需求。多渠道发布确保了信息的全面覆盖。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我们采用了精细的权限控制，确保只有授权人员可以访问敏感信息。这种安全措施保护了吹塑机械项目文档的机密性，防止了未经授权的信息泄露。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76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文档存档与归档是吹塑机械项目生命周期中一个至关重要的环节，直接关系到吹塑机械项目信息的长期保存和历史记录的完整性。在吹塑机械项目中，我们实施了一系列有效的文档存档与归档管理策略：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950"/>
      <w:r>
        <w:rPr>
          <w:rFonts w:ascii="仿宋" w:eastAsia="仿宋" w:hAnsi="仿宋" w:cs="仿宋" w:hint="eastAsia"/>
          <w:sz w:val="28"/>
          <w:lang w:eastAsia="zh-CN"/>
        </w:rPr>
        <w:t>三、吹塑机械项目绩效评估</w:t>
      </w:r>
      <w:bookmarkEnd w:id="12"/>
    </w:p>
    <w:p>
      <w:pPr>
        <w:pStyle w:val="Heading2"/>
        <w:rPr>
          <w:rFonts w:ascii="仿宋" w:eastAsia="仿宋" w:hAnsi="仿宋" w:cs="仿宋" w:hint="eastAsia"/>
          <w:lang w:eastAsia="zh-CN"/>
        </w:rPr>
      </w:pPr>
      <w:bookmarkStart w:id="13" w:name="_Toc1098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械项目中，我们设计了一套全面的绩效评估指标，以确保吹塑机械项目的可控和成功交付。这些指标跨足吹塑机械项目目标、成本、进度和质量等多个维度，为我们提供了全面洞察吹塑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械项目目标达成率是我们关注的首要指标。我们设定了明确的目标，并通过定期监测和评估，迅速发现并应对潜在的目标偏差。这为吹塑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成本绩效是另一个核心关注点。通过实际成本与预算成本的对比分析，我们深入了解成本差异的原因，及时调整资源分配，保持吹塑机械项目在经济效益方面的合理水平。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械项目进度作为关键的绩效指标之一，得到了精心的关注。我们制定了详细的吹塑机械项目进度计划，并设立了进度符合度指标，确保实际进度与计划进度保持一致。这使我们能够快速发现和解决潜在的进度问题，保持吹塑机械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吹塑机械项目绩效的不可或缺的一环。我们引入了一系列的质量标准和客户满意度指标，以确保吹塑机械项目交付的成果在质量上达到或超越预期水平。通过持续监测这些指标，我们努力提升吹塑机械项目整体质量水平，为吹塑机械项目的成功交付提供有力保障。通过这些科学且全面的绩效评估，我们能够更好地引导吹塑机械项目的持续改进，确保吹塑机械项目目标的顺利达成。</w:t>
      </w:r>
    </w:p>
    <w:p>
      <w:pPr>
        <w:pStyle w:val="Heading2"/>
        <w:ind w:firstLine="560" w:firstLineChars="200"/>
        <w:rPr>
          <w:rFonts w:ascii="仿宋" w:eastAsia="仿宋" w:hAnsi="仿宋" w:cs="仿宋" w:hint="eastAsia"/>
          <w:sz w:val="28"/>
          <w:lang w:eastAsia="zh-CN"/>
        </w:rPr>
      </w:pPr>
      <w:bookmarkStart w:id="14" w:name="_Toc2580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绩效评估是吹塑机械项目中的关键环节，为确保吹塑机械项目达到预期目标，我们采用了多层次、多维度的绩效评估方法。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吹塑机械项目的战略目标对齐，确保每个决策和行动都与吹塑机械项目整体目标保持一致。团队会定期召开战略对齐会议，审视当前工作与吹塑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吹塑机械项目进度、质量、成本和风险等方面。这些指标通过数据收集和分析，为吹塑机械项目管理团队提供了客观的评估依据。例如，我们通过吹塑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绩效评估不仅仅停留在吹塑机械项目内部，还考虑了吹塑机械项目对外部环境的影响。我们定期进行干系人满意度调查，以了解各利益相关方对吹塑机械项目的期望和满意度，并及时做出调整。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这种多层次、多角度的绩效评估方法，使得我们能够全面了解吹塑机械项目的运行状态，及时做出调整，确保吹塑机械项目在不断变化的环境中保持稳健前行。</w:t>
      </w:r>
    </w:p>
    <w:p>
      <w:pPr>
        <w:pStyle w:val="Heading2"/>
        <w:ind w:firstLine="560" w:firstLineChars="200"/>
        <w:rPr>
          <w:rFonts w:ascii="仿宋" w:eastAsia="仿宋" w:hAnsi="仿宋" w:cs="仿宋" w:hint="eastAsia"/>
          <w:sz w:val="28"/>
          <w:lang w:eastAsia="zh-CN"/>
        </w:rPr>
      </w:pPr>
      <w:bookmarkStart w:id="15" w:name="_Toc532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为了确保吹塑机械项目的有效管理和不断优化，我们采用了精心设计的绩效评估周期。这个周期旨在实现灵活、实时和全面的评估，以适应吹塑机械项目执行中的各种挑战。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吹塑机械项目的不同需求，分为短期、中期和长期。短期评估关注每个迭代或工作周期，以及时发现和解决当前任务中的问题。中期评估涵盖几个迭代，深入了解整体吹塑机械项目的趋势和性能。长期评估则着眼于整个吹塑机械项目阶段，确保吹塑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吹塑机械项目管理工具和协作平台，团队成员能够随时更新和分享吹塑机械项目数据。这种实时性的反馈机制使我们能够及时察觉潜在问题，快速调整，保持吹塑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吹塑机械项目的决策制定密不可分。每个周期的吹塑机械项目回顾会议成为集体总结经验、识别问题深层次原因并找到创新解决方案的平台。这种定期的反思与调整机制使吹塑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6988"/>
      <w:r>
        <w:rPr>
          <w:rFonts w:ascii="仿宋" w:eastAsia="仿宋" w:hAnsi="仿宋" w:cs="仿宋" w:hint="eastAsia"/>
          <w:sz w:val="28"/>
          <w:lang w:eastAsia="zh-CN"/>
        </w:rPr>
        <w:t>四、吹塑机械项目土建工程</w:t>
      </w:r>
      <w:bookmarkEnd w:id="16"/>
    </w:p>
    <w:p>
      <w:pPr>
        <w:pStyle w:val="Heading2"/>
        <w:rPr>
          <w:rFonts w:ascii="仿宋" w:eastAsia="仿宋" w:hAnsi="仿宋" w:cs="仿宋" w:hint="eastAsia"/>
          <w:lang w:eastAsia="zh-CN"/>
        </w:rPr>
      </w:pPr>
      <w:bookmarkStart w:id="17" w:name="_Toc1581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在吹塑机械项目的建筑工程设计中，我们将秉承一系列重要的设计原则，以确保吹塑机械项目建筑在功能、美观、可持续性等方面达到最佳效果。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首要原则是确保建筑的功能性得到最大化的发挥。我们将充分理解吹塑机械项目的实际需求，合理布局各个功能区域，保证建筑在满足业务需求的同时，提供高效的工作环境。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在建筑设计中，我们将综合考虑建设和运营成本。通过精细的经济效益分析，确保设计方案在高效利用资源的同时，对吹塑机械项目的长期盈利能力有积极的贡献。</w:t>
      </w:r>
    </w:p>
    <w:p>
      <w:pPr>
        <w:pStyle w:val="Heading2"/>
        <w:ind w:firstLine="560" w:firstLineChars="200"/>
        <w:rPr>
          <w:rFonts w:ascii="仿宋" w:eastAsia="仿宋" w:hAnsi="仿宋" w:cs="仿宋" w:hint="eastAsia"/>
          <w:sz w:val="28"/>
          <w:lang w:eastAsia="zh-CN"/>
        </w:rPr>
      </w:pPr>
      <w:bookmarkStart w:id="18" w:name="_Toc1873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械项目的土建工程设计中，我们将精准设定设计年限，结合吹塑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https://d.book118.com/557020156062006045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36BF2"/>
    <w:rsid w:val="2FF36B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20156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2024-02-22T13:30:00Z</dcterms:created>
  <dcterms:modified xsi:type="dcterms:W3CDTF">2024-02-22T13:31:20Z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8DBCA52EF6874FE7B8021E94C24CEEF9_11</vt:lpwstr>
  </property>
  <property fmtid="{D5CDD505-2E9C-101B-9397-08002B2CF9AE}" pid="3" name="KSOProductBuildVer">
    <vt:lpwstr>2052-12.1.0.16250</vt:lpwstr>
  </property>
</Properties>
</file>