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谷物生产项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79966760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二、谷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物生产项目可行性研究报告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三、谷物生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产项目选址说明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一)、谷物生产项目选址原则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(二)、谷物生产项目选址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二)、谷物生产项目总平面设计要求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五、谷物生产项目建设背景及必要性</w:t>
          </w:r>
          <w:r>
            <w:rPr>
              <w:rFonts w:ascii="FangSong" w:eastAsia="FangSong" w:hAnsi="FangSong" w:cs="FangSong"/>
              <w:sz w:val="21"/>
              <w:szCs w:val="21"/>
            </w:rPr>
            <w:t>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谷物生产项目进度安排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)、谷物生产项目实施保障措施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)、谷物生产项目对环境的主要影响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09427424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5806543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谷物生产项目实施保障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九、风险评估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、谷物生产项目风险分析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谷物生产项目风险对策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、公司治理与法律合规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(一)、公司治理结构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)、企业社会责任与道德经营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一、谷物生产项目管理与团队协作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、谷物生产项目管理方法论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(二)、谷物生产项目计划与进度管理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五)、谷物生产项目风险管理与应对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项目商业计划书旨在全面介绍和规划一个创新性的谷物生产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以满足需求。该方案的目的是为了提供谷物生产项目的全面概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0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5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二、谷物生产项目可行性研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在谷</w:t>
      </w:r>
      <w:r>
        <w:rPr>
          <w:rFonts w:ascii="FangSong" w:eastAsia="FangSong" w:hAnsi="FangSong" w:cs="FangSong"/>
          <w:spacing w:val="-15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生产行业，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footerReference w:type="default" r:id="rId6"/>
          <w:pgSz w:w="11906" w:h="16839"/>
          <w:pgMar w:top="1431" w:right="1743" w:bottom="400" w:left="1785" w:header="0" w:footer="0" w:gutter="0"/>
          <w:pgNumType w:start="12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为消费者首选的谷物生产产品。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谷物生产项目总投资</w:t>
      </w:r>
    </w:p>
    <w:p>
      <w:pPr>
        <w:spacing w:before="290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建设规模旨在实现一个全面、可持续的谷物生产项目。谷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物生产项目总投资将主要用于以下几个方面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33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物生</w:t>
      </w:r>
      <w:r>
        <w:rPr>
          <w:rFonts w:ascii="FangSong" w:eastAsia="FangSong" w:hAnsi="FangSong" w:cs="FangSong"/>
          <w:spacing w:val="-4"/>
          <w:sz w:val="28"/>
          <w:szCs w:val="28"/>
        </w:rPr>
        <w:t>产项目的顺利进行。</w:t>
      </w:r>
    </w:p>
    <w:p>
      <w:pPr>
        <w:spacing w:before="1" w:line="416" w:lineRule="auto"/>
        <w:ind w:left="42" w:right="8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一部分资金将用于技术研发，以确保谷物生产项目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footerReference w:type="default" r:id="rId7"/>
          <w:pgSz w:w="11906" w:h="16839"/>
          <w:pgMar w:top="1431" w:right="1718" w:bottom="40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谷物生产项目规模与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9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我们计划在谷物生产项目建设后的第一年实现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谷</w:t>
      </w:r>
      <w:r>
        <w:rPr>
          <w:rFonts w:ascii="FangSong" w:eastAsia="FangSong" w:hAnsi="FangSong" w:cs="FangSong"/>
          <w:spacing w:val="-17"/>
          <w:sz w:val="28"/>
          <w:szCs w:val="28"/>
        </w:rPr>
        <w:t>物生产项目规模：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谷物生产项目将建设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房、办公区域、仓储设施等。这将确保谷物生产项目能够满足预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、废气处理等，以确保谷物生产项目的环保性。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谷物生产项目总投资与用地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9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该</w:t>
      </w:r>
      <w:r>
        <w:rPr>
          <w:rFonts w:ascii="FangSong" w:eastAsia="FangSong" w:hAnsi="FangSong" w:cs="FangSong"/>
          <w:spacing w:val="-9"/>
          <w:sz w:val="28"/>
          <w:szCs w:val="28"/>
        </w:rPr>
        <w:t>谷物生产项目总征地面积为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</w:p>
    <w:p>
      <w:pPr>
        <w:sectPr>
          <w:footerReference w:type="default" r:id="rId8"/>
          <w:pgSz w:w="11906" w:h="16839"/>
          <w:pgMar w:top="1431" w:right="1697" w:bottom="40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2" w:right="94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亩)。谷物生产项目规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谷物生产项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。这些设备将在谷物生产项目运营中发挥关键作用，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right="9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谷物生产项目计划</w:t>
      </w:r>
      <w:r>
        <w:rPr>
          <w:rFonts w:ascii="FangSong" w:eastAsia="FangSong" w:hAnsi="FangSong" w:cs="FangSong"/>
          <w:spacing w:val="-3"/>
          <w:sz w:val="28"/>
          <w:szCs w:val="28"/>
        </w:rPr>
        <w:t>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谷物生产项目未来的发展提供可观的经济回报。</w:t>
      </w:r>
    </w:p>
    <w:p>
      <w:pPr>
        <w:spacing w:before="1" w:line="416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1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三、谷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物生产项目选址说明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、谷物生产项目选址原则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88" w:line="414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谷物</w:t>
      </w:r>
      <w:r>
        <w:rPr>
          <w:rFonts w:ascii="FangSong" w:eastAsia="FangSong" w:hAnsi="FangSong" w:cs="FangSong"/>
          <w:spacing w:val="-14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确保谷物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生产项目的发展与当地城市规划和政府规划相契合。通过与规划一致，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谷</w:t>
      </w:r>
      <w:r>
        <w:rPr>
          <w:rFonts w:ascii="FangSong" w:eastAsia="FangSong" w:hAnsi="FangSong" w:cs="FangSong"/>
          <w:spacing w:val="-8"/>
          <w:sz w:val="28"/>
          <w:szCs w:val="28"/>
        </w:rPr>
        <w:t>物生产项目有望更好地融入城市发展大局，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ectPr>
          <w:footerReference w:type="default" r:id="rId9"/>
          <w:pgSz w:w="11906" w:h="16839"/>
          <w:pgMar w:top="1431" w:right="1623" w:bottom="40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越的交通条件是谷物生产项目成功的关键因素之一。选址地应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谷物生产项目建设阶段，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谷</w:t>
      </w:r>
      <w:r>
        <w:rPr>
          <w:rFonts w:ascii="FangSong" w:eastAsia="FangSong" w:hAnsi="FangSong" w:cs="FangSong"/>
          <w:spacing w:val="-8"/>
          <w:sz w:val="28"/>
          <w:szCs w:val="28"/>
        </w:rPr>
        <w:t>物生产项目建设的顺利进行。这有助于提高工程效率，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谷</w:t>
      </w:r>
      <w:r>
        <w:rPr>
          <w:rFonts w:ascii="FangSong" w:eastAsia="FangSong" w:hAnsi="FangSong" w:cs="FangSong"/>
          <w:spacing w:val="-4"/>
          <w:sz w:val="28"/>
          <w:szCs w:val="28"/>
        </w:rPr>
        <w:t>物生产项目选址应与当地大气污染防治、水资源利用以及自然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相一致。我们将致力于在谷物生产项目建设和运营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确保谷物生产项目的可持续发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我们将有效平衡谷物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417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</w:p>
    <w:p>
      <w:pPr>
        <w:sectPr>
          <w:footerReference w:type="default" r:id="rId10"/>
          <w:pgSz w:w="11906" w:h="16839"/>
          <w:pgMar w:top="1431" w:right="1603" w:bottom="400" w:left="1785" w:header="0" w:footer="0" w:gutter="0"/>
          <w:pgNumType w:start="16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在谷物生</w:t>
      </w:r>
      <w:r>
        <w:rPr>
          <w:rFonts w:ascii="FangSong" w:eastAsia="FangSong" w:hAnsi="FangSong" w:cs="FangSong"/>
          <w:spacing w:val="-2"/>
          <w:sz w:val="28"/>
          <w:szCs w:val="28"/>
        </w:rPr>
        <w:t>产项目的实施过程中获得更多的理解和支持。</w:t>
      </w:r>
    </w:p>
    <w:p>
      <w:pPr>
        <w:spacing w:before="292" w:line="416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谷物生产项目的长期成功和对社会的积极贡献。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(二)、谷物生产项目选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选择谷物生产项目的地理位置时，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销，为谷物生产项目的顺利推进提供了有力支持。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优惠等方面的支持。这将显著减轻谷物生产项目的财务压力，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为谷物生产项目提供了丰富的合作机会，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6" w:lineRule="auto"/>
        <w:ind w:left="41" w:right="8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高度重视生态环境的保护。选址处有利于建设绿色、环保型的谷物</w:t>
      </w:r>
    </w:p>
    <w:p>
      <w:pPr>
        <w:sectPr>
          <w:footerReference w:type="default" r:id="rId11"/>
          <w:pgSz w:w="11906" w:h="16839"/>
          <w:pgMar w:top="1431" w:right="1718" w:bottom="40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生产项目，与当地的生态环境相协调。</w:t>
      </w:r>
    </w:p>
    <w:p>
      <w:pPr>
        <w:spacing w:before="287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4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术开发区被视为未来经济发展的重要增长点。谷物生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为谷物生产项目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3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确保谷物生产项目的建设与运营与当地发展规划相协调，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谷物生产项目的成功提供全方位的支持。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谷物</w:t>
      </w:r>
      <w:r>
        <w:rPr>
          <w:rFonts w:ascii="FangSong" w:eastAsia="FangSong" w:hAnsi="FangSong" w:cs="FangSong"/>
          <w:spacing w:val="-14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谷物生产项目的建设提供了必要的基础支持，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确保谷物生产项目选址符合当地的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地规划要求。这有助于谷物生产项目在合规范围内进行建设，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ectPr>
          <w:footerReference w:type="default" r:id="rId12"/>
          <w:pgSz w:w="11906" w:h="16839"/>
          <w:pgMar w:top="1431" w:right="1697" w:bottom="40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谷</w:t>
      </w:r>
      <w:r>
        <w:rPr>
          <w:rFonts w:ascii="FangSong" w:eastAsia="FangSong" w:hAnsi="FangSong" w:cs="FangSong"/>
          <w:spacing w:val="-8"/>
          <w:sz w:val="28"/>
          <w:szCs w:val="28"/>
        </w:rPr>
        <w:t>物生产项目的用工提供了充足的保障，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方面的优惠政策。这为谷物生产项目创造了更加宽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谷物生产项目的过程中，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确保谷物生产项目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谷物</w:t>
      </w:r>
      <w:r>
        <w:rPr>
          <w:rFonts w:ascii="FangSong" w:eastAsia="FangSong" w:hAnsi="FangSong" w:cs="FangSong"/>
          <w:spacing w:val="-14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全系统。这为谷物生产项目的安全运行提供了可靠的支持，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谷</w:t>
      </w:r>
      <w:r>
        <w:rPr>
          <w:rFonts w:ascii="FangSong" w:eastAsia="FangSong" w:hAnsi="FangSong" w:cs="FangSong"/>
          <w:spacing w:val="-8"/>
          <w:sz w:val="28"/>
          <w:szCs w:val="28"/>
        </w:rPr>
        <w:t>物生产项目提供了明确的建设方向，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确保用地符合工业谷物生产项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ectPr>
          <w:footerReference w:type="default" r:id="rId13"/>
          <w:pgSz w:w="11906" w:h="16839"/>
          <w:pgMar w:top="1431" w:right="1623" w:bottom="40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谷物生产项目所在地区容积率和建筑密度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标。我们将确保谷物生产项目建设在合理的容积率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和建筑密度范围内，以充分利用土地资源，提高谷物生产项目效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4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途划分是用地控制的核心之一。根据谷物生产项目的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保持谷物生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我们将严格按照规定的利用年限进行谷物生产项目建设和运营，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在谷物生产项目建设完成后，我们将积极参与土地的复垦工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小谷物生产项目对周边土地的影响。</w:t>
      </w:r>
    </w:p>
    <w:p>
      <w:pPr>
        <w:spacing w:before="1" w:line="415" w:lineRule="auto"/>
        <w:ind w:left="41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我们将确保谷物生产项目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ectPr>
          <w:footerReference w:type="default" r:id="rId14"/>
          <w:pgSz w:w="11906" w:h="16839"/>
          <w:pgMar w:top="1431" w:right="1743" w:bottom="40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。这为谷物生产项目提供了便捷的物流通道，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了谷物生产项目的市场竞争力。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自然条件适宜。谷物生产项目建设将充分利用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设施。谷物生产项目将充分利用这些配套设施，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助于谷</w:t>
      </w:r>
      <w:r>
        <w:rPr>
          <w:rFonts w:ascii="FangSong" w:eastAsia="FangSong" w:hAnsi="FangSong" w:cs="FangSong"/>
          <w:spacing w:val="-3"/>
          <w:sz w:val="28"/>
          <w:szCs w:val="28"/>
        </w:rPr>
        <w:t>物生产项目的稳定运营。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总体要求中还包括对环境的保护要求。谷物生产项目将遵循当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可持续的工业谷物生产项目。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footerReference w:type="default" r:id="rId15"/>
          <w:pgSz w:w="11906" w:h="16839"/>
          <w:pgMar w:top="1431" w:right="1785" w:bottom="40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2"/>
          <w:sz w:val="28"/>
          <w:szCs w:val="28"/>
        </w:rPr>
        <w:t>谷物生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6"/>
          <w:sz w:val="28"/>
          <w:szCs w:val="28"/>
        </w:rPr>
        <w:t>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促进谷物生产项目与当地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谷物生产项目将在选址的基础上更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在谷</w:t>
      </w:r>
      <w:r>
        <w:rPr>
          <w:rFonts w:ascii="FangSong" w:eastAsia="FangSong" w:hAnsi="FangSong" w:cs="FangSong"/>
          <w:spacing w:val="-15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生产项目选址的初步规划中，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4" w:right="147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我们计划通过多功能空间规划来优化土地利用。在谷物生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产项目</w:t>
      </w:r>
      <w:r>
        <w:rPr>
          <w:rFonts w:ascii="FangSong" w:eastAsia="FangSong" w:hAnsi="FangSong" w:cs="FangSong"/>
          <w:spacing w:val="-2"/>
          <w:sz w:val="28"/>
          <w:szCs w:val="28"/>
        </w:rPr>
        <w:t>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每块用地都发挥最大潜力。</w:t>
      </w:r>
    </w:p>
    <w:p>
      <w:pPr>
        <w:spacing w:before="2" w:line="411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筑的垂直利用率。这一措施有助于减小谷物生产项目的占地面积，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谷物</w:t>
      </w:r>
      <w:r>
        <w:rPr>
          <w:rFonts w:ascii="FangSong" w:eastAsia="FangSong" w:hAnsi="FangSong" w:cs="FangSong"/>
          <w:spacing w:val="-14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还有助于提高谷物生产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ectPr>
          <w:footerReference w:type="default" r:id="rId16"/>
          <w:pgSz w:w="11906" w:h="16839"/>
          <w:pgMar w:top="1431" w:right="1603" w:bottom="40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共设施也是我们的设计理念之一。在谷物生产项目内部建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我们致力于实现谷物生产项目用地的经济高效利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谷</w:t>
      </w:r>
      <w:r>
        <w:rPr>
          <w:rFonts w:ascii="FangSong" w:eastAsia="FangSong" w:hAnsi="FangSong" w:cs="FangSong"/>
          <w:spacing w:val="-9"/>
          <w:sz w:val="28"/>
          <w:szCs w:val="28"/>
        </w:rPr>
        <w:t>物生产项目整体布置中，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，便于原材料运输和产品出货；办公区域靠近谷物生产项目核心区，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沟通；休闲区和绿化区域分布在谷物生产项目的角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确保了谷物生产项目内外的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31" w:right="20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谷物生产项目区域内设置了一系列公共设施，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</w:p>
    <w:p>
      <w:pPr>
        <w:sectPr>
          <w:footerReference w:type="default" r:id="rId17"/>
          <w:pgSz w:w="11906" w:h="16839"/>
          <w:pgMar w:top="1431" w:right="1697" w:bottom="40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65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14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谷</w:t>
      </w:r>
      <w:r>
        <w:rPr>
          <w:rFonts w:ascii="FangSong" w:eastAsia="FangSong" w:hAnsi="FangSong" w:cs="FangSong"/>
          <w:spacing w:val="-14"/>
          <w:sz w:val="28"/>
          <w:szCs w:val="28"/>
        </w:rPr>
        <w:t>物生产项目总图中，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生产与办公是谷物生产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运输和产品的高效配送。办公区则位于谷物生产项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心区，方便管理层对整个谷物生产项目的监控与决策。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在谷物生产项目区域内分布绿化带和休闲区，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也为谷物生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产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8" w:line="416" w:lineRule="auto"/>
        <w:ind w:left="35" w:right="1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我们将环境保护区域规划在谷物生产项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</w:p>
    <w:p>
      <w:pPr>
        <w:sectPr>
          <w:footerReference w:type="default" r:id="rId18"/>
          <w:pgSz w:w="11906" w:h="16839"/>
          <w:pgMar w:top="1431" w:right="1785" w:bottom="40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1" w:right="36" w:hanging="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确保了谷物生产项目整体的美观性。这一举措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使谷物生产项目在生产的同时也能够实现对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6"/>
          <w:sz w:val="28"/>
          <w:szCs w:val="28"/>
        </w:rPr>
        <w:t>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这八个设计要点共同构成了谷物生产项目总图布置方案的核心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保了谷物生产项目在各个方面都能够取得良好的平衡，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该谷物生产项目选址位于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谷物生</w:t>
      </w:r>
      <w:r>
        <w:rPr>
          <w:rFonts w:ascii="FangSong" w:eastAsia="FangSong" w:hAnsi="FangSong" w:cs="FangSong"/>
          <w:spacing w:val="-3"/>
          <w:sz w:val="28"/>
          <w:szCs w:val="28"/>
        </w:rPr>
        <w:t>产项目的顺利启动和运营。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销售和员工的通勤。这为谷物生产项目提供了便捷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3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谷物生产项目选址规划中特别考虑了环保区域，用于处理废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有效减少对周边环境的负面影响。这表明了谷物生产项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221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谷物生产项目选址的用地控制指标与相关规划相一致，不仅</w:t>
      </w:r>
    </w:p>
    <w:p>
      <w:pPr>
        <w:sectPr>
          <w:footerReference w:type="default" r:id="rId19"/>
          <w:pgSz w:w="11906" w:h="16839"/>
          <w:pgMar w:top="1431" w:right="1763" w:bottom="40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6" w:right="176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也兼顾了用地的合理利用。这有助于谷物生产项目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获得土地</w:t>
      </w:r>
      <w:r>
        <w:rPr>
          <w:rFonts w:ascii="FangSong" w:eastAsia="FangSong" w:hAnsi="FangSong" w:cs="FangSong"/>
          <w:spacing w:val="-3"/>
          <w:sz w:val="28"/>
          <w:szCs w:val="28"/>
        </w:rPr>
        <w:t>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在谷物生产项目选址周边进行了社区和周边环境的调查，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谷物生产项目建设不会对周边社区造成过大的影响，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29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谷物生产项目选址时，我们充分考虑了当地的政策和法</w:t>
      </w:r>
      <w:r>
        <w:rPr>
          <w:rFonts w:ascii="FangSong" w:eastAsia="FangSong" w:hAnsi="FangSong" w:cs="FangSong"/>
          <w:sz w:val="28"/>
          <w:szCs w:val="28"/>
        </w:rPr>
        <w:t>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确保谷物生产项目的合法性和稳健性。对政府支持政策和法规的遵从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有助于谷物生</w:t>
      </w:r>
      <w:r>
        <w:rPr>
          <w:rFonts w:ascii="FangSong" w:eastAsia="FangSong" w:hAnsi="FangSong" w:cs="FangSong"/>
          <w:spacing w:val="-2"/>
          <w:sz w:val="28"/>
          <w:szCs w:val="28"/>
        </w:rPr>
        <w:t>产项目在当地获得更多支持。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综合考虑谷物生产项目选址的各项因素，我们认为该选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望为谷物生产项目带来更多的发展机遇。与周边的产业和社会环境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址将有助于谷物生产项目实现可持续发展。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我们可以得出该谷物生产项目选址的合理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和可行性，为谷物生产项目的后续规划和实施提供了坚实的基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6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在谷</w:t>
      </w:r>
      <w:r>
        <w:rPr>
          <w:rFonts w:ascii="FangSong" w:eastAsia="FangSong" w:hAnsi="FangSong" w:cs="FangSong"/>
          <w:spacing w:val="-15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生产项目的建筑工程设计过程中，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计原则，以确保谷物生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ectPr>
          <w:footerReference w:type="default" r:id="rId20"/>
          <w:pgSz w:w="11906" w:h="16839"/>
          <w:pgMar w:top="1431" w:right="1623" w:bottom="40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footerReference w:type="default" r:id="rId21"/>
          <w:pgSz w:w="11906" w:h="16839"/>
          <w:pgMar w:top="1431" w:right="1785" w:bottom="400" w:left="1785" w:header="0" w:footer="0" w:gutter="0"/>
          <w:pgNumType w:start="27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谷物生产项目总平面设计要求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谷物</w:t>
      </w:r>
      <w:r>
        <w:rPr>
          <w:rFonts w:ascii="FangSong" w:eastAsia="FangSong" w:hAnsi="FangSong" w:cs="FangSong"/>
          <w:spacing w:val="-14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9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6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footerReference w:type="default" r:id="rId22"/>
          <w:pgSz w:w="11906" w:h="16839"/>
          <w:pgMar w:top="1431" w:right="1718" w:bottom="40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定，适应谷物生产项目的实际使用需要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谷</w:t>
      </w:r>
      <w:r>
        <w:rPr>
          <w:rFonts w:ascii="FangSong" w:eastAsia="FangSong" w:hAnsi="FangSong" w:cs="FangSong"/>
          <w:spacing w:val="-8"/>
          <w:sz w:val="28"/>
          <w:szCs w:val="28"/>
        </w:rPr>
        <w:t>物生产项目所处地区的地质条件和地震风险，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结合谷物生产项目的实际需求和环境条件，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ectPr>
          <w:footerReference w:type="default" r:id="rId23"/>
          <w:pgSz w:w="11906" w:h="16839"/>
          <w:pgMar w:top="1431" w:right="1785" w:bottom="40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筑工程的设计总体要求是确保谷物生产项目实现预期功能、安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建筑的功能布局满足谷物生产项目需求，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102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102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102" w:firstLine="1119"/>
        <w:rPr>
          <w:rFonts w:ascii="FangSong" w:eastAsia="FangSong" w:hAnsi="FangSong" w:cs="FangSong"/>
          <w:sz w:val="28"/>
          <w:szCs w:val="28"/>
        </w:rPr>
        <w:sectPr>
          <w:footerReference w:type="default" r:id="rId24"/>
          <w:pgSz w:w="11906" w:h="16839"/>
          <w:pgMar w:top="1431" w:right="1697" w:bottom="400" w:left="1785" w:header="0" w:footer="0" w:gutter="0"/>
          <w:pgNumType w:start="30"/>
          <w:cols w:space="708"/>
        </w:sect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99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pPr>
        <w:sectPr>
          <w:footerReference w:type="default" r:id="rId25"/>
          <w:type w:val="nextPage"/>
          <w:pgSz w:w="11906" w:h="16839"/>
          <w:pgMar w:top="1431" w:right="1697" w:bottom="400" w:left="1785" w:header="0" w:footer="0" w:gutter="0"/>
          <w:pgNumType w:start="31"/>
          <w:cols w:space="708"/>
          <w:titlePg w:val="0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90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能够达到高标准，满足谷物生产项目的长期发展需求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5" w:line="416" w:lineRule="auto"/>
        <w:ind w:left="33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谷物生产项目规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物生产项目的功能布局和需求，确保各功能区域得到合理的利</w:t>
      </w:r>
      <w:r>
        <w:rPr>
          <w:rFonts w:ascii="FangSong" w:eastAsia="FangSong" w:hAnsi="FangSong" w:cs="FangSong"/>
          <w:spacing w:val="-1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footerReference w:type="default" r:id="rId26"/>
          <w:pgSz w:w="11906" w:h="16839"/>
          <w:pgMar w:top="1431" w:right="1724" w:bottom="400" w:left="1785" w:header="0" w:footer="0" w:gutter="0"/>
          <w:pgNumType w:start="32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谷物生产项目总投资比例：</w:t>
      </w:r>
    </w:p>
    <w:p>
      <w:pPr>
        <w:spacing w:before="290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谷</w:t>
      </w:r>
      <w:r>
        <w:rPr>
          <w:rFonts w:ascii="FangSong" w:eastAsia="FangSong" w:hAnsi="FangSong" w:cs="FangSong"/>
          <w:spacing w:val="-3"/>
          <w:sz w:val="28"/>
          <w:szCs w:val="28"/>
        </w:rPr>
        <w:t>物生产项目总投资的比例为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未来谷物生产项目运营的需求，同时避免了过度浪费。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谷</w:t>
      </w:r>
      <w:r>
        <w:rPr>
          <w:rFonts w:ascii="FangSong" w:eastAsia="FangSong" w:hAnsi="FangSong" w:cs="FangSong"/>
          <w:spacing w:val="-9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生产项目整体布局：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使谷物生产项目更好地适应当地的自然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https://d.book118.com/557063155020006053</w:t>
        </w:r>
      </w:hyperlink>
    </w:p>
    <w:p/>
    <w:sectPr>
      <w:footerReference w:type="default" r:id="rId28"/>
      <w:pgSz w:w="11906" w:h="16839"/>
      <w:pgMar w:top="1431" w:right="1623" w:bottom="400" w:left="1785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hyperlink" Target="https://d.book118.com/557063155020006053" TargetMode="External" /><Relationship Id="rId28" Type="http://schemas.openxmlformats.org/officeDocument/2006/relationships/footer" Target="footer24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2024-03-14T07:56:39Z</vt:filetime>
  </property>
  <property fmtid="{D5CDD505-2E9C-101B-9397-08002B2CF9AE}" pid="3" name="CRO">
    <vt:lpwstr>wqlLaW5nc29mdCBQREYgdG8gV1BTIDgw</vt:lpwstr>
  </property>
</Properties>
</file>