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数字电视调制器项目可行性建设方案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16" w:history="1">
        <w:r>
          <w:rPr>
            <w:rFonts w:ascii="仿宋" w:eastAsia="仿宋" w:hAnsi="仿宋" w:cs="仿宋" w:hint="eastAsia"/>
            <w:lang w:eastAsia="zh-CN"/>
          </w:rPr>
          <w:t>概论</w:t>
        </w:r>
        <w:r>
          <w:tab/>
        </w:r>
        <w:r>
          <w:fldChar w:fldCharType="begin"/>
        </w:r>
        <w:r>
          <w:instrText xml:space="preserve"> PAGEREF _Toc15216 \h </w:instrText>
        </w:r>
        <w:r>
          <w:fldChar w:fldCharType="separate"/>
        </w:r>
        <w:r>
          <w:t>3</w:t>
        </w:r>
        <w:r>
          <w:fldChar w:fldCharType="end"/>
        </w:r>
      </w:hyperlink>
    </w:p>
    <w:p>
      <w:pPr>
        <w:pStyle w:val="TOC1"/>
        <w:tabs>
          <w:tab w:val="right" w:leader="dot" w:pos="8306"/>
        </w:tabs>
      </w:pPr>
      <w:hyperlink w:anchor="_Toc17810" w:history="1">
        <w:r>
          <w:rPr>
            <w:rFonts w:ascii="仿宋" w:eastAsia="仿宋" w:hAnsi="仿宋" w:cs="仿宋" w:hint="eastAsia"/>
            <w:lang w:eastAsia="zh-CN"/>
          </w:rPr>
          <w:t>一、发展规划、产业政策和行业准入分析</w:t>
        </w:r>
        <w:r>
          <w:tab/>
        </w:r>
        <w:r>
          <w:fldChar w:fldCharType="begin"/>
        </w:r>
        <w:r>
          <w:instrText xml:space="preserve"> PAGEREF _Toc17810 \h </w:instrText>
        </w:r>
        <w:r>
          <w:fldChar w:fldCharType="separate"/>
        </w:r>
        <w:r>
          <w:t>3</w:t>
        </w:r>
        <w:r>
          <w:fldChar w:fldCharType="end"/>
        </w:r>
      </w:hyperlink>
    </w:p>
    <w:p>
      <w:pPr>
        <w:pStyle w:val="TOC2"/>
        <w:tabs>
          <w:tab w:val="right" w:leader="dot" w:pos="8306"/>
        </w:tabs>
      </w:pPr>
      <w:hyperlink w:anchor="_Toc14858" w:history="1">
        <w:r>
          <w:rPr>
            <w:rFonts w:ascii="仿宋" w:eastAsia="仿宋" w:hAnsi="仿宋" w:cs="仿宋" w:hint="eastAsia"/>
            <w:lang w:eastAsia="zh-CN"/>
          </w:rPr>
          <w:t>(一)、发展规划分析</w:t>
        </w:r>
        <w:r>
          <w:tab/>
        </w:r>
        <w:r>
          <w:fldChar w:fldCharType="begin"/>
        </w:r>
        <w:r>
          <w:instrText xml:space="preserve"> PAGEREF _Toc14858 \h </w:instrText>
        </w:r>
        <w:r>
          <w:fldChar w:fldCharType="separate"/>
        </w:r>
        <w:r>
          <w:t>3</w:t>
        </w:r>
        <w:r>
          <w:fldChar w:fldCharType="end"/>
        </w:r>
      </w:hyperlink>
    </w:p>
    <w:p>
      <w:pPr>
        <w:pStyle w:val="TOC2"/>
        <w:tabs>
          <w:tab w:val="right" w:leader="dot" w:pos="8306"/>
        </w:tabs>
      </w:pPr>
      <w:hyperlink w:anchor="_Toc16564" w:history="1">
        <w:r>
          <w:rPr>
            <w:rFonts w:ascii="仿宋" w:eastAsia="仿宋" w:hAnsi="仿宋" w:cs="仿宋" w:hint="eastAsia"/>
            <w:lang w:eastAsia="zh-CN"/>
          </w:rPr>
          <w:t>(二)、产业政策分析</w:t>
        </w:r>
        <w:r>
          <w:tab/>
        </w:r>
        <w:r>
          <w:fldChar w:fldCharType="begin"/>
        </w:r>
        <w:r>
          <w:instrText xml:space="preserve"> PAGEREF _Toc16564 \h </w:instrText>
        </w:r>
        <w:r>
          <w:fldChar w:fldCharType="separate"/>
        </w:r>
        <w:r>
          <w:t>5</w:t>
        </w:r>
        <w:r>
          <w:fldChar w:fldCharType="end"/>
        </w:r>
      </w:hyperlink>
    </w:p>
    <w:p>
      <w:pPr>
        <w:pStyle w:val="TOC2"/>
        <w:tabs>
          <w:tab w:val="right" w:leader="dot" w:pos="8306"/>
        </w:tabs>
      </w:pPr>
      <w:hyperlink w:anchor="_Toc27250" w:history="1">
        <w:r>
          <w:rPr>
            <w:rFonts w:ascii="仿宋" w:eastAsia="仿宋" w:hAnsi="仿宋" w:cs="仿宋" w:hint="eastAsia"/>
            <w:lang w:eastAsia="zh-CN"/>
          </w:rPr>
          <w:t>(三)、行业准入分析</w:t>
        </w:r>
        <w:r>
          <w:tab/>
        </w:r>
        <w:r>
          <w:fldChar w:fldCharType="begin"/>
        </w:r>
        <w:r>
          <w:instrText xml:space="preserve"> PAGEREF _Toc27250 \h </w:instrText>
        </w:r>
        <w:r>
          <w:fldChar w:fldCharType="separate"/>
        </w:r>
        <w:r>
          <w:t>6</w:t>
        </w:r>
        <w:r>
          <w:fldChar w:fldCharType="end"/>
        </w:r>
      </w:hyperlink>
    </w:p>
    <w:p>
      <w:pPr>
        <w:pStyle w:val="TOC1"/>
        <w:tabs>
          <w:tab w:val="right" w:leader="dot" w:pos="8306"/>
        </w:tabs>
      </w:pPr>
      <w:hyperlink w:anchor="_Toc13880" w:history="1">
        <w:r>
          <w:rPr>
            <w:rFonts w:ascii="仿宋" w:eastAsia="仿宋" w:hAnsi="仿宋" w:cs="仿宋" w:hint="eastAsia"/>
            <w:lang w:eastAsia="zh-CN"/>
          </w:rPr>
          <w:t>二、数字电视调制器项目概论</w:t>
        </w:r>
        <w:r>
          <w:tab/>
        </w:r>
        <w:r>
          <w:fldChar w:fldCharType="begin"/>
        </w:r>
        <w:r>
          <w:instrText xml:space="preserve"> PAGEREF _Toc13880 \h </w:instrText>
        </w:r>
        <w:r>
          <w:fldChar w:fldCharType="separate"/>
        </w:r>
        <w:r>
          <w:t>8</w:t>
        </w:r>
        <w:r>
          <w:fldChar w:fldCharType="end"/>
        </w:r>
      </w:hyperlink>
    </w:p>
    <w:p>
      <w:pPr>
        <w:pStyle w:val="TOC2"/>
        <w:tabs>
          <w:tab w:val="right" w:leader="dot" w:pos="8306"/>
        </w:tabs>
      </w:pPr>
      <w:hyperlink w:anchor="_Toc12629" w:history="1">
        <w:r>
          <w:rPr>
            <w:rFonts w:ascii="仿宋" w:eastAsia="仿宋" w:hAnsi="仿宋" w:cs="仿宋" w:hint="eastAsia"/>
            <w:lang w:eastAsia="zh-CN"/>
          </w:rPr>
          <w:t>(一)、项目申报单位概况</w:t>
        </w:r>
        <w:r>
          <w:tab/>
        </w:r>
        <w:r>
          <w:fldChar w:fldCharType="begin"/>
        </w:r>
        <w:r>
          <w:instrText xml:space="preserve"> PAGEREF _Toc12629 \h </w:instrText>
        </w:r>
        <w:r>
          <w:fldChar w:fldCharType="separate"/>
        </w:r>
        <w:r>
          <w:t>8</w:t>
        </w:r>
        <w:r>
          <w:fldChar w:fldCharType="end"/>
        </w:r>
      </w:hyperlink>
    </w:p>
    <w:p>
      <w:pPr>
        <w:pStyle w:val="TOC2"/>
        <w:tabs>
          <w:tab w:val="right" w:leader="dot" w:pos="8306"/>
        </w:tabs>
      </w:pPr>
      <w:hyperlink w:anchor="_Toc14427" w:history="1">
        <w:r>
          <w:rPr>
            <w:rFonts w:ascii="仿宋" w:eastAsia="仿宋" w:hAnsi="仿宋" w:cs="仿宋" w:hint="eastAsia"/>
            <w:lang w:eastAsia="zh-CN"/>
          </w:rPr>
          <w:t>(二)、项目概况</w:t>
        </w:r>
        <w:r>
          <w:tab/>
        </w:r>
        <w:r>
          <w:fldChar w:fldCharType="begin"/>
        </w:r>
        <w:r>
          <w:instrText xml:space="preserve"> PAGEREF _Toc14427 \h </w:instrText>
        </w:r>
        <w:r>
          <w:fldChar w:fldCharType="separate"/>
        </w:r>
        <w:r>
          <w:t>9</w:t>
        </w:r>
        <w:r>
          <w:fldChar w:fldCharType="end"/>
        </w:r>
      </w:hyperlink>
    </w:p>
    <w:p>
      <w:pPr>
        <w:pStyle w:val="TOC1"/>
        <w:tabs>
          <w:tab w:val="right" w:leader="dot" w:pos="8306"/>
        </w:tabs>
      </w:pPr>
      <w:hyperlink w:anchor="_Toc16166" w:history="1">
        <w:r>
          <w:rPr>
            <w:rFonts w:ascii="仿宋" w:eastAsia="仿宋" w:hAnsi="仿宋" w:cs="仿宋" w:hint="eastAsia"/>
            <w:lang w:eastAsia="zh-CN"/>
          </w:rPr>
          <w:t>三、建设风险评估分析</w:t>
        </w:r>
        <w:r>
          <w:tab/>
        </w:r>
        <w:r>
          <w:fldChar w:fldCharType="begin"/>
        </w:r>
        <w:r>
          <w:instrText xml:space="preserve"> PAGEREF _Toc16166 \h </w:instrText>
        </w:r>
        <w:r>
          <w:fldChar w:fldCharType="separate"/>
        </w:r>
        <w:r>
          <w:t>12</w:t>
        </w:r>
        <w:r>
          <w:fldChar w:fldCharType="end"/>
        </w:r>
      </w:hyperlink>
    </w:p>
    <w:p>
      <w:pPr>
        <w:pStyle w:val="TOC2"/>
        <w:tabs>
          <w:tab w:val="right" w:leader="dot" w:pos="8306"/>
        </w:tabs>
      </w:pPr>
      <w:hyperlink w:anchor="_Toc2149" w:history="1">
        <w:r>
          <w:rPr>
            <w:rFonts w:ascii="仿宋" w:eastAsia="仿宋" w:hAnsi="仿宋" w:cs="仿宋" w:hint="eastAsia"/>
            <w:lang w:eastAsia="zh-CN"/>
          </w:rPr>
          <w:t>(一)、政策风险分析</w:t>
        </w:r>
        <w:r>
          <w:tab/>
        </w:r>
        <w:r>
          <w:fldChar w:fldCharType="begin"/>
        </w:r>
        <w:r>
          <w:instrText xml:space="preserve"> PAGEREF _Toc2149 \h </w:instrText>
        </w:r>
        <w:r>
          <w:fldChar w:fldCharType="separate"/>
        </w:r>
        <w:r>
          <w:t>12</w:t>
        </w:r>
        <w:r>
          <w:fldChar w:fldCharType="end"/>
        </w:r>
      </w:hyperlink>
    </w:p>
    <w:p>
      <w:pPr>
        <w:pStyle w:val="TOC2"/>
        <w:tabs>
          <w:tab w:val="right" w:leader="dot" w:pos="8306"/>
        </w:tabs>
      </w:pPr>
      <w:hyperlink w:anchor="_Toc16437" w:history="1">
        <w:r>
          <w:rPr>
            <w:rFonts w:ascii="仿宋" w:eastAsia="仿宋" w:hAnsi="仿宋" w:cs="仿宋" w:hint="eastAsia"/>
            <w:lang w:eastAsia="zh-CN"/>
          </w:rPr>
          <w:t>(二)、社会风险分析</w:t>
        </w:r>
        <w:r>
          <w:tab/>
        </w:r>
        <w:r>
          <w:fldChar w:fldCharType="begin"/>
        </w:r>
        <w:r>
          <w:instrText xml:space="preserve"> PAGEREF _Toc16437 \h </w:instrText>
        </w:r>
        <w:r>
          <w:fldChar w:fldCharType="separate"/>
        </w:r>
        <w:r>
          <w:t>13</w:t>
        </w:r>
        <w:r>
          <w:fldChar w:fldCharType="end"/>
        </w:r>
      </w:hyperlink>
    </w:p>
    <w:p>
      <w:pPr>
        <w:pStyle w:val="TOC2"/>
        <w:tabs>
          <w:tab w:val="right" w:leader="dot" w:pos="8306"/>
        </w:tabs>
      </w:pPr>
      <w:hyperlink w:anchor="_Toc6346" w:history="1">
        <w:r>
          <w:rPr>
            <w:rFonts w:ascii="仿宋" w:eastAsia="仿宋" w:hAnsi="仿宋" w:cs="仿宋" w:hint="eastAsia"/>
            <w:lang w:eastAsia="zh-CN"/>
          </w:rPr>
          <w:t>(三)、市场风险分析</w:t>
        </w:r>
        <w:r>
          <w:tab/>
        </w:r>
        <w:r>
          <w:fldChar w:fldCharType="begin"/>
        </w:r>
        <w:r>
          <w:instrText xml:space="preserve"> PAGEREF _Toc6346 \h </w:instrText>
        </w:r>
        <w:r>
          <w:fldChar w:fldCharType="separate"/>
        </w:r>
        <w:r>
          <w:t>14</w:t>
        </w:r>
        <w:r>
          <w:fldChar w:fldCharType="end"/>
        </w:r>
      </w:hyperlink>
    </w:p>
    <w:p>
      <w:pPr>
        <w:pStyle w:val="TOC2"/>
        <w:tabs>
          <w:tab w:val="right" w:leader="dot" w:pos="8306"/>
        </w:tabs>
      </w:pPr>
      <w:hyperlink w:anchor="_Toc7920" w:history="1">
        <w:r>
          <w:rPr>
            <w:rFonts w:ascii="仿宋" w:eastAsia="仿宋" w:hAnsi="仿宋" w:cs="仿宋" w:hint="eastAsia"/>
            <w:lang w:eastAsia="zh-CN"/>
          </w:rPr>
          <w:t>(四)、资金风险分析</w:t>
        </w:r>
        <w:r>
          <w:tab/>
        </w:r>
        <w:r>
          <w:fldChar w:fldCharType="begin"/>
        </w:r>
        <w:r>
          <w:instrText xml:space="preserve"> PAGEREF _Toc7920 \h </w:instrText>
        </w:r>
        <w:r>
          <w:fldChar w:fldCharType="separate"/>
        </w:r>
        <w:r>
          <w:t>15</w:t>
        </w:r>
        <w:r>
          <w:fldChar w:fldCharType="end"/>
        </w:r>
      </w:hyperlink>
    </w:p>
    <w:p>
      <w:pPr>
        <w:pStyle w:val="TOC2"/>
        <w:tabs>
          <w:tab w:val="right" w:leader="dot" w:pos="8306"/>
        </w:tabs>
      </w:pPr>
      <w:hyperlink w:anchor="_Toc27898" w:history="1">
        <w:r>
          <w:rPr>
            <w:rFonts w:ascii="仿宋" w:eastAsia="仿宋" w:hAnsi="仿宋" w:cs="仿宋" w:hint="eastAsia"/>
            <w:lang w:eastAsia="zh-CN"/>
          </w:rPr>
          <w:t>(五)、技术风险分析</w:t>
        </w:r>
        <w:r>
          <w:tab/>
        </w:r>
        <w:r>
          <w:fldChar w:fldCharType="begin"/>
        </w:r>
        <w:r>
          <w:instrText xml:space="preserve"> PAGEREF _Toc27898 \h </w:instrText>
        </w:r>
        <w:r>
          <w:fldChar w:fldCharType="separate"/>
        </w:r>
        <w:r>
          <w:t>16</w:t>
        </w:r>
        <w:r>
          <w:fldChar w:fldCharType="end"/>
        </w:r>
      </w:hyperlink>
    </w:p>
    <w:p>
      <w:pPr>
        <w:pStyle w:val="TOC2"/>
        <w:tabs>
          <w:tab w:val="right" w:leader="dot" w:pos="8306"/>
        </w:tabs>
      </w:pPr>
      <w:hyperlink w:anchor="_Toc28885" w:history="1">
        <w:r>
          <w:rPr>
            <w:rFonts w:ascii="仿宋" w:eastAsia="仿宋" w:hAnsi="仿宋" w:cs="仿宋" w:hint="eastAsia"/>
            <w:lang w:eastAsia="zh-CN"/>
          </w:rPr>
          <w:t>(六)、财务风险分析</w:t>
        </w:r>
        <w:r>
          <w:tab/>
        </w:r>
        <w:r>
          <w:fldChar w:fldCharType="begin"/>
        </w:r>
        <w:r>
          <w:instrText xml:space="preserve"> PAGEREF _Toc28885 \h </w:instrText>
        </w:r>
        <w:r>
          <w:fldChar w:fldCharType="separate"/>
        </w:r>
        <w:r>
          <w:t>18</w:t>
        </w:r>
        <w:r>
          <w:fldChar w:fldCharType="end"/>
        </w:r>
      </w:hyperlink>
    </w:p>
    <w:p>
      <w:pPr>
        <w:pStyle w:val="TOC2"/>
        <w:tabs>
          <w:tab w:val="right" w:leader="dot" w:pos="8306"/>
        </w:tabs>
      </w:pPr>
      <w:hyperlink w:anchor="_Toc11531" w:history="1">
        <w:r>
          <w:rPr>
            <w:rFonts w:ascii="仿宋" w:eastAsia="仿宋" w:hAnsi="仿宋" w:cs="仿宋" w:hint="eastAsia"/>
            <w:lang w:eastAsia="zh-CN"/>
          </w:rPr>
          <w:t>(七)、管理风险分析</w:t>
        </w:r>
        <w:r>
          <w:tab/>
        </w:r>
        <w:r>
          <w:fldChar w:fldCharType="begin"/>
        </w:r>
        <w:r>
          <w:instrText xml:space="preserve"> PAGEREF _Toc11531 \h </w:instrText>
        </w:r>
        <w:r>
          <w:fldChar w:fldCharType="separate"/>
        </w:r>
        <w:r>
          <w:t>19</w:t>
        </w:r>
        <w:r>
          <w:fldChar w:fldCharType="end"/>
        </w:r>
      </w:hyperlink>
    </w:p>
    <w:p>
      <w:pPr>
        <w:pStyle w:val="TOC2"/>
        <w:tabs>
          <w:tab w:val="right" w:leader="dot" w:pos="8306"/>
        </w:tabs>
      </w:pPr>
      <w:hyperlink w:anchor="_Toc11273" w:history="1">
        <w:r>
          <w:rPr>
            <w:rFonts w:ascii="仿宋" w:eastAsia="仿宋" w:hAnsi="仿宋" w:cs="仿宋" w:hint="eastAsia"/>
            <w:lang w:eastAsia="zh-CN"/>
          </w:rPr>
          <w:t>(八)、其它风险分析</w:t>
        </w:r>
        <w:r>
          <w:tab/>
        </w:r>
        <w:r>
          <w:fldChar w:fldCharType="begin"/>
        </w:r>
        <w:r>
          <w:instrText xml:space="preserve"> PAGEREF _Toc11273 \h </w:instrText>
        </w:r>
        <w:r>
          <w:fldChar w:fldCharType="separate"/>
        </w:r>
        <w:r>
          <w:t>21</w:t>
        </w:r>
        <w:r>
          <w:fldChar w:fldCharType="end"/>
        </w:r>
      </w:hyperlink>
    </w:p>
    <w:p>
      <w:pPr>
        <w:pStyle w:val="TOC2"/>
        <w:tabs>
          <w:tab w:val="right" w:leader="dot" w:pos="8306"/>
        </w:tabs>
      </w:pPr>
      <w:hyperlink w:anchor="_Toc13156" w:history="1">
        <w:r>
          <w:rPr>
            <w:rFonts w:ascii="仿宋" w:eastAsia="仿宋" w:hAnsi="仿宋" w:cs="仿宋" w:hint="eastAsia"/>
            <w:lang w:eastAsia="zh-CN"/>
          </w:rPr>
          <w:t>(九)、社会影响评估</w:t>
        </w:r>
        <w:r>
          <w:tab/>
        </w:r>
        <w:r>
          <w:fldChar w:fldCharType="begin"/>
        </w:r>
        <w:r>
          <w:instrText xml:space="preserve"> PAGEREF _Toc13156 \h </w:instrText>
        </w:r>
        <w:r>
          <w:fldChar w:fldCharType="separate"/>
        </w:r>
        <w:r>
          <w:t>22</w:t>
        </w:r>
        <w:r>
          <w:fldChar w:fldCharType="end"/>
        </w:r>
      </w:hyperlink>
    </w:p>
    <w:p>
      <w:pPr>
        <w:pStyle w:val="TOC1"/>
        <w:tabs>
          <w:tab w:val="right" w:leader="dot" w:pos="8306"/>
        </w:tabs>
      </w:pPr>
      <w:hyperlink w:anchor="_Toc29375" w:history="1">
        <w:r>
          <w:rPr>
            <w:rFonts w:ascii="仿宋" w:eastAsia="仿宋" w:hAnsi="仿宋" w:cs="仿宋" w:hint="eastAsia"/>
            <w:lang w:eastAsia="zh-CN"/>
          </w:rPr>
          <w:t>四、财务管理与成本控制</w:t>
        </w:r>
        <w:r>
          <w:tab/>
        </w:r>
        <w:r>
          <w:fldChar w:fldCharType="begin"/>
        </w:r>
        <w:r>
          <w:instrText xml:space="preserve"> PAGEREF _Toc29375 \h </w:instrText>
        </w:r>
        <w:r>
          <w:fldChar w:fldCharType="separate"/>
        </w:r>
        <w:r>
          <w:t>24</w:t>
        </w:r>
        <w:r>
          <w:fldChar w:fldCharType="end"/>
        </w:r>
      </w:hyperlink>
    </w:p>
    <w:p>
      <w:pPr>
        <w:pStyle w:val="TOC2"/>
        <w:tabs>
          <w:tab w:val="right" w:leader="dot" w:pos="8306"/>
        </w:tabs>
      </w:pPr>
      <w:hyperlink w:anchor="_Toc19731" w:history="1">
        <w:r>
          <w:rPr>
            <w:rFonts w:ascii="仿宋" w:eastAsia="仿宋" w:hAnsi="仿宋" w:cs="仿宋" w:hint="eastAsia"/>
            <w:lang w:eastAsia="zh-CN"/>
          </w:rPr>
          <w:t>(一)、财务管理体系建设</w:t>
        </w:r>
        <w:r>
          <w:tab/>
        </w:r>
        <w:r>
          <w:fldChar w:fldCharType="begin"/>
        </w:r>
        <w:r>
          <w:instrText xml:space="preserve"> PAGEREF _Toc19731 \h </w:instrText>
        </w:r>
        <w:r>
          <w:fldChar w:fldCharType="separate"/>
        </w:r>
        <w:r>
          <w:t>24</w:t>
        </w:r>
        <w:r>
          <w:fldChar w:fldCharType="end"/>
        </w:r>
      </w:hyperlink>
    </w:p>
    <w:p>
      <w:pPr>
        <w:pStyle w:val="TOC2"/>
        <w:tabs>
          <w:tab w:val="right" w:leader="dot" w:pos="8306"/>
        </w:tabs>
      </w:pPr>
      <w:hyperlink w:anchor="_Toc27354" w:history="1">
        <w:r>
          <w:rPr>
            <w:rFonts w:ascii="仿宋" w:eastAsia="仿宋" w:hAnsi="仿宋" w:cs="仿宋" w:hint="eastAsia"/>
            <w:lang w:eastAsia="zh-CN"/>
          </w:rPr>
          <w:t>(二)、成本控制措施</w:t>
        </w:r>
        <w:r>
          <w:tab/>
        </w:r>
        <w:r>
          <w:fldChar w:fldCharType="begin"/>
        </w:r>
        <w:r>
          <w:instrText xml:space="preserve"> PAGEREF _Toc27354 \h </w:instrText>
        </w:r>
        <w:r>
          <w:fldChar w:fldCharType="separate"/>
        </w:r>
        <w:r>
          <w:t>25</w:t>
        </w:r>
        <w:r>
          <w:fldChar w:fldCharType="end"/>
        </w:r>
      </w:hyperlink>
    </w:p>
    <w:p>
      <w:pPr>
        <w:pStyle w:val="TOC1"/>
        <w:tabs>
          <w:tab w:val="right" w:leader="dot" w:pos="8306"/>
        </w:tabs>
      </w:pPr>
      <w:hyperlink w:anchor="_Toc26993" w:history="1">
        <w:r>
          <w:rPr>
            <w:rFonts w:ascii="仿宋" w:eastAsia="仿宋" w:hAnsi="仿宋" w:cs="仿宋" w:hint="eastAsia"/>
            <w:lang w:eastAsia="zh-CN"/>
          </w:rPr>
          <w:t>五、项目选址研究</w:t>
        </w:r>
        <w:r>
          <w:tab/>
        </w:r>
        <w:r>
          <w:fldChar w:fldCharType="begin"/>
        </w:r>
        <w:r>
          <w:instrText xml:space="preserve"> PAGEREF _Toc26993 \h </w:instrText>
        </w:r>
        <w:r>
          <w:fldChar w:fldCharType="separate"/>
        </w:r>
        <w:r>
          <w:t>27</w:t>
        </w:r>
        <w:r>
          <w:fldChar w:fldCharType="end"/>
        </w:r>
      </w:hyperlink>
    </w:p>
    <w:p>
      <w:pPr>
        <w:pStyle w:val="TOC2"/>
        <w:tabs>
          <w:tab w:val="right" w:leader="dot" w:pos="8306"/>
        </w:tabs>
      </w:pPr>
      <w:hyperlink w:anchor="_Toc2907" w:history="1">
        <w:r>
          <w:rPr>
            <w:rFonts w:ascii="仿宋" w:eastAsia="仿宋" w:hAnsi="仿宋" w:cs="仿宋" w:hint="eastAsia"/>
            <w:lang w:eastAsia="zh-CN"/>
          </w:rPr>
          <w:t>(一)、项目选址原则</w:t>
        </w:r>
        <w:r>
          <w:tab/>
        </w:r>
        <w:r>
          <w:fldChar w:fldCharType="begin"/>
        </w:r>
        <w:r>
          <w:instrText xml:space="preserve"> PAGEREF _Toc2907 \h </w:instrText>
        </w:r>
        <w:r>
          <w:fldChar w:fldCharType="separate"/>
        </w:r>
        <w:r>
          <w:t>27</w:t>
        </w:r>
        <w:r>
          <w:fldChar w:fldCharType="end"/>
        </w:r>
      </w:hyperlink>
    </w:p>
    <w:p>
      <w:pPr>
        <w:pStyle w:val="TOC2"/>
        <w:tabs>
          <w:tab w:val="right" w:leader="dot" w:pos="8306"/>
        </w:tabs>
      </w:pPr>
      <w:hyperlink w:anchor="_Toc7229" w:history="1">
        <w:r>
          <w:rPr>
            <w:rFonts w:ascii="仿宋" w:eastAsia="仿宋" w:hAnsi="仿宋" w:cs="仿宋" w:hint="eastAsia"/>
            <w:lang w:eastAsia="zh-CN"/>
          </w:rPr>
          <w:t>(二)、项目选址</w:t>
        </w:r>
        <w:r>
          <w:tab/>
        </w:r>
        <w:r>
          <w:fldChar w:fldCharType="begin"/>
        </w:r>
        <w:r>
          <w:instrText xml:space="preserve"> PAGEREF _Toc7229 \h </w:instrText>
        </w:r>
        <w:r>
          <w:fldChar w:fldCharType="separate"/>
        </w:r>
        <w:r>
          <w:t>30</w:t>
        </w:r>
        <w:r>
          <w:fldChar w:fldCharType="end"/>
        </w:r>
      </w:hyperlink>
    </w:p>
    <w:p>
      <w:pPr>
        <w:pStyle w:val="TOC2"/>
        <w:tabs>
          <w:tab w:val="right" w:leader="dot" w:pos="8306"/>
        </w:tabs>
      </w:pPr>
      <w:hyperlink w:anchor="_Toc22184" w:history="1">
        <w:r>
          <w:rPr>
            <w:rFonts w:ascii="仿宋" w:eastAsia="仿宋" w:hAnsi="仿宋" w:cs="仿宋" w:hint="eastAsia"/>
            <w:lang w:eastAsia="zh-CN"/>
          </w:rPr>
          <w:t>(三)、建设条件分析</w:t>
        </w:r>
        <w:r>
          <w:tab/>
        </w:r>
        <w:r>
          <w:fldChar w:fldCharType="begin"/>
        </w:r>
        <w:r>
          <w:instrText xml:space="preserve"> PAGEREF _Toc22184 \h </w:instrText>
        </w:r>
        <w:r>
          <w:fldChar w:fldCharType="separate"/>
        </w:r>
        <w:r>
          <w:t>32</w:t>
        </w:r>
        <w:r>
          <w:fldChar w:fldCharType="end"/>
        </w:r>
      </w:hyperlink>
    </w:p>
    <w:p>
      <w:pPr>
        <w:pStyle w:val="TOC2"/>
        <w:tabs>
          <w:tab w:val="right" w:leader="dot" w:pos="8306"/>
        </w:tabs>
      </w:pPr>
      <w:hyperlink w:anchor="_Toc11618" w:history="1">
        <w:r>
          <w:rPr>
            <w:rFonts w:ascii="仿宋" w:eastAsia="仿宋" w:hAnsi="仿宋" w:cs="仿宋" w:hint="eastAsia"/>
            <w:lang w:eastAsia="zh-CN"/>
          </w:rPr>
          <w:t>(四)、用地控制指标</w:t>
        </w:r>
        <w:r>
          <w:tab/>
        </w:r>
        <w:r>
          <w:fldChar w:fldCharType="begin"/>
        </w:r>
        <w:r>
          <w:instrText xml:space="preserve"> PAGEREF _Toc11618 \h </w:instrText>
        </w:r>
        <w:r>
          <w:fldChar w:fldCharType="separate"/>
        </w:r>
        <w:r>
          <w:t>33</w:t>
        </w:r>
        <w:r>
          <w:fldChar w:fldCharType="end"/>
        </w:r>
      </w:hyperlink>
    </w:p>
    <w:p>
      <w:pPr>
        <w:pStyle w:val="TOC2"/>
        <w:tabs>
          <w:tab w:val="right" w:leader="dot" w:pos="8306"/>
        </w:tabs>
      </w:pPr>
      <w:hyperlink w:anchor="_Toc28594" w:history="1">
        <w:r>
          <w:rPr>
            <w:rFonts w:ascii="仿宋" w:eastAsia="仿宋" w:hAnsi="仿宋" w:cs="仿宋" w:hint="eastAsia"/>
            <w:lang w:eastAsia="zh-CN"/>
          </w:rPr>
          <w:t>(五)、地总体要求</w:t>
        </w:r>
        <w:r>
          <w:tab/>
        </w:r>
        <w:r>
          <w:fldChar w:fldCharType="begin"/>
        </w:r>
        <w:r>
          <w:instrText xml:space="preserve"> PAGEREF _Toc28594 \h </w:instrText>
        </w:r>
        <w:r>
          <w:fldChar w:fldCharType="separate"/>
        </w:r>
        <w:r>
          <w:t>35</w:t>
        </w:r>
        <w:r>
          <w:fldChar w:fldCharType="end"/>
        </w:r>
      </w:hyperlink>
    </w:p>
    <w:p>
      <w:pPr>
        <w:pStyle w:val="TOC2"/>
        <w:tabs>
          <w:tab w:val="right" w:leader="dot" w:pos="8306"/>
        </w:tabs>
      </w:pPr>
      <w:hyperlink w:anchor="_Toc3063" w:history="1">
        <w:r>
          <w:rPr>
            <w:rFonts w:ascii="仿宋" w:eastAsia="仿宋" w:hAnsi="仿宋" w:cs="仿宋" w:hint="eastAsia"/>
            <w:lang w:eastAsia="zh-CN"/>
          </w:rPr>
          <w:t>(六)、节约用地措施</w:t>
        </w:r>
        <w:r>
          <w:tab/>
        </w:r>
        <w:r>
          <w:fldChar w:fldCharType="begin"/>
        </w:r>
        <w:r>
          <w:instrText xml:space="preserve"> PAGEREF _Toc3063 \h </w:instrText>
        </w:r>
        <w:r>
          <w:fldChar w:fldCharType="separate"/>
        </w:r>
        <w:r>
          <w:t>36</w:t>
        </w:r>
        <w:r>
          <w:fldChar w:fldCharType="end"/>
        </w:r>
      </w:hyperlink>
    </w:p>
    <w:p>
      <w:pPr>
        <w:pStyle w:val="TOC2"/>
        <w:tabs>
          <w:tab w:val="right" w:leader="dot" w:pos="8306"/>
        </w:tabs>
      </w:pPr>
      <w:hyperlink w:anchor="_Toc10614" w:history="1">
        <w:r>
          <w:rPr>
            <w:rFonts w:ascii="仿宋" w:eastAsia="仿宋" w:hAnsi="仿宋" w:cs="仿宋" w:hint="eastAsia"/>
            <w:lang w:eastAsia="zh-CN"/>
          </w:rPr>
          <w:t>(七)、选址综合评价</w:t>
        </w:r>
        <w:r>
          <w:tab/>
        </w:r>
        <w:r>
          <w:fldChar w:fldCharType="begin"/>
        </w:r>
        <w:r>
          <w:instrText xml:space="preserve"> PAGEREF _Toc10614 \h </w:instrText>
        </w:r>
        <w:r>
          <w:fldChar w:fldCharType="separate"/>
        </w:r>
        <w:r>
          <w:t>37</w:t>
        </w:r>
        <w:r>
          <w:fldChar w:fldCharType="end"/>
        </w:r>
      </w:hyperlink>
    </w:p>
    <w:p>
      <w:pPr>
        <w:pStyle w:val="TOC1"/>
        <w:tabs>
          <w:tab w:val="right" w:leader="dot" w:pos="8306"/>
        </w:tabs>
      </w:pPr>
      <w:hyperlink w:anchor="_Toc26177" w:history="1">
        <w:r>
          <w:rPr>
            <w:rFonts w:ascii="仿宋" w:eastAsia="仿宋" w:hAnsi="仿宋" w:cs="仿宋" w:hint="eastAsia"/>
            <w:lang w:eastAsia="zh-CN"/>
          </w:rPr>
          <w:t>六、背景、必要性分析</w:t>
        </w:r>
        <w:r>
          <w:tab/>
        </w:r>
        <w:r>
          <w:fldChar w:fldCharType="begin"/>
        </w:r>
        <w:r>
          <w:instrText xml:space="preserve"> PAGEREF _Toc26177 \h </w:instrText>
        </w:r>
        <w:r>
          <w:fldChar w:fldCharType="separate"/>
        </w:r>
        <w:r>
          <w:t>38</w:t>
        </w:r>
        <w:r>
          <w:fldChar w:fldCharType="end"/>
        </w:r>
      </w:hyperlink>
    </w:p>
    <w:p>
      <w:pPr>
        <w:pStyle w:val="TOC2"/>
        <w:tabs>
          <w:tab w:val="right" w:leader="dot" w:pos="8306"/>
        </w:tabs>
      </w:pPr>
      <w:hyperlink w:anchor="_Toc27512" w:history="1">
        <w:r>
          <w:rPr>
            <w:rFonts w:ascii="仿宋" w:eastAsia="仿宋" w:hAnsi="仿宋" w:cs="仿宋" w:hint="eastAsia"/>
            <w:lang w:eastAsia="zh-CN"/>
          </w:rPr>
          <w:t>(一)、项目建设背景</w:t>
        </w:r>
        <w:r>
          <w:tab/>
        </w:r>
        <w:r>
          <w:fldChar w:fldCharType="begin"/>
        </w:r>
        <w:r>
          <w:instrText xml:space="preserve"> PAGEREF _Toc27512 \h </w:instrText>
        </w:r>
        <w:r>
          <w:fldChar w:fldCharType="separate"/>
        </w:r>
        <w:r>
          <w:t>38</w:t>
        </w:r>
        <w:r>
          <w:fldChar w:fldCharType="end"/>
        </w:r>
      </w:hyperlink>
    </w:p>
    <w:p>
      <w:pPr>
        <w:pStyle w:val="TOC2"/>
        <w:tabs>
          <w:tab w:val="right" w:leader="dot" w:pos="8306"/>
        </w:tabs>
      </w:pPr>
      <w:hyperlink w:anchor="_Toc30395" w:history="1">
        <w:r>
          <w:rPr>
            <w:rFonts w:ascii="仿宋" w:eastAsia="仿宋" w:hAnsi="仿宋" w:cs="仿宋" w:hint="eastAsia"/>
            <w:lang w:eastAsia="zh-CN"/>
          </w:rPr>
          <w:t>(二)、必要性分析</w:t>
        </w:r>
        <w:r>
          <w:tab/>
        </w:r>
        <w:r>
          <w:fldChar w:fldCharType="begin"/>
        </w:r>
        <w:r>
          <w:instrText xml:space="preserve"> PAGEREF _Toc30395 \h </w:instrText>
        </w:r>
        <w:r>
          <w:fldChar w:fldCharType="separate"/>
        </w:r>
        <w:r>
          <w:t>39</w:t>
        </w:r>
        <w:r>
          <w:fldChar w:fldCharType="end"/>
        </w:r>
      </w:hyperlink>
    </w:p>
    <w:p>
      <w:pPr>
        <w:pStyle w:val="TOC2"/>
        <w:tabs>
          <w:tab w:val="right" w:leader="dot" w:pos="8306"/>
        </w:tabs>
      </w:pPr>
      <w:hyperlink w:anchor="_Toc23335" w:history="1">
        <w:r>
          <w:rPr>
            <w:rFonts w:ascii="仿宋" w:eastAsia="仿宋" w:hAnsi="仿宋" w:cs="仿宋" w:hint="eastAsia"/>
            <w:lang w:eastAsia="zh-CN"/>
          </w:rPr>
          <w:t>(三)、项目建设有利条件</w:t>
        </w:r>
        <w:r>
          <w:tab/>
        </w:r>
        <w:r>
          <w:fldChar w:fldCharType="begin"/>
        </w:r>
        <w:r>
          <w:instrText xml:space="preserve"> PAGEREF _Toc23335 \h </w:instrText>
        </w:r>
        <w:r>
          <w:fldChar w:fldCharType="separate"/>
        </w:r>
        <w:r>
          <w:t>41</w:t>
        </w:r>
        <w:r>
          <w:fldChar w:fldCharType="end"/>
        </w:r>
      </w:hyperlink>
    </w:p>
    <w:p>
      <w:pPr>
        <w:pStyle w:val="TOC1"/>
        <w:tabs>
          <w:tab w:val="right" w:leader="dot" w:pos="8306"/>
        </w:tabs>
      </w:pPr>
      <w:hyperlink w:anchor="_Toc22133" w:history="1">
        <w:r>
          <w:rPr>
            <w:rFonts w:ascii="仿宋" w:eastAsia="仿宋" w:hAnsi="仿宋" w:cs="仿宋" w:hint="eastAsia"/>
            <w:lang w:eastAsia="zh-CN"/>
          </w:rPr>
          <w:t>七、客户关系管理与市场拓展</w:t>
        </w:r>
        <w:r>
          <w:tab/>
        </w:r>
        <w:r>
          <w:fldChar w:fldCharType="begin"/>
        </w:r>
        <w:r>
          <w:instrText xml:space="preserve"> PAGEREF _Toc22133 \h </w:instrText>
        </w:r>
        <w:r>
          <w:fldChar w:fldCharType="separate"/>
        </w:r>
        <w:r>
          <w:t>42</w:t>
        </w:r>
        <w:r>
          <w:fldChar w:fldCharType="end"/>
        </w:r>
      </w:hyperlink>
    </w:p>
    <w:p>
      <w:pPr>
        <w:pStyle w:val="TOC2"/>
        <w:tabs>
          <w:tab w:val="right" w:leader="dot" w:pos="8306"/>
        </w:tabs>
      </w:pPr>
      <w:hyperlink w:anchor="_Toc31050" w:history="1">
        <w:r>
          <w:rPr>
            <w:rFonts w:ascii="仿宋" w:eastAsia="仿宋" w:hAnsi="仿宋" w:cs="仿宋" w:hint="eastAsia"/>
            <w:lang w:eastAsia="zh-CN"/>
          </w:rPr>
          <w:t>(一)、客户关系管理策略</w:t>
        </w:r>
        <w:r>
          <w:tab/>
        </w:r>
        <w:r>
          <w:fldChar w:fldCharType="begin"/>
        </w:r>
        <w:r>
          <w:instrText xml:space="preserve"> PAGEREF _Toc31050 \h </w:instrText>
        </w:r>
        <w:r>
          <w:fldChar w:fldCharType="separate"/>
        </w:r>
        <w:r>
          <w:t>42</w:t>
        </w:r>
        <w:r>
          <w:fldChar w:fldCharType="end"/>
        </w:r>
      </w:hyperlink>
    </w:p>
    <w:p>
      <w:pPr>
        <w:pStyle w:val="TOC2"/>
        <w:tabs>
          <w:tab w:val="right" w:leader="dot" w:pos="8306"/>
        </w:tabs>
      </w:pPr>
      <w:hyperlink w:anchor="_Toc26434" w:history="1">
        <w:r>
          <w:rPr>
            <w:rFonts w:ascii="仿宋" w:eastAsia="仿宋" w:hAnsi="仿宋" w:cs="仿宋" w:hint="eastAsia"/>
            <w:lang w:eastAsia="zh-CN"/>
          </w:rPr>
          <w:t>(二)、市场拓展方案</w:t>
        </w:r>
        <w:r>
          <w:tab/>
        </w:r>
        <w:r>
          <w:fldChar w:fldCharType="begin"/>
        </w:r>
        <w:r>
          <w:instrText xml:space="preserve"> PAGEREF _Toc26434 \h </w:instrText>
        </w:r>
        <w:r>
          <w:fldChar w:fldCharType="separate"/>
        </w:r>
        <w:r>
          <w:t>44</w:t>
        </w:r>
        <w:r>
          <w:fldChar w:fldCharType="end"/>
        </w:r>
      </w:hyperlink>
    </w:p>
    <w:p>
      <w:pPr>
        <w:pStyle w:val="TOC1"/>
        <w:tabs>
          <w:tab w:val="right" w:leader="dot" w:pos="8306"/>
        </w:tabs>
      </w:pPr>
      <w:hyperlink w:anchor="_Toc7140" w:history="1">
        <w:r>
          <w:rPr>
            <w:rFonts w:ascii="仿宋" w:eastAsia="仿宋" w:hAnsi="仿宋" w:cs="仿宋" w:hint="eastAsia"/>
            <w:lang w:eastAsia="zh-CN"/>
          </w:rPr>
          <w:t>八、环境保护与治理方案</w:t>
        </w:r>
        <w:r>
          <w:tab/>
        </w:r>
        <w:r>
          <w:fldChar w:fldCharType="begin"/>
        </w:r>
        <w:r>
          <w:instrText xml:space="preserve"> PAGEREF _Toc7140 \h </w:instrText>
        </w:r>
        <w:r>
          <w:fldChar w:fldCharType="separate"/>
        </w:r>
        <w:r>
          <w:t>45</w:t>
        </w:r>
        <w:r>
          <w:fldChar w:fldCharType="end"/>
        </w:r>
      </w:hyperlink>
    </w:p>
    <w:p>
      <w:pPr>
        <w:pStyle w:val="TOC2"/>
        <w:tabs>
          <w:tab w:val="right" w:leader="dot" w:pos="8306"/>
        </w:tabs>
      </w:pPr>
      <w:hyperlink w:anchor="_Toc15507" w:history="1">
        <w:r>
          <w:rPr>
            <w:rFonts w:ascii="仿宋" w:eastAsia="仿宋" w:hAnsi="仿宋" w:cs="仿宋" w:hint="eastAsia"/>
            <w:lang w:eastAsia="zh-CN"/>
          </w:rPr>
          <w:t>(一)、项目环境影响评估</w:t>
        </w:r>
        <w:r>
          <w:tab/>
        </w:r>
        <w:r>
          <w:fldChar w:fldCharType="begin"/>
        </w:r>
        <w:r>
          <w:instrText xml:space="preserve"> PAGEREF _Toc15507 \h </w:instrText>
        </w:r>
        <w:r>
          <w:fldChar w:fldCharType="separate"/>
        </w:r>
        <w:r>
          <w:t>45</w:t>
        </w:r>
        <w:r>
          <w:fldChar w:fldCharType="end"/>
        </w:r>
      </w:hyperlink>
    </w:p>
    <w:p>
      <w:pPr>
        <w:pStyle w:val="TOC2"/>
        <w:tabs>
          <w:tab w:val="right" w:leader="dot" w:pos="8306"/>
        </w:tabs>
      </w:pPr>
      <w:hyperlink w:anchor="_Toc12340" w:history="1">
        <w:r>
          <w:rPr>
            <w:rFonts w:ascii="仿宋" w:eastAsia="仿宋" w:hAnsi="仿宋" w:cs="仿宋" w:hint="eastAsia"/>
            <w:lang w:eastAsia="zh-CN"/>
          </w:rPr>
          <w:t>(二)、环境保护措施与治理方案</w:t>
        </w:r>
        <w:r>
          <w:tab/>
        </w:r>
        <w:r>
          <w:fldChar w:fldCharType="begin"/>
        </w:r>
        <w:r>
          <w:instrText xml:space="preserve"> PAGEREF _Toc12340 \h </w:instrText>
        </w:r>
        <w:r>
          <w:fldChar w:fldCharType="separate"/>
        </w:r>
        <w:r>
          <w:t>45</w:t>
        </w:r>
        <w:r>
          <w:fldChar w:fldCharType="end"/>
        </w:r>
      </w:hyperlink>
    </w:p>
    <w:p>
      <w:pPr>
        <w:pStyle w:val="TOC1"/>
        <w:tabs>
          <w:tab w:val="right" w:leader="dot" w:pos="8306"/>
        </w:tabs>
      </w:pPr>
      <w:hyperlink w:anchor="_Toc24564" w:history="1">
        <w:r>
          <w:rPr>
            <w:rFonts w:ascii="仿宋" w:eastAsia="仿宋" w:hAnsi="仿宋" w:cs="仿宋" w:hint="eastAsia"/>
            <w:lang w:eastAsia="zh-CN"/>
          </w:rPr>
          <w:t>九、土地利用与规划方案</w:t>
        </w:r>
        <w:r>
          <w:tab/>
        </w:r>
        <w:r>
          <w:fldChar w:fldCharType="begin"/>
        </w:r>
        <w:r>
          <w:instrText xml:space="preserve"> PAGEREF _Toc24564 \h </w:instrText>
        </w:r>
        <w:r>
          <w:fldChar w:fldCharType="separate"/>
        </w:r>
        <w:r>
          <w:t>46</w:t>
        </w:r>
        <w:r>
          <w:fldChar w:fldCharType="end"/>
        </w:r>
      </w:hyperlink>
    </w:p>
    <w:p>
      <w:pPr>
        <w:pStyle w:val="TOC2"/>
        <w:tabs>
          <w:tab w:val="right" w:leader="dot" w:pos="8306"/>
        </w:tabs>
      </w:pPr>
      <w:hyperlink w:anchor="_Toc19901" w:history="1">
        <w:r>
          <w:rPr>
            <w:rFonts w:ascii="仿宋" w:eastAsia="仿宋" w:hAnsi="仿宋" w:cs="仿宋" w:hint="eastAsia"/>
            <w:lang w:eastAsia="zh-CN"/>
          </w:rPr>
          <w:t>(一)、项目用地情况分析</w:t>
        </w:r>
        <w:r>
          <w:tab/>
        </w:r>
        <w:r>
          <w:fldChar w:fldCharType="begin"/>
        </w:r>
        <w:r>
          <w:instrText xml:space="preserve"> PAGEREF _Toc19901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27" w:history="1">
        <w:r>
          <w:rPr>
            <w:rFonts w:ascii="仿宋" w:eastAsia="仿宋" w:hAnsi="仿宋" w:cs="仿宋" w:hint="eastAsia"/>
            <w:lang w:eastAsia="zh-CN"/>
          </w:rPr>
          <w:t>(二)、土地利用规划方案</w:t>
        </w:r>
        <w:r>
          <w:tab/>
        </w:r>
        <w:r>
          <w:fldChar w:fldCharType="begin"/>
        </w:r>
        <w:r>
          <w:instrText xml:space="preserve"> PAGEREF _Toc30327 \h </w:instrText>
        </w:r>
        <w:r>
          <w:fldChar w:fldCharType="separate"/>
        </w:r>
        <w:r>
          <w:t>47</w:t>
        </w:r>
        <w:r>
          <w:fldChar w:fldCharType="end"/>
        </w:r>
      </w:hyperlink>
    </w:p>
    <w:p>
      <w:pPr>
        <w:pStyle w:val="TOC1"/>
        <w:tabs>
          <w:tab w:val="right" w:leader="dot" w:pos="8306"/>
        </w:tabs>
      </w:pPr>
      <w:hyperlink w:anchor="_Toc10870" w:history="1">
        <w:r>
          <w:rPr>
            <w:rFonts w:ascii="仿宋" w:eastAsia="仿宋" w:hAnsi="仿宋" w:cs="仿宋" w:hint="eastAsia"/>
            <w:lang w:eastAsia="zh-CN"/>
          </w:rPr>
          <w:t>十、经济效益与社会效益优化</w:t>
        </w:r>
        <w:r>
          <w:tab/>
        </w:r>
        <w:r>
          <w:fldChar w:fldCharType="begin"/>
        </w:r>
        <w:r>
          <w:instrText xml:space="preserve"> PAGEREF _Toc10870 \h </w:instrText>
        </w:r>
        <w:r>
          <w:fldChar w:fldCharType="separate"/>
        </w:r>
        <w:r>
          <w:t>48</w:t>
        </w:r>
        <w:r>
          <w:fldChar w:fldCharType="end"/>
        </w:r>
      </w:hyperlink>
    </w:p>
    <w:p>
      <w:pPr>
        <w:pStyle w:val="TOC2"/>
        <w:tabs>
          <w:tab w:val="right" w:leader="dot" w:pos="8306"/>
        </w:tabs>
      </w:pPr>
      <w:hyperlink w:anchor="_Toc13986" w:history="1">
        <w:r>
          <w:rPr>
            <w:rFonts w:ascii="仿宋" w:eastAsia="仿宋" w:hAnsi="仿宋" w:cs="仿宋" w:hint="eastAsia"/>
            <w:lang w:eastAsia="zh-CN"/>
          </w:rPr>
          <w:t>(一)、经济效益提升策略</w:t>
        </w:r>
        <w:r>
          <w:tab/>
        </w:r>
        <w:r>
          <w:fldChar w:fldCharType="begin"/>
        </w:r>
        <w:r>
          <w:instrText xml:space="preserve"> PAGEREF _Toc13986 \h </w:instrText>
        </w:r>
        <w:r>
          <w:fldChar w:fldCharType="separate"/>
        </w:r>
        <w:r>
          <w:t>48</w:t>
        </w:r>
        <w:r>
          <w:fldChar w:fldCharType="end"/>
        </w:r>
      </w:hyperlink>
    </w:p>
    <w:p>
      <w:pPr>
        <w:pStyle w:val="TOC2"/>
        <w:tabs>
          <w:tab w:val="right" w:leader="dot" w:pos="8306"/>
        </w:tabs>
      </w:pPr>
      <w:hyperlink w:anchor="_Toc16787" w:history="1">
        <w:r>
          <w:rPr>
            <w:rFonts w:ascii="仿宋" w:eastAsia="仿宋" w:hAnsi="仿宋" w:cs="仿宋" w:hint="eastAsia"/>
            <w:lang w:eastAsia="zh-CN"/>
          </w:rPr>
          <w:t>(二)、社会效益增强方案</w:t>
        </w:r>
        <w:r>
          <w:tab/>
        </w:r>
        <w:r>
          <w:fldChar w:fldCharType="begin"/>
        </w:r>
        <w:r>
          <w:instrText xml:space="preserve"> PAGEREF _Toc16787 \h </w:instrText>
        </w:r>
        <w:r>
          <w:fldChar w:fldCharType="separate"/>
        </w:r>
        <w:r>
          <w:t>49</w:t>
        </w:r>
        <w:r>
          <w:fldChar w:fldCharType="end"/>
        </w:r>
      </w:hyperlink>
    </w:p>
    <w:p>
      <w:pPr>
        <w:pStyle w:val="TOC1"/>
        <w:tabs>
          <w:tab w:val="right" w:leader="dot" w:pos="8306"/>
        </w:tabs>
      </w:pPr>
      <w:hyperlink w:anchor="_Toc23188" w:history="1">
        <w:r>
          <w:rPr>
            <w:rFonts w:ascii="仿宋" w:eastAsia="仿宋" w:hAnsi="仿宋" w:cs="仿宋" w:hint="eastAsia"/>
            <w:lang w:eastAsia="zh-CN"/>
          </w:rPr>
          <w:t>十一、项目进度计划</w:t>
        </w:r>
        <w:r>
          <w:tab/>
        </w:r>
        <w:r>
          <w:fldChar w:fldCharType="begin"/>
        </w:r>
        <w:r>
          <w:instrText xml:space="preserve"> PAGEREF _Toc23188 \h </w:instrText>
        </w:r>
        <w:r>
          <w:fldChar w:fldCharType="separate"/>
        </w:r>
        <w:r>
          <w:t>50</w:t>
        </w:r>
        <w:r>
          <w:fldChar w:fldCharType="end"/>
        </w:r>
      </w:hyperlink>
    </w:p>
    <w:p>
      <w:pPr>
        <w:pStyle w:val="TOC2"/>
        <w:tabs>
          <w:tab w:val="right" w:leader="dot" w:pos="8306"/>
        </w:tabs>
      </w:pPr>
      <w:hyperlink w:anchor="_Toc18824" w:history="1">
        <w:r>
          <w:rPr>
            <w:rFonts w:ascii="仿宋" w:eastAsia="仿宋" w:hAnsi="仿宋" w:cs="仿宋" w:hint="eastAsia"/>
            <w:lang w:eastAsia="zh-CN"/>
          </w:rPr>
          <w:t>(一)、建设周期</w:t>
        </w:r>
        <w:r>
          <w:tab/>
        </w:r>
        <w:r>
          <w:fldChar w:fldCharType="begin"/>
        </w:r>
        <w:r>
          <w:instrText xml:space="preserve"> PAGEREF _Toc18824 \h </w:instrText>
        </w:r>
        <w:r>
          <w:fldChar w:fldCharType="separate"/>
        </w:r>
        <w:r>
          <w:t>50</w:t>
        </w:r>
        <w:r>
          <w:fldChar w:fldCharType="end"/>
        </w:r>
      </w:hyperlink>
    </w:p>
    <w:p>
      <w:pPr>
        <w:pStyle w:val="TOC2"/>
        <w:tabs>
          <w:tab w:val="right" w:leader="dot" w:pos="8306"/>
        </w:tabs>
      </w:pPr>
      <w:hyperlink w:anchor="_Toc22647" w:history="1">
        <w:r>
          <w:rPr>
            <w:rFonts w:ascii="仿宋" w:eastAsia="仿宋" w:hAnsi="仿宋" w:cs="仿宋" w:hint="eastAsia"/>
            <w:lang w:eastAsia="zh-CN"/>
          </w:rPr>
          <w:t>(二)、建设进度</w:t>
        </w:r>
        <w:r>
          <w:tab/>
        </w:r>
        <w:r>
          <w:fldChar w:fldCharType="begin"/>
        </w:r>
        <w:r>
          <w:instrText xml:space="preserve"> PAGEREF _Toc22647 \h </w:instrText>
        </w:r>
        <w:r>
          <w:fldChar w:fldCharType="separate"/>
        </w:r>
        <w:r>
          <w:t>50</w:t>
        </w:r>
        <w:r>
          <w:fldChar w:fldCharType="end"/>
        </w:r>
      </w:hyperlink>
    </w:p>
    <w:p>
      <w:pPr>
        <w:pStyle w:val="TOC2"/>
        <w:tabs>
          <w:tab w:val="right" w:leader="dot" w:pos="8306"/>
        </w:tabs>
      </w:pPr>
      <w:hyperlink w:anchor="_Toc15157" w:history="1">
        <w:r>
          <w:rPr>
            <w:rFonts w:ascii="仿宋" w:eastAsia="仿宋" w:hAnsi="仿宋" w:cs="仿宋" w:hint="eastAsia"/>
            <w:lang w:eastAsia="zh-CN"/>
          </w:rPr>
          <w:t>(三)、进度安排注意事项</w:t>
        </w:r>
        <w:r>
          <w:tab/>
        </w:r>
        <w:r>
          <w:fldChar w:fldCharType="begin"/>
        </w:r>
        <w:r>
          <w:instrText xml:space="preserve"> PAGEREF _Toc15157 \h </w:instrText>
        </w:r>
        <w:r>
          <w:fldChar w:fldCharType="separate"/>
        </w:r>
        <w:r>
          <w:t>52</w:t>
        </w:r>
        <w:r>
          <w:fldChar w:fldCharType="end"/>
        </w:r>
      </w:hyperlink>
    </w:p>
    <w:p>
      <w:pPr>
        <w:pStyle w:val="TOC2"/>
        <w:tabs>
          <w:tab w:val="right" w:leader="dot" w:pos="8306"/>
        </w:tabs>
      </w:pPr>
      <w:hyperlink w:anchor="_Toc15240" w:history="1">
        <w:r>
          <w:rPr>
            <w:rFonts w:ascii="仿宋" w:eastAsia="仿宋" w:hAnsi="仿宋" w:cs="仿宋" w:hint="eastAsia"/>
            <w:lang w:eastAsia="zh-CN"/>
          </w:rPr>
          <w:t>(四)、人力资源配置</w:t>
        </w:r>
        <w:r>
          <w:tab/>
        </w:r>
        <w:r>
          <w:fldChar w:fldCharType="begin"/>
        </w:r>
        <w:r>
          <w:instrText xml:space="preserve"> PAGEREF _Toc15240 \h </w:instrText>
        </w:r>
        <w:r>
          <w:fldChar w:fldCharType="separate"/>
        </w:r>
        <w:r>
          <w:t>52</w:t>
        </w:r>
        <w:r>
          <w:fldChar w:fldCharType="end"/>
        </w:r>
      </w:hyperlink>
    </w:p>
    <w:p>
      <w:pPr>
        <w:pStyle w:val="TOC2"/>
        <w:tabs>
          <w:tab w:val="right" w:leader="dot" w:pos="8306"/>
        </w:tabs>
      </w:pPr>
      <w:hyperlink w:anchor="_Toc31579" w:history="1">
        <w:r>
          <w:rPr>
            <w:rFonts w:ascii="仿宋" w:eastAsia="仿宋" w:hAnsi="仿宋" w:cs="仿宋" w:hint="eastAsia"/>
            <w:lang w:eastAsia="zh-CN"/>
          </w:rPr>
          <w:t>(五)、员工培训</w:t>
        </w:r>
        <w:r>
          <w:tab/>
        </w:r>
        <w:r>
          <w:fldChar w:fldCharType="begin"/>
        </w:r>
        <w:r>
          <w:instrText xml:space="preserve"> PAGEREF _Toc31579 \h </w:instrText>
        </w:r>
        <w:r>
          <w:fldChar w:fldCharType="separate"/>
        </w:r>
        <w:r>
          <w:t>54</w:t>
        </w:r>
        <w:r>
          <w:fldChar w:fldCharType="end"/>
        </w:r>
      </w:hyperlink>
    </w:p>
    <w:p>
      <w:pPr>
        <w:pStyle w:val="TOC2"/>
        <w:tabs>
          <w:tab w:val="right" w:leader="dot" w:pos="8306"/>
        </w:tabs>
      </w:pPr>
      <w:hyperlink w:anchor="_Toc2604" w:history="1">
        <w:r>
          <w:rPr>
            <w:rFonts w:ascii="仿宋" w:eastAsia="仿宋" w:hAnsi="仿宋" w:cs="仿宋" w:hint="eastAsia"/>
            <w:lang w:eastAsia="zh-CN"/>
          </w:rPr>
          <w:t>(六)、项目实施保障</w:t>
        </w:r>
        <w:r>
          <w:tab/>
        </w:r>
        <w:r>
          <w:fldChar w:fldCharType="begin"/>
        </w:r>
        <w:r>
          <w:instrText xml:space="preserve"> PAGEREF _Toc2604 \h </w:instrText>
        </w:r>
        <w:r>
          <w:fldChar w:fldCharType="separate"/>
        </w:r>
        <w:r>
          <w:t>55</w:t>
        </w:r>
        <w:r>
          <w:fldChar w:fldCharType="end"/>
        </w:r>
      </w:hyperlink>
    </w:p>
    <w:p>
      <w:pPr>
        <w:pStyle w:val="TOC2"/>
        <w:tabs>
          <w:tab w:val="right" w:leader="dot" w:pos="8306"/>
        </w:tabs>
      </w:pPr>
      <w:hyperlink w:anchor="_Toc201" w:history="1">
        <w:r>
          <w:rPr>
            <w:rFonts w:ascii="仿宋" w:eastAsia="仿宋" w:hAnsi="仿宋" w:cs="仿宋" w:hint="eastAsia"/>
            <w:lang w:eastAsia="zh-CN"/>
          </w:rPr>
          <w:t>(七)、安全规范管理</w:t>
        </w:r>
        <w:r>
          <w:tab/>
        </w:r>
        <w:r>
          <w:fldChar w:fldCharType="begin"/>
        </w:r>
        <w:r>
          <w:instrText xml:space="preserve"> PAGEREF _Toc201 \h </w:instrText>
        </w:r>
        <w:r>
          <w:fldChar w:fldCharType="separate"/>
        </w:r>
        <w:r>
          <w:t>56</w:t>
        </w:r>
        <w:r>
          <w:fldChar w:fldCharType="end"/>
        </w:r>
      </w:hyperlink>
    </w:p>
    <w:p>
      <w:pPr>
        <w:pStyle w:val="TOC1"/>
        <w:tabs>
          <w:tab w:val="right" w:leader="dot" w:pos="8306"/>
        </w:tabs>
      </w:pPr>
      <w:hyperlink w:anchor="_Toc18931" w:history="1">
        <w:r>
          <w:rPr>
            <w:rFonts w:ascii="仿宋" w:eastAsia="仿宋" w:hAnsi="仿宋" w:cs="仿宋" w:hint="eastAsia"/>
            <w:lang w:eastAsia="zh-CN"/>
          </w:rPr>
          <w:t>十二、资金管理与财务规划</w:t>
        </w:r>
        <w:r>
          <w:tab/>
        </w:r>
        <w:r>
          <w:fldChar w:fldCharType="begin"/>
        </w:r>
        <w:r>
          <w:instrText xml:space="preserve"> PAGEREF _Toc18931 \h </w:instrText>
        </w:r>
        <w:r>
          <w:fldChar w:fldCharType="separate"/>
        </w:r>
        <w:r>
          <w:t>58</w:t>
        </w:r>
        <w:r>
          <w:fldChar w:fldCharType="end"/>
        </w:r>
      </w:hyperlink>
    </w:p>
    <w:p>
      <w:pPr>
        <w:pStyle w:val="TOC2"/>
        <w:tabs>
          <w:tab w:val="right" w:leader="dot" w:pos="8306"/>
        </w:tabs>
      </w:pPr>
      <w:hyperlink w:anchor="_Toc25826" w:history="1">
        <w:r>
          <w:rPr>
            <w:rFonts w:ascii="仿宋" w:eastAsia="仿宋" w:hAnsi="仿宋" w:cs="仿宋" w:hint="eastAsia"/>
            <w:lang w:eastAsia="zh-CN"/>
          </w:rPr>
          <w:t>(一)、项目资金来源与筹措</w:t>
        </w:r>
        <w:r>
          <w:tab/>
        </w:r>
        <w:r>
          <w:fldChar w:fldCharType="begin"/>
        </w:r>
        <w:r>
          <w:instrText xml:space="preserve"> PAGEREF _Toc25826 \h </w:instrText>
        </w:r>
        <w:r>
          <w:fldChar w:fldCharType="separate"/>
        </w:r>
        <w:r>
          <w:t>58</w:t>
        </w:r>
        <w:r>
          <w:fldChar w:fldCharType="end"/>
        </w:r>
      </w:hyperlink>
    </w:p>
    <w:p>
      <w:pPr>
        <w:pStyle w:val="TOC2"/>
        <w:tabs>
          <w:tab w:val="right" w:leader="dot" w:pos="8306"/>
        </w:tabs>
      </w:pPr>
      <w:hyperlink w:anchor="_Toc30844" w:history="1">
        <w:r>
          <w:rPr>
            <w:rFonts w:ascii="仿宋" w:eastAsia="仿宋" w:hAnsi="仿宋" w:cs="仿宋" w:hint="eastAsia"/>
            <w:lang w:eastAsia="zh-CN"/>
          </w:rPr>
          <w:t>(二)、资金使用与监管</w:t>
        </w:r>
        <w:r>
          <w:tab/>
        </w:r>
        <w:r>
          <w:fldChar w:fldCharType="begin"/>
        </w:r>
        <w:r>
          <w:instrText xml:space="preserve"> PAGEREF _Toc30844 \h </w:instrText>
        </w:r>
        <w:r>
          <w:fldChar w:fldCharType="separate"/>
        </w:r>
        <w:r>
          <w:t>59</w:t>
        </w:r>
        <w:r>
          <w:fldChar w:fldCharType="end"/>
        </w:r>
      </w:hyperlink>
    </w:p>
    <w:p>
      <w:pPr>
        <w:pStyle w:val="TOC2"/>
        <w:tabs>
          <w:tab w:val="right" w:leader="dot" w:pos="8306"/>
        </w:tabs>
      </w:pPr>
      <w:hyperlink w:anchor="_Toc31086" w:history="1">
        <w:r>
          <w:rPr>
            <w:rFonts w:ascii="仿宋" w:eastAsia="仿宋" w:hAnsi="仿宋" w:cs="仿宋" w:hint="eastAsia"/>
            <w:lang w:eastAsia="zh-CN"/>
          </w:rPr>
          <w:t>(三)、财务规划与预测</w:t>
        </w:r>
        <w:r>
          <w:tab/>
        </w:r>
        <w:r>
          <w:fldChar w:fldCharType="begin"/>
        </w:r>
        <w:r>
          <w:instrText xml:space="preserve"> PAGEREF _Toc31086 \h </w:instrText>
        </w:r>
        <w:r>
          <w:fldChar w:fldCharType="separate"/>
        </w:r>
        <w:r>
          <w:t>60</w:t>
        </w:r>
        <w:r>
          <w:fldChar w:fldCharType="end"/>
        </w:r>
      </w:hyperlink>
    </w:p>
    <w:p>
      <w:pPr>
        <w:pStyle w:val="TOC1"/>
        <w:tabs>
          <w:tab w:val="right" w:leader="dot" w:pos="8306"/>
        </w:tabs>
      </w:pPr>
      <w:hyperlink w:anchor="_Toc18570" w:history="1">
        <w:r>
          <w:rPr>
            <w:rFonts w:ascii="仿宋" w:eastAsia="仿宋" w:hAnsi="仿宋" w:cs="仿宋" w:hint="eastAsia"/>
            <w:lang w:eastAsia="zh-CN"/>
          </w:rPr>
          <w:t>十三、合作与交流机制建立</w:t>
        </w:r>
        <w:r>
          <w:tab/>
        </w:r>
        <w:r>
          <w:fldChar w:fldCharType="begin"/>
        </w:r>
        <w:r>
          <w:instrText xml:space="preserve"> PAGEREF _Toc18570 \h </w:instrText>
        </w:r>
        <w:r>
          <w:fldChar w:fldCharType="separate"/>
        </w:r>
        <w:r>
          <w:t>61</w:t>
        </w:r>
        <w:r>
          <w:fldChar w:fldCharType="end"/>
        </w:r>
      </w:hyperlink>
    </w:p>
    <w:p>
      <w:pPr>
        <w:pStyle w:val="TOC2"/>
        <w:tabs>
          <w:tab w:val="right" w:leader="dot" w:pos="8306"/>
        </w:tabs>
      </w:pPr>
      <w:hyperlink w:anchor="_Toc5585" w:history="1">
        <w:r>
          <w:rPr>
            <w:rFonts w:ascii="仿宋" w:eastAsia="仿宋" w:hAnsi="仿宋" w:cs="仿宋" w:hint="eastAsia"/>
            <w:lang w:eastAsia="zh-CN"/>
          </w:rPr>
          <w:t>(一)、合作伙伴选择与合作方式</w:t>
        </w:r>
        <w:r>
          <w:tab/>
        </w:r>
        <w:r>
          <w:fldChar w:fldCharType="begin"/>
        </w:r>
        <w:r>
          <w:instrText xml:space="preserve"> PAGEREF _Toc5585 \h </w:instrText>
        </w:r>
        <w:r>
          <w:fldChar w:fldCharType="separate"/>
        </w:r>
        <w:r>
          <w:t>61</w:t>
        </w:r>
        <w:r>
          <w:fldChar w:fldCharType="end"/>
        </w:r>
      </w:hyperlink>
    </w:p>
    <w:p>
      <w:pPr>
        <w:pStyle w:val="TOC2"/>
        <w:tabs>
          <w:tab w:val="right" w:leader="dot" w:pos="8306"/>
        </w:tabs>
      </w:pPr>
      <w:hyperlink w:anchor="_Toc11480" w:history="1">
        <w:r>
          <w:rPr>
            <w:rFonts w:ascii="仿宋" w:eastAsia="仿宋" w:hAnsi="仿宋" w:cs="仿宋" w:hint="eastAsia"/>
            <w:lang w:eastAsia="zh-CN"/>
          </w:rPr>
          <w:t>(二)、交流与合作平台搭建</w:t>
        </w:r>
        <w:r>
          <w:tab/>
        </w:r>
        <w:r>
          <w:fldChar w:fldCharType="begin"/>
        </w:r>
        <w:r>
          <w:instrText xml:space="preserve"> PAGEREF _Toc11480 \h </w:instrText>
        </w:r>
        <w:r>
          <w:fldChar w:fldCharType="separate"/>
        </w:r>
        <w:r>
          <w:t>63</w:t>
        </w:r>
        <w:r>
          <w:fldChar w:fldCharType="end"/>
        </w:r>
      </w:hyperlink>
    </w:p>
    <w:p>
      <w:pPr>
        <w:pStyle w:val="TOC1"/>
        <w:tabs>
          <w:tab w:val="right" w:leader="dot" w:pos="8306"/>
        </w:tabs>
      </w:pPr>
      <w:hyperlink w:anchor="_Toc7967" w:history="1">
        <w:r>
          <w:rPr>
            <w:rFonts w:ascii="仿宋" w:eastAsia="仿宋" w:hAnsi="仿宋" w:cs="仿宋" w:hint="eastAsia"/>
            <w:lang w:eastAsia="zh-CN"/>
          </w:rPr>
          <w:t>十四、质量管理与控制</w:t>
        </w:r>
        <w:r>
          <w:tab/>
        </w:r>
        <w:r>
          <w:fldChar w:fldCharType="begin"/>
        </w:r>
        <w:r>
          <w:instrText xml:space="preserve"> PAGEREF _Toc7967 \h </w:instrText>
        </w:r>
        <w:r>
          <w:fldChar w:fldCharType="separate"/>
        </w:r>
        <w:r>
          <w:t>64</w:t>
        </w:r>
        <w:r>
          <w:fldChar w:fldCharType="end"/>
        </w:r>
      </w:hyperlink>
    </w:p>
    <w:p>
      <w:pPr>
        <w:pStyle w:val="TOC2"/>
        <w:tabs>
          <w:tab w:val="right" w:leader="dot" w:pos="8306"/>
        </w:tabs>
      </w:pPr>
      <w:hyperlink w:anchor="_Toc18023" w:history="1">
        <w:r>
          <w:rPr>
            <w:rFonts w:ascii="仿宋" w:eastAsia="仿宋" w:hAnsi="仿宋" w:cs="仿宋" w:hint="eastAsia"/>
            <w:lang w:eastAsia="zh-CN"/>
          </w:rPr>
          <w:t>(一)、质量管理体系建设</w:t>
        </w:r>
        <w:r>
          <w:tab/>
        </w:r>
        <w:r>
          <w:fldChar w:fldCharType="begin"/>
        </w:r>
        <w:r>
          <w:instrText xml:space="preserve"> PAGEREF _Toc18023 \h </w:instrText>
        </w:r>
        <w:r>
          <w:fldChar w:fldCharType="separate"/>
        </w:r>
        <w:r>
          <w:t>64</w:t>
        </w:r>
        <w:r>
          <w:fldChar w:fldCharType="end"/>
        </w:r>
      </w:hyperlink>
    </w:p>
    <w:p>
      <w:pPr>
        <w:pStyle w:val="TOC2"/>
        <w:tabs>
          <w:tab w:val="right" w:leader="dot" w:pos="8306"/>
        </w:tabs>
      </w:pPr>
      <w:hyperlink w:anchor="_Toc10661" w:history="1">
        <w:r>
          <w:rPr>
            <w:rFonts w:ascii="仿宋" w:eastAsia="仿宋" w:hAnsi="仿宋" w:cs="仿宋" w:hint="eastAsia"/>
            <w:lang w:eastAsia="zh-CN"/>
          </w:rPr>
          <w:t>(二)、质量控制措施</w:t>
        </w:r>
        <w:r>
          <w:tab/>
        </w:r>
        <w:r>
          <w:fldChar w:fldCharType="begin"/>
        </w:r>
        <w:r>
          <w:instrText xml:space="preserve"> PAGEREF _Toc10661 \h </w:instrText>
        </w:r>
        <w:r>
          <w:fldChar w:fldCharType="separate"/>
        </w:r>
        <w:r>
          <w:t>66</w:t>
        </w:r>
        <w:r>
          <w:fldChar w:fldCharType="end"/>
        </w:r>
      </w:hyperlink>
    </w:p>
    <w:p>
      <w:pPr>
        <w:pStyle w:val="TOC1"/>
        <w:tabs>
          <w:tab w:val="right" w:leader="dot" w:pos="8306"/>
        </w:tabs>
      </w:pPr>
      <w:hyperlink w:anchor="_Toc14939" w:history="1">
        <w:r>
          <w:rPr>
            <w:rFonts w:ascii="仿宋" w:eastAsia="仿宋" w:hAnsi="仿宋" w:cs="仿宋" w:hint="eastAsia"/>
            <w:lang w:eastAsia="zh-CN"/>
          </w:rPr>
          <w:t>十五、成果转化与推广应用</w:t>
        </w:r>
        <w:r>
          <w:tab/>
        </w:r>
        <w:r>
          <w:fldChar w:fldCharType="begin"/>
        </w:r>
        <w:r>
          <w:instrText xml:space="preserve"> PAGEREF _Toc14939 \h </w:instrText>
        </w:r>
        <w:r>
          <w:fldChar w:fldCharType="separate"/>
        </w:r>
        <w:r>
          <w:t>67</w:t>
        </w:r>
        <w:r>
          <w:fldChar w:fldCharType="end"/>
        </w:r>
      </w:hyperlink>
    </w:p>
    <w:p>
      <w:pPr>
        <w:pStyle w:val="TOC2"/>
        <w:tabs>
          <w:tab w:val="right" w:leader="dot" w:pos="8306"/>
        </w:tabs>
      </w:pPr>
      <w:hyperlink w:anchor="_Toc18394" w:history="1">
        <w:r>
          <w:rPr>
            <w:rFonts w:ascii="仿宋" w:eastAsia="仿宋" w:hAnsi="仿宋" w:cs="仿宋" w:hint="eastAsia"/>
            <w:lang w:eastAsia="zh-CN"/>
          </w:rPr>
          <w:t>(一)、成果转化策略制定</w:t>
        </w:r>
        <w:r>
          <w:tab/>
        </w:r>
        <w:r>
          <w:fldChar w:fldCharType="begin"/>
        </w:r>
        <w:r>
          <w:instrText xml:space="preserve"> PAGEREF _Toc18394 \h </w:instrText>
        </w:r>
        <w:r>
          <w:fldChar w:fldCharType="separate"/>
        </w:r>
        <w:r>
          <w:t>67</w:t>
        </w:r>
        <w:r>
          <w:fldChar w:fldCharType="end"/>
        </w:r>
      </w:hyperlink>
    </w:p>
    <w:p>
      <w:pPr>
        <w:pStyle w:val="TOC2"/>
        <w:tabs>
          <w:tab w:val="right" w:leader="dot" w:pos="8306"/>
        </w:tabs>
      </w:pPr>
      <w:hyperlink w:anchor="_Toc21411" w:history="1">
        <w:r>
          <w:rPr>
            <w:rFonts w:ascii="仿宋" w:eastAsia="仿宋" w:hAnsi="仿宋" w:cs="仿宋" w:hint="eastAsia"/>
            <w:lang w:eastAsia="zh-CN"/>
          </w:rPr>
          <w:t>(二)、成果推广应用方案</w:t>
        </w:r>
        <w:r>
          <w:tab/>
        </w:r>
        <w:r>
          <w:fldChar w:fldCharType="begin"/>
        </w:r>
        <w:r>
          <w:instrText xml:space="preserve"> PAGEREF _Toc21411 \h </w:instrText>
        </w:r>
        <w:r>
          <w:fldChar w:fldCharType="separate"/>
        </w:r>
        <w:r>
          <w:t>68</w:t>
        </w:r>
        <w:r>
          <w:fldChar w:fldCharType="end"/>
        </w:r>
      </w:hyperlink>
    </w:p>
    <w:p>
      <w:pPr>
        <w:pStyle w:val="TOC1"/>
        <w:tabs>
          <w:tab w:val="right" w:leader="dot" w:pos="8306"/>
        </w:tabs>
      </w:pPr>
      <w:hyperlink w:anchor="_Toc31204" w:history="1">
        <w:r>
          <w:rPr>
            <w:rFonts w:ascii="仿宋" w:eastAsia="仿宋" w:hAnsi="仿宋" w:cs="仿宋" w:hint="eastAsia"/>
            <w:lang w:eastAsia="zh-CN"/>
          </w:rPr>
          <w:t>十六、项目施工方案</w:t>
        </w:r>
        <w:r>
          <w:tab/>
        </w:r>
        <w:r>
          <w:fldChar w:fldCharType="begin"/>
        </w:r>
        <w:r>
          <w:instrText xml:space="preserve"> PAGEREF _Toc31204 \h </w:instrText>
        </w:r>
        <w:r>
          <w:fldChar w:fldCharType="separate"/>
        </w:r>
        <w:r>
          <w:t>70</w:t>
        </w:r>
        <w:r>
          <w:fldChar w:fldCharType="end"/>
        </w:r>
      </w:hyperlink>
    </w:p>
    <w:p>
      <w:pPr>
        <w:pStyle w:val="TOC2"/>
        <w:tabs>
          <w:tab w:val="right" w:leader="dot" w:pos="8306"/>
        </w:tabs>
      </w:pPr>
      <w:hyperlink w:anchor="_Toc14080" w:history="1">
        <w:r>
          <w:rPr>
            <w:rFonts w:ascii="仿宋" w:eastAsia="仿宋" w:hAnsi="仿宋" w:cs="仿宋" w:hint="eastAsia"/>
            <w:lang w:eastAsia="zh-CN"/>
          </w:rPr>
          <w:t>(一)、施工组织设计</w:t>
        </w:r>
        <w:r>
          <w:tab/>
        </w:r>
        <w:r>
          <w:fldChar w:fldCharType="begin"/>
        </w:r>
        <w:r>
          <w:instrText xml:space="preserve"> PAGEREF _Toc14080 \h </w:instrText>
        </w:r>
        <w:r>
          <w:fldChar w:fldCharType="separate"/>
        </w:r>
        <w:r>
          <w:t>70</w:t>
        </w:r>
        <w:r>
          <w:fldChar w:fldCharType="end"/>
        </w:r>
      </w:hyperlink>
    </w:p>
    <w:p>
      <w:pPr>
        <w:pStyle w:val="TOC2"/>
        <w:tabs>
          <w:tab w:val="right" w:leader="dot" w:pos="8306"/>
        </w:tabs>
      </w:pPr>
      <w:hyperlink w:anchor="_Toc2562" w:history="1">
        <w:r>
          <w:rPr>
            <w:rFonts w:ascii="仿宋" w:eastAsia="仿宋" w:hAnsi="仿宋" w:cs="仿宋" w:hint="eastAsia"/>
            <w:lang w:eastAsia="zh-CN"/>
          </w:rPr>
          <w:t>(二)、施工工艺与技术路线</w:t>
        </w:r>
        <w:r>
          <w:tab/>
        </w:r>
        <w:r>
          <w:fldChar w:fldCharType="begin"/>
        </w:r>
        <w:r>
          <w:instrText xml:space="preserve"> PAGEREF _Toc2562 \h </w:instrText>
        </w:r>
        <w:r>
          <w:fldChar w:fldCharType="separate"/>
        </w:r>
        <w:r>
          <w:t>71</w:t>
        </w:r>
        <w:r>
          <w:fldChar w:fldCharType="end"/>
        </w:r>
      </w:hyperlink>
    </w:p>
    <w:p>
      <w:pPr>
        <w:pStyle w:val="TOC2"/>
        <w:tabs>
          <w:tab w:val="right" w:leader="dot" w:pos="8306"/>
        </w:tabs>
      </w:pPr>
      <w:hyperlink w:anchor="_Toc25639" w:history="1">
        <w:r>
          <w:rPr>
            <w:rFonts w:ascii="仿宋" w:eastAsia="仿宋" w:hAnsi="仿宋" w:cs="仿宋" w:hint="eastAsia"/>
            <w:lang w:eastAsia="zh-CN"/>
          </w:rPr>
          <w:t>(三)、关键节点施工计划</w:t>
        </w:r>
        <w:r>
          <w:tab/>
        </w:r>
        <w:r>
          <w:fldChar w:fldCharType="begin"/>
        </w:r>
        <w:r>
          <w:instrText xml:space="preserve"> PAGEREF _Toc25639 \h </w:instrText>
        </w:r>
        <w:r>
          <w:fldChar w:fldCharType="separate"/>
        </w:r>
        <w:r>
          <w:t>73</w:t>
        </w:r>
        <w:r>
          <w:fldChar w:fldCharType="end"/>
        </w:r>
      </w:hyperlink>
    </w:p>
    <w:p>
      <w:pPr>
        <w:pStyle w:val="TOC2"/>
        <w:tabs>
          <w:tab w:val="right" w:leader="dot" w:pos="8306"/>
        </w:tabs>
      </w:pPr>
      <w:hyperlink w:anchor="_Toc17830" w:history="1">
        <w:r>
          <w:rPr>
            <w:rFonts w:ascii="仿宋" w:eastAsia="仿宋" w:hAnsi="仿宋" w:cs="仿宋" w:hint="eastAsia"/>
            <w:lang w:eastAsia="zh-CN"/>
          </w:rPr>
          <w:t>(四)、施工现场管理</w:t>
        </w:r>
        <w:r>
          <w:tab/>
        </w:r>
        <w:r>
          <w:fldChar w:fldCharType="begin"/>
        </w:r>
        <w:r>
          <w:instrText xml:space="preserve"> PAGEREF _Toc17830 \h </w:instrText>
        </w:r>
        <w:r>
          <w:fldChar w:fldCharType="separate"/>
        </w:r>
        <w:r>
          <w:t>74</w:t>
        </w:r>
        <w:r>
          <w:fldChar w:fldCharType="end"/>
        </w:r>
      </w:hyperlink>
    </w:p>
    <w:p>
      <w:pPr>
        <w:pStyle w:val="TOC1"/>
        <w:tabs>
          <w:tab w:val="right" w:leader="dot" w:pos="8306"/>
        </w:tabs>
      </w:pPr>
      <w:hyperlink w:anchor="_Toc21779" w:history="1">
        <w:r>
          <w:rPr>
            <w:rFonts w:ascii="仿宋" w:eastAsia="仿宋" w:hAnsi="仿宋" w:cs="仿宋" w:hint="eastAsia"/>
            <w:lang w:eastAsia="zh-CN"/>
          </w:rPr>
          <w:t>十七、法律法规与政策遵循</w:t>
        </w:r>
        <w:r>
          <w:tab/>
        </w:r>
        <w:r>
          <w:fldChar w:fldCharType="begin"/>
        </w:r>
        <w:r>
          <w:instrText xml:space="preserve"> PAGEREF _Toc21779 \h </w:instrText>
        </w:r>
        <w:r>
          <w:fldChar w:fldCharType="separate"/>
        </w:r>
        <w:r>
          <w:t>76</w:t>
        </w:r>
        <w:r>
          <w:fldChar w:fldCharType="end"/>
        </w:r>
      </w:hyperlink>
    </w:p>
    <w:p>
      <w:pPr>
        <w:pStyle w:val="TOC2"/>
        <w:tabs>
          <w:tab w:val="right" w:leader="dot" w:pos="8306"/>
        </w:tabs>
      </w:pPr>
      <w:hyperlink w:anchor="_Toc16387" w:history="1">
        <w:r>
          <w:rPr>
            <w:rFonts w:ascii="仿宋" w:eastAsia="仿宋" w:hAnsi="仿宋" w:cs="仿宋" w:hint="eastAsia"/>
            <w:lang w:eastAsia="zh-CN"/>
          </w:rPr>
          <w:t>(一)、法律法规遵守</w:t>
        </w:r>
        <w:r>
          <w:tab/>
        </w:r>
        <w:r>
          <w:fldChar w:fldCharType="begin"/>
        </w:r>
        <w:r>
          <w:instrText xml:space="preserve"> PAGEREF _Toc16387 \h </w:instrText>
        </w:r>
        <w:r>
          <w:fldChar w:fldCharType="separate"/>
        </w:r>
        <w:r>
          <w:t>76</w:t>
        </w:r>
        <w:r>
          <w:fldChar w:fldCharType="end"/>
        </w:r>
      </w:hyperlink>
    </w:p>
    <w:p>
      <w:pPr>
        <w:pStyle w:val="TOC2"/>
        <w:tabs>
          <w:tab w:val="right" w:leader="dot" w:pos="8306"/>
        </w:tabs>
      </w:pPr>
      <w:hyperlink w:anchor="_Toc21695" w:history="1">
        <w:r>
          <w:rPr>
            <w:rFonts w:ascii="仿宋" w:eastAsia="仿宋" w:hAnsi="仿宋" w:cs="仿宋" w:hint="eastAsia"/>
            <w:lang w:eastAsia="zh-CN"/>
          </w:rPr>
          <w:t>(二)、政策导向与利用</w:t>
        </w:r>
        <w:r>
          <w:tab/>
        </w:r>
        <w:r>
          <w:fldChar w:fldCharType="begin"/>
        </w:r>
        <w:r>
          <w:instrText xml:space="preserve"> PAGEREF _Toc21695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1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8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5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25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一、数字电视调制器项目的市场准入条件分析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电视调制器项目而言，市场准入条件首先取决于政策法规环境。政府对于[行业名称]领域的法规，如环保标准、税收政策、和技术使用规范，直接影响数字电视调制器项目的运营和成本结构。例如，若政府针对使用可再生能源的企业提供税收优惠，这将对数字电视调制器项目的财务规划产生重要影响。同时，考虑经济环境和消费者偏好的变化对数字电视调制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二、数字电视调制器项目的行业规范与合规性要求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电视调制器项目来说，遵守行业规范和合规性要求是确保项目顺利进行的基础。这包括遵循质量控制标准、安全规定、数据保护法规等。例如，若数字电视调制器项目涉及数据处理，须严格遵守相关的数据保护法规。此外，行业内部的自律规范，如产品标准和服务流程，也对于提升数字电视调制器项目在行业内的认可度和竞争力至关重要。项目管理团队必须不断更新策略，以应对行业规范和法规的变化，确保数字电视调制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三、数字电视调制器项目的竞争格局和战略定位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数字电视调制器项目的发展规划中，理解行业的竞争格局对于制定有效的市场策略极为关键。这包括分析主要竞争对手的市场地位、优势及其业务模式。数字电视调制器项目面临的竞争对手可能包括大型成熟企业和创新型初创公司，各自采取不同的市场策略。因此，数字电视调制器项目需精确地定位自己的市场策略，如专注于产品创新、客户服务或成本效率，以在竞争中占据优势。通过深入的市场和竞争分析，数字电视调制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880"/>
      <w:r>
        <w:rPr>
          <w:rFonts w:ascii="仿宋" w:eastAsia="仿宋" w:hAnsi="仿宋" w:cs="仿宋" w:hint="eastAsia"/>
          <w:sz w:val="28"/>
          <w:lang w:eastAsia="zh-CN"/>
        </w:rPr>
        <w:t>二、数字电视调制器项目概论</w:t>
      </w:r>
      <w:bookmarkEnd w:id="6"/>
    </w:p>
    <w:p>
      <w:pPr>
        <w:pStyle w:val="Heading2"/>
        <w:rPr>
          <w:rFonts w:ascii="仿宋" w:eastAsia="仿宋" w:hAnsi="仿宋" w:cs="仿宋" w:hint="eastAsia"/>
          <w:lang w:eastAsia="zh-CN"/>
        </w:rPr>
      </w:pPr>
      <w:bookmarkStart w:id="7" w:name="_Toc1262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调制器项目的申报单位是“XXX实业发展公司”，这是一家在其所处行业内备受尊敬的企业。公司自成立以来，通过其在数字电视调制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该公司的法定代表人秦XX，在数字电视调制器项目及其他多个行业领域中都有着显著的贡献。秦XX以其出色的领导才能和敏锐的商业洞察力，带领公司在数字电视调制器项目等多个领域实现了持续的成长和成功。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电视调制器项目的重要合作伙伴。公司专注于[行业名称]领域，以创新作为驱动力，不断推动技术进步和市场扩张。在数字电视调制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电视调制器项目中展现了强劲的增长和稳定的财务表现。公司通过有效的策略，在数字电视调制器项目中扩大了其市场份额并增强了盈利能力。同时，公司积极承担社会责任，参与各类社会公益项目，增强了其在数字电视调制器项目中的品牌形象和社会影响力。</w:t>
      </w:r>
    </w:p>
    <w:p>
      <w:pPr>
        <w:pStyle w:val="Heading2"/>
        <w:ind w:firstLine="560" w:firstLineChars="200"/>
        <w:rPr>
          <w:rFonts w:ascii="仿宋" w:eastAsia="仿宋" w:hAnsi="仿宋" w:cs="仿宋" w:hint="eastAsia"/>
          <w:sz w:val="28"/>
          <w:lang w:eastAsia="zh-CN"/>
        </w:rPr>
      </w:pPr>
      <w:bookmarkStart w:id="8" w:name="_Toc1442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电视调制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数字电视调制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https://d.book118.com/557100150132006030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9434F"/>
    <w:rsid w:val="7C5943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10015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2023-12-24T14:21:00Z</dcterms:created>
  <dcterms:modified xsi:type="dcterms:W3CDTF">2023-12-24T14:21:55Z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00BEA00F75F84611B9C9A819B0A787FE_11</vt:lpwstr>
  </property>
  <property fmtid="{D5CDD505-2E9C-101B-9397-08002B2CF9AE}" pid="3" name="KSOProductBuildVer">
    <vt:lpwstr>2052-12.1.0.16120</vt:lpwstr>
  </property>
</Properties>
</file>