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家用塑胶垫项目构思建设方案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49" w:history="1">
        <w:r>
          <w:rPr>
            <w:rFonts w:ascii="仿宋" w:eastAsia="仿宋" w:hAnsi="仿宋" w:cs="仿宋" w:hint="eastAsia"/>
            <w:lang w:eastAsia="zh-CN"/>
          </w:rPr>
          <w:t>序言</w:t>
        </w:r>
        <w:r>
          <w:tab/>
        </w:r>
        <w:r>
          <w:fldChar w:fldCharType="begin"/>
        </w:r>
        <w:r>
          <w:instrText xml:space="preserve"> PAGEREF _Toc8549 \h </w:instrText>
        </w:r>
        <w:r>
          <w:fldChar w:fldCharType="separate"/>
        </w:r>
        <w:r>
          <w:t>3</w:t>
        </w:r>
        <w:r>
          <w:fldChar w:fldCharType="end"/>
        </w:r>
      </w:hyperlink>
    </w:p>
    <w:p>
      <w:pPr>
        <w:pStyle w:val="TOC1"/>
        <w:tabs>
          <w:tab w:val="right" w:leader="dot" w:pos="8306"/>
        </w:tabs>
      </w:pPr>
      <w:hyperlink w:anchor="_Toc26873" w:history="1">
        <w:r>
          <w:rPr>
            <w:rFonts w:ascii="仿宋" w:eastAsia="仿宋" w:hAnsi="仿宋" w:cs="仿宋" w:hint="eastAsia"/>
            <w:lang w:eastAsia="zh-CN"/>
          </w:rPr>
          <w:t>一、建设风险评估分析</w:t>
        </w:r>
        <w:r>
          <w:tab/>
        </w:r>
        <w:r>
          <w:fldChar w:fldCharType="begin"/>
        </w:r>
        <w:r>
          <w:instrText xml:space="preserve"> PAGEREF _Toc26873 \h </w:instrText>
        </w:r>
        <w:r>
          <w:fldChar w:fldCharType="separate"/>
        </w:r>
        <w:r>
          <w:t>3</w:t>
        </w:r>
        <w:r>
          <w:fldChar w:fldCharType="end"/>
        </w:r>
      </w:hyperlink>
    </w:p>
    <w:p>
      <w:pPr>
        <w:pStyle w:val="TOC2"/>
        <w:tabs>
          <w:tab w:val="right" w:leader="dot" w:pos="8306"/>
        </w:tabs>
      </w:pPr>
      <w:hyperlink w:anchor="_Toc12608" w:history="1">
        <w:r>
          <w:rPr>
            <w:rFonts w:ascii="仿宋" w:eastAsia="仿宋" w:hAnsi="仿宋" w:cs="仿宋" w:hint="eastAsia"/>
            <w:lang w:eastAsia="zh-CN"/>
          </w:rPr>
          <w:t>(一)、政策风险分析</w:t>
        </w:r>
        <w:r>
          <w:tab/>
        </w:r>
        <w:r>
          <w:fldChar w:fldCharType="begin"/>
        </w:r>
        <w:r>
          <w:instrText xml:space="preserve"> PAGEREF _Toc12608 \h </w:instrText>
        </w:r>
        <w:r>
          <w:fldChar w:fldCharType="separate"/>
        </w:r>
        <w:r>
          <w:t>3</w:t>
        </w:r>
        <w:r>
          <w:fldChar w:fldCharType="end"/>
        </w:r>
      </w:hyperlink>
    </w:p>
    <w:p>
      <w:pPr>
        <w:pStyle w:val="TOC2"/>
        <w:tabs>
          <w:tab w:val="right" w:leader="dot" w:pos="8306"/>
        </w:tabs>
      </w:pPr>
      <w:hyperlink w:anchor="_Toc4884" w:history="1">
        <w:r>
          <w:rPr>
            <w:rFonts w:ascii="仿宋" w:eastAsia="仿宋" w:hAnsi="仿宋" w:cs="仿宋" w:hint="eastAsia"/>
            <w:lang w:eastAsia="zh-CN"/>
          </w:rPr>
          <w:t>(二)、社会风险分析</w:t>
        </w:r>
        <w:r>
          <w:tab/>
        </w:r>
        <w:r>
          <w:fldChar w:fldCharType="begin"/>
        </w:r>
        <w:r>
          <w:instrText xml:space="preserve"> PAGEREF _Toc4884 \h </w:instrText>
        </w:r>
        <w:r>
          <w:fldChar w:fldCharType="separate"/>
        </w:r>
        <w:r>
          <w:t>4</w:t>
        </w:r>
        <w:r>
          <w:fldChar w:fldCharType="end"/>
        </w:r>
      </w:hyperlink>
    </w:p>
    <w:p>
      <w:pPr>
        <w:pStyle w:val="TOC2"/>
        <w:tabs>
          <w:tab w:val="right" w:leader="dot" w:pos="8306"/>
        </w:tabs>
      </w:pPr>
      <w:hyperlink w:anchor="_Toc13964" w:history="1">
        <w:r>
          <w:rPr>
            <w:rFonts w:ascii="仿宋" w:eastAsia="仿宋" w:hAnsi="仿宋" w:cs="仿宋" w:hint="eastAsia"/>
            <w:lang w:eastAsia="zh-CN"/>
          </w:rPr>
          <w:t>(三)、市场风险分析</w:t>
        </w:r>
        <w:r>
          <w:tab/>
        </w:r>
        <w:r>
          <w:fldChar w:fldCharType="begin"/>
        </w:r>
        <w:r>
          <w:instrText xml:space="preserve"> PAGEREF _Toc13964 \h </w:instrText>
        </w:r>
        <w:r>
          <w:fldChar w:fldCharType="separate"/>
        </w:r>
        <w:r>
          <w:t>6</w:t>
        </w:r>
        <w:r>
          <w:fldChar w:fldCharType="end"/>
        </w:r>
      </w:hyperlink>
    </w:p>
    <w:p>
      <w:pPr>
        <w:pStyle w:val="TOC2"/>
        <w:tabs>
          <w:tab w:val="right" w:leader="dot" w:pos="8306"/>
        </w:tabs>
      </w:pPr>
      <w:hyperlink w:anchor="_Toc18040" w:history="1">
        <w:r>
          <w:rPr>
            <w:rFonts w:ascii="仿宋" w:eastAsia="仿宋" w:hAnsi="仿宋" w:cs="仿宋" w:hint="eastAsia"/>
            <w:lang w:eastAsia="zh-CN"/>
          </w:rPr>
          <w:t>(四)、资金风险分析</w:t>
        </w:r>
        <w:r>
          <w:tab/>
        </w:r>
        <w:r>
          <w:fldChar w:fldCharType="begin"/>
        </w:r>
        <w:r>
          <w:instrText xml:space="preserve"> PAGEREF _Toc18040 \h </w:instrText>
        </w:r>
        <w:r>
          <w:fldChar w:fldCharType="separate"/>
        </w:r>
        <w:r>
          <w:t>6</w:t>
        </w:r>
        <w:r>
          <w:fldChar w:fldCharType="end"/>
        </w:r>
      </w:hyperlink>
    </w:p>
    <w:p>
      <w:pPr>
        <w:pStyle w:val="TOC2"/>
        <w:tabs>
          <w:tab w:val="right" w:leader="dot" w:pos="8306"/>
        </w:tabs>
      </w:pPr>
      <w:hyperlink w:anchor="_Toc26661" w:history="1">
        <w:r>
          <w:rPr>
            <w:rFonts w:ascii="仿宋" w:eastAsia="仿宋" w:hAnsi="仿宋" w:cs="仿宋" w:hint="eastAsia"/>
            <w:lang w:eastAsia="zh-CN"/>
          </w:rPr>
          <w:t>(五)、技术风险分析</w:t>
        </w:r>
        <w:r>
          <w:tab/>
        </w:r>
        <w:r>
          <w:fldChar w:fldCharType="begin"/>
        </w:r>
        <w:r>
          <w:instrText xml:space="preserve"> PAGEREF _Toc26661 \h </w:instrText>
        </w:r>
        <w:r>
          <w:fldChar w:fldCharType="separate"/>
        </w:r>
        <w:r>
          <w:t>8</w:t>
        </w:r>
        <w:r>
          <w:fldChar w:fldCharType="end"/>
        </w:r>
      </w:hyperlink>
    </w:p>
    <w:p>
      <w:pPr>
        <w:pStyle w:val="TOC2"/>
        <w:tabs>
          <w:tab w:val="right" w:leader="dot" w:pos="8306"/>
        </w:tabs>
      </w:pPr>
      <w:hyperlink w:anchor="_Toc3456" w:history="1">
        <w:r>
          <w:rPr>
            <w:rFonts w:ascii="仿宋" w:eastAsia="仿宋" w:hAnsi="仿宋" w:cs="仿宋" w:hint="eastAsia"/>
            <w:lang w:eastAsia="zh-CN"/>
          </w:rPr>
          <w:t>(六)、财务风险分析</w:t>
        </w:r>
        <w:r>
          <w:tab/>
        </w:r>
        <w:r>
          <w:fldChar w:fldCharType="begin"/>
        </w:r>
        <w:r>
          <w:instrText xml:space="preserve"> PAGEREF _Toc3456 \h </w:instrText>
        </w:r>
        <w:r>
          <w:fldChar w:fldCharType="separate"/>
        </w:r>
        <w:r>
          <w:t>9</w:t>
        </w:r>
        <w:r>
          <w:fldChar w:fldCharType="end"/>
        </w:r>
      </w:hyperlink>
    </w:p>
    <w:p>
      <w:pPr>
        <w:pStyle w:val="TOC2"/>
        <w:tabs>
          <w:tab w:val="right" w:leader="dot" w:pos="8306"/>
        </w:tabs>
      </w:pPr>
      <w:hyperlink w:anchor="_Toc16957" w:history="1">
        <w:r>
          <w:rPr>
            <w:rFonts w:ascii="仿宋" w:eastAsia="仿宋" w:hAnsi="仿宋" w:cs="仿宋" w:hint="eastAsia"/>
            <w:lang w:eastAsia="zh-CN"/>
          </w:rPr>
          <w:t>(七)、管理风险分析</w:t>
        </w:r>
        <w:r>
          <w:tab/>
        </w:r>
        <w:r>
          <w:fldChar w:fldCharType="begin"/>
        </w:r>
        <w:r>
          <w:instrText xml:space="preserve"> PAGEREF _Toc16957 \h </w:instrText>
        </w:r>
        <w:r>
          <w:fldChar w:fldCharType="separate"/>
        </w:r>
        <w:r>
          <w:t>11</w:t>
        </w:r>
        <w:r>
          <w:fldChar w:fldCharType="end"/>
        </w:r>
      </w:hyperlink>
    </w:p>
    <w:p>
      <w:pPr>
        <w:pStyle w:val="TOC2"/>
        <w:tabs>
          <w:tab w:val="right" w:leader="dot" w:pos="8306"/>
        </w:tabs>
      </w:pPr>
      <w:hyperlink w:anchor="_Toc10696" w:history="1">
        <w:r>
          <w:rPr>
            <w:rFonts w:ascii="仿宋" w:eastAsia="仿宋" w:hAnsi="仿宋" w:cs="仿宋" w:hint="eastAsia"/>
            <w:lang w:eastAsia="zh-CN"/>
          </w:rPr>
          <w:t>(八)、其它风险分析</w:t>
        </w:r>
        <w:r>
          <w:tab/>
        </w:r>
        <w:r>
          <w:fldChar w:fldCharType="begin"/>
        </w:r>
        <w:r>
          <w:instrText xml:space="preserve"> PAGEREF _Toc10696 \h </w:instrText>
        </w:r>
        <w:r>
          <w:fldChar w:fldCharType="separate"/>
        </w:r>
        <w:r>
          <w:t>12</w:t>
        </w:r>
        <w:r>
          <w:fldChar w:fldCharType="end"/>
        </w:r>
      </w:hyperlink>
    </w:p>
    <w:p>
      <w:pPr>
        <w:pStyle w:val="TOC2"/>
        <w:tabs>
          <w:tab w:val="right" w:leader="dot" w:pos="8306"/>
        </w:tabs>
      </w:pPr>
      <w:hyperlink w:anchor="_Toc17744" w:history="1">
        <w:r>
          <w:rPr>
            <w:rFonts w:ascii="仿宋" w:eastAsia="仿宋" w:hAnsi="仿宋" w:cs="仿宋" w:hint="eastAsia"/>
            <w:lang w:eastAsia="zh-CN"/>
          </w:rPr>
          <w:t>(九)、社会影响评估</w:t>
        </w:r>
        <w:r>
          <w:tab/>
        </w:r>
        <w:r>
          <w:fldChar w:fldCharType="begin"/>
        </w:r>
        <w:r>
          <w:instrText xml:space="preserve"> PAGEREF _Toc17744 \h </w:instrText>
        </w:r>
        <w:r>
          <w:fldChar w:fldCharType="separate"/>
        </w:r>
        <w:r>
          <w:t>13</w:t>
        </w:r>
        <w:r>
          <w:fldChar w:fldCharType="end"/>
        </w:r>
      </w:hyperlink>
    </w:p>
    <w:p>
      <w:pPr>
        <w:pStyle w:val="TOC1"/>
        <w:tabs>
          <w:tab w:val="right" w:leader="dot" w:pos="8306"/>
        </w:tabs>
      </w:pPr>
      <w:hyperlink w:anchor="_Toc4588" w:history="1">
        <w:r>
          <w:rPr>
            <w:rFonts w:ascii="仿宋" w:eastAsia="仿宋" w:hAnsi="仿宋" w:cs="仿宋" w:hint="eastAsia"/>
            <w:lang w:eastAsia="zh-CN"/>
          </w:rPr>
          <w:t>二、财务管理与成本控制</w:t>
        </w:r>
        <w:r>
          <w:tab/>
        </w:r>
        <w:r>
          <w:fldChar w:fldCharType="begin"/>
        </w:r>
        <w:r>
          <w:instrText xml:space="preserve"> PAGEREF _Toc4588 \h </w:instrText>
        </w:r>
        <w:r>
          <w:fldChar w:fldCharType="separate"/>
        </w:r>
        <w:r>
          <w:t>15</w:t>
        </w:r>
        <w:r>
          <w:fldChar w:fldCharType="end"/>
        </w:r>
      </w:hyperlink>
    </w:p>
    <w:p>
      <w:pPr>
        <w:pStyle w:val="TOC2"/>
        <w:tabs>
          <w:tab w:val="right" w:leader="dot" w:pos="8306"/>
        </w:tabs>
      </w:pPr>
      <w:hyperlink w:anchor="_Toc19824" w:history="1">
        <w:r>
          <w:rPr>
            <w:rFonts w:ascii="仿宋" w:eastAsia="仿宋" w:hAnsi="仿宋" w:cs="仿宋" w:hint="eastAsia"/>
            <w:lang w:eastAsia="zh-CN"/>
          </w:rPr>
          <w:t>(一)、财务管理体系建设</w:t>
        </w:r>
        <w:r>
          <w:tab/>
        </w:r>
        <w:r>
          <w:fldChar w:fldCharType="begin"/>
        </w:r>
        <w:r>
          <w:instrText xml:space="preserve"> PAGEREF _Toc19824 \h </w:instrText>
        </w:r>
        <w:r>
          <w:fldChar w:fldCharType="separate"/>
        </w:r>
        <w:r>
          <w:t>15</w:t>
        </w:r>
        <w:r>
          <w:fldChar w:fldCharType="end"/>
        </w:r>
      </w:hyperlink>
    </w:p>
    <w:p>
      <w:pPr>
        <w:pStyle w:val="TOC2"/>
        <w:tabs>
          <w:tab w:val="right" w:leader="dot" w:pos="8306"/>
        </w:tabs>
      </w:pPr>
      <w:hyperlink w:anchor="_Toc31245" w:history="1">
        <w:r>
          <w:rPr>
            <w:rFonts w:ascii="仿宋" w:eastAsia="仿宋" w:hAnsi="仿宋" w:cs="仿宋" w:hint="eastAsia"/>
            <w:lang w:eastAsia="zh-CN"/>
          </w:rPr>
          <w:t>(二)、成本控制措施</w:t>
        </w:r>
        <w:r>
          <w:tab/>
        </w:r>
        <w:r>
          <w:fldChar w:fldCharType="begin"/>
        </w:r>
        <w:r>
          <w:instrText xml:space="preserve"> PAGEREF _Toc31245 \h </w:instrText>
        </w:r>
        <w:r>
          <w:fldChar w:fldCharType="separate"/>
        </w:r>
        <w:r>
          <w:t>17</w:t>
        </w:r>
        <w:r>
          <w:fldChar w:fldCharType="end"/>
        </w:r>
      </w:hyperlink>
    </w:p>
    <w:p>
      <w:pPr>
        <w:pStyle w:val="TOC1"/>
        <w:tabs>
          <w:tab w:val="right" w:leader="dot" w:pos="8306"/>
        </w:tabs>
      </w:pPr>
      <w:hyperlink w:anchor="_Toc19750" w:history="1">
        <w:r>
          <w:rPr>
            <w:rFonts w:ascii="仿宋" w:eastAsia="仿宋" w:hAnsi="仿宋" w:cs="仿宋" w:hint="eastAsia"/>
            <w:lang w:eastAsia="zh-CN"/>
          </w:rPr>
          <w:t>三、社会影响分析</w:t>
        </w:r>
        <w:r>
          <w:tab/>
        </w:r>
        <w:r>
          <w:fldChar w:fldCharType="begin"/>
        </w:r>
        <w:r>
          <w:instrText xml:space="preserve"> PAGEREF _Toc19750 \h </w:instrText>
        </w:r>
        <w:r>
          <w:fldChar w:fldCharType="separate"/>
        </w:r>
        <w:r>
          <w:t>18</w:t>
        </w:r>
        <w:r>
          <w:fldChar w:fldCharType="end"/>
        </w:r>
      </w:hyperlink>
    </w:p>
    <w:p>
      <w:pPr>
        <w:pStyle w:val="TOC2"/>
        <w:tabs>
          <w:tab w:val="right" w:leader="dot" w:pos="8306"/>
        </w:tabs>
      </w:pPr>
      <w:hyperlink w:anchor="_Toc9660" w:history="1">
        <w:r>
          <w:rPr>
            <w:rFonts w:ascii="仿宋" w:eastAsia="仿宋" w:hAnsi="仿宋" w:cs="仿宋" w:hint="eastAsia"/>
            <w:lang w:eastAsia="zh-CN"/>
          </w:rPr>
          <w:t>(一)、社会影响效果分析</w:t>
        </w:r>
        <w:r>
          <w:tab/>
        </w:r>
        <w:r>
          <w:fldChar w:fldCharType="begin"/>
        </w:r>
        <w:r>
          <w:instrText xml:space="preserve"> PAGEREF _Toc9660 \h </w:instrText>
        </w:r>
        <w:r>
          <w:fldChar w:fldCharType="separate"/>
        </w:r>
        <w:r>
          <w:t>18</w:t>
        </w:r>
        <w:r>
          <w:fldChar w:fldCharType="end"/>
        </w:r>
      </w:hyperlink>
    </w:p>
    <w:p>
      <w:pPr>
        <w:pStyle w:val="TOC2"/>
        <w:tabs>
          <w:tab w:val="right" w:leader="dot" w:pos="8306"/>
        </w:tabs>
      </w:pPr>
      <w:hyperlink w:anchor="_Toc20549" w:history="1">
        <w:r>
          <w:rPr>
            <w:rFonts w:ascii="仿宋" w:eastAsia="仿宋" w:hAnsi="仿宋" w:cs="仿宋" w:hint="eastAsia"/>
            <w:lang w:eastAsia="zh-CN"/>
          </w:rPr>
          <w:t>(二)、社会适应性分析</w:t>
        </w:r>
        <w:r>
          <w:tab/>
        </w:r>
        <w:r>
          <w:fldChar w:fldCharType="begin"/>
        </w:r>
        <w:r>
          <w:instrText xml:space="preserve"> PAGEREF _Toc20549 \h </w:instrText>
        </w:r>
        <w:r>
          <w:fldChar w:fldCharType="separate"/>
        </w:r>
        <w:r>
          <w:t>20</w:t>
        </w:r>
        <w:r>
          <w:fldChar w:fldCharType="end"/>
        </w:r>
      </w:hyperlink>
    </w:p>
    <w:p>
      <w:pPr>
        <w:pStyle w:val="TOC2"/>
        <w:tabs>
          <w:tab w:val="right" w:leader="dot" w:pos="8306"/>
        </w:tabs>
      </w:pPr>
      <w:hyperlink w:anchor="_Toc30203" w:history="1">
        <w:r>
          <w:rPr>
            <w:rFonts w:ascii="仿宋" w:eastAsia="仿宋" w:hAnsi="仿宋" w:cs="仿宋" w:hint="eastAsia"/>
            <w:lang w:eastAsia="zh-CN"/>
          </w:rPr>
          <w:t>(三)、社会风险及对策分析</w:t>
        </w:r>
        <w:r>
          <w:tab/>
        </w:r>
        <w:r>
          <w:fldChar w:fldCharType="begin"/>
        </w:r>
        <w:r>
          <w:instrText xml:space="preserve"> PAGEREF _Toc30203 \h </w:instrText>
        </w:r>
        <w:r>
          <w:fldChar w:fldCharType="separate"/>
        </w:r>
        <w:r>
          <w:t>22</w:t>
        </w:r>
        <w:r>
          <w:fldChar w:fldCharType="end"/>
        </w:r>
      </w:hyperlink>
    </w:p>
    <w:p>
      <w:pPr>
        <w:pStyle w:val="TOC1"/>
        <w:tabs>
          <w:tab w:val="right" w:leader="dot" w:pos="8306"/>
        </w:tabs>
      </w:pPr>
      <w:hyperlink w:anchor="_Toc3674" w:history="1">
        <w:r>
          <w:rPr>
            <w:rFonts w:ascii="仿宋" w:eastAsia="仿宋" w:hAnsi="仿宋" w:cs="仿宋" w:hint="eastAsia"/>
            <w:lang w:eastAsia="zh-CN"/>
          </w:rPr>
          <w:t>四、发展规划、产业政策和行业准入分析</w:t>
        </w:r>
        <w:r>
          <w:tab/>
        </w:r>
        <w:r>
          <w:fldChar w:fldCharType="begin"/>
        </w:r>
        <w:r>
          <w:instrText xml:space="preserve"> PAGEREF _Toc3674 \h </w:instrText>
        </w:r>
        <w:r>
          <w:fldChar w:fldCharType="separate"/>
        </w:r>
        <w:r>
          <w:t>25</w:t>
        </w:r>
        <w:r>
          <w:fldChar w:fldCharType="end"/>
        </w:r>
      </w:hyperlink>
    </w:p>
    <w:p>
      <w:pPr>
        <w:pStyle w:val="TOC2"/>
        <w:tabs>
          <w:tab w:val="right" w:leader="dot" w:pos="8306"/>
        </w:tabs>
      </w:pPr>
      <w:hyperlink w:anchor="_Toc31850" w:history="1">
        <w:r>
          <w:rPr>
            <w:rFonts w:ascii="仿宋" w:eastAsia="仿宋" w:hAnsi="仿宋" w:cs="仿宋" w:hint="eastAsia"/>
            <w:lang w:eastAsia="zh-CN"/>
          </w:rPr>
          <w:t>(一)、发展规划分析</w:t>
        </w:r>
        <w:r>
          <w:tab/>
        </w:r>
        <w:r>
          <w:fldChar w:fldCharType="begin"/>
        </w:r>
        <w:r>
          <w:instrText xml:space="preserve"> PAGEREF _Toc31850 \h </w:instrText>
        </w:r>
        <w:r>
          <w:fldChar w:fldCharType="separate"/>
        </w:r>
        <w:r>
          <w:t>25</w:t>
        </w:r>
        <w:r>
          <w:fldChar w:fldCharType="end"/>
        </w:r>
      </w:hyperlink>
    </w:p>
    <w:p>
      <w:pPr>
        <w:pStyle w:val="TOC2"/>
        <w:tabs>
          <w:tab w:val="right" w:leader="dot" w:pos="8306"/>
        </w:tabs>
      </w:pPr>
      <w:hyperlink w:anchor="_Toc20898" w:history="1">
        <w:r>
          <w:rPr>
            <w:rFonts w:ascii="仿宋" w:eastAsia="仿宋" w:hAnsi="仿宋" w:cs="仿宋" w:hint="eastAsia"/>
            <w:lang w:eastAsia="zh-CN"/>
          </w:rPr>
          <w:t>(二)、产业政策分析</w:t>
        </w:r>
        <w:r>
          <w:tab/>
        </w:r>
        <w:r>
          <w:fldChar w:fldCharType="begin"/>
        </w:r>
        <w:r>
          <w:instrText xml:space="preserve"> PAGEREF _Toc20898 \h </w:instrText>
        </w:r>
        <w:r>
          <w:fldChar w:fldCharType="separate"/>
        </w:r>
        <w:r>
          <w:t>27</w:t>
        </w:r>
        <w:r>
          <w:fldChar w:fldCharType="end"/>
        </w:r>
      </w:hyperlink>
    </w:p>
    <w:p>
      <w:pPr>
        <w:pStyle w:val="TOC2"/>
        <w:tabs>
          <w:tab w:val="right" w:leader="dot" w:pos="8306"/>
        </w:tabs>
      </w:pPr>
      <w:hyperlink w:anchor="_Toc25835" w:history="1">
        <w:r>
          <w:rPr>
            <w:rFonts w:ascii="仿宋" w:eastAsia="仿宋" w:hAnsi="仿宋" w:cs="仿宋" w:hint="eastAsia"/>
            <w:lang w:eastAsia="zh-CN"/>
          </w:rPr>
          <w:t>(三)、行业准入分析</w:t>
        </w:r>
        <w:r>
          <w:tab/>
        </w:r>
        <w:r>
          <w:fldChar w:fldCharType="begin"/>
        </w:r>
        <w:r>
          <w:instrText xml:space="preserve"> PAGEREF _Toc25835 \h </w:instrText>
        </w:r>
        <w:r>
          <w:fldChar w:fldCharType="separate"/>
        </w:r>
        <w:r>
          <w:t>28</w:t>
        </w:r>
        <w:r>
          <w:fldChar w:fldCharType="end"/>
        </w:r>
      </w:hyperlink>
    </w:p>
    <w:p>
      <w:pPr>
        <w:pStyle w:val="TOC1"/>
        <w:tabs>
          <w:tab w:val="right" w:leader="dot" w:pos="8306"/>
        </w:tabs>
      </w:pPr>
      <w:hyperlink w:anchor="_Toc24240" w:history="1">
        <w:r>
          <w:rPr>
            <w:rFonts w:ascii="仿宋" w:eastAsia="仿宋" w:hAnsi="仿宋" w:cs="仿宋" w:hint="eastAsia"/>
            <w:lang w:eastAsia="zh-CN"/>
          </w:rPr>
          <w:t>五、经济影响分析</w:t>
        </w:r>
        <w:r>
          <w:tab/>
        </w:r>
        <w:r>
          <w:fldChar w:fldCharType="begin"/>
        </w:r>
        <w:r>
          <w:instrText xml:space="preserve"> PAGEREF _Toc24240 \h </w:instrText>
        </w:r>
        <w:r>
          <w:fldChar w:fldCharType="separate"/>
        </w:r>
        <w:r>
          <w:t>30</w:t>
        </w:r>
        <w:r>
          <w:fldChar w:fldCharType="end"/>
        </w:r>
      </w:hyperlink>
    </w:p>
    <w:p>
      <w:pPr>
        <w:pStyle w:val="TOC2"/>
        <w:tabs>
          <w:tab w:val="right" w:leader="dot" w:pos="8306"/>
        </w:tabs>
      </w:pPr>
      <w:hyperlink w:anchor="_Toc20788" w:history="1">
        <w:r>
          <w:rPr>
            <w:rFonts w:ascii="仿宋" w:eastAsia="仿宋" w:hAnsi="仿宋" w:cs="仿宋" w:hint="eastAsia"/>
            <w:lang w:eastAsia="zh-CN"/>
          </w:rPr>
          <w:t>(一)、经济费用效益或费用效果分析</w:t>
        </w:r>
        <w:r>
          <w:tab/>
        </w:r>
        <w:r>
          <w:fldChar w:fldCharType="begin"/>
        </w:r>
        <w:r>
          <w:instrText xml:space="preserve"> PAGEREF _Toc20788 \h </w:instrText>
        </w:r>
        <w:r>
          <w:fldChar w:fldCharType="separate"/>
        </w:r>
        <w:r>
          <w:t>30</w:t>
        </w:r>
        <w:r>
          <w:fldChar w:fldCharType="end"/>
        </w:r>
      </w:hyperlink>
    </w:p>
    <w:p>
      <w:pPr>
        <w:pStyle w:val="TOC2"/>
        <w:tabs>
          <w:tab w:val="right" w:leader="dot" w:pos="8306"/>
        </w:tabs>
      </w:pPr>
      <w:hyperlink w:anchor="_Toc10782" w:history="1">
        <w:r>
          <w:rPr>
            <w:rFonts w:ascii="仿宋" w:eastAsia="仿宋" w:hAnsi="仿宋" w:cs="仿宋" w:hint="eastAsia"/>
            <w:lang w:eastAsia="zh-CN"/>
          </w:rPr>
          <w:t>(二)、行业影响分析</w:t>
        </w:r>
        <w:r>
          <w:tab/>
        </w:r>
        <w:r>
          <w:fldChar w:fldCharType="begin"/>
        </w:r>
        <w:r>
          <w:instrText xml:space="preserve"> PAGEREF _Toc10782 \h </w:instrText>
        </w:r>
        <w:r>
          <w:fldChar w:fldCharType="separate"/>
        </w:r>
        <w:r>
          <w:t>32</w:t>
        </w:r>
        <w:r>
          <w:fldChar w:fldCharType="end"/>
        </w:r>
      </w:hyperlink>
    </w:p>
    <w:p>
      <w:pPr>
        <w:pStyle w:val="TOC2"/>
        <w:tabs>
          <w:tab w:val="right" w:leader="dot" w:pos="8306"/>
        </w:tabs>
      </w:pPr>
      <w:hyperlink w:anchor="_Toc24110" w:history="1">
        <w:r>
          <w:rPr>
            <w:rFonts w:ascii="仿宋" w:eastAsia="仿宋" w:hAnsi="仿宋" w:cs="仿宋" w:hint="eastAsia"/>
            <w:lang w:eastAsia="zh-CN"/>
          </w:rPr>
          <w:t>(三)、区域经济影响分析</w:t>
        </w:r>
        <w:r>
          <w:tab/>
        </w:r>
        <w:r>
          <w:fldChar w:fldCharType="begin"/>
        </w:r>
        <w:r>
          <w:instrText xml:space="preserve"> PAGEREF _Toc24110 \h </w:instrText>
        </w:r>
        <w:r>
          <w:fldChar w:fldCharType="separate"/>
        </w:r>
        <w:r>
          <w:t>34</w:t>
        </w:r>
        <w:r>
          <w:fldChar w:fldCharType="end"/>
        </w:r>
      </w:hyperlink>
    </w:p>
    <w:p>
      <w:pPr>
        <w:pStyle w:val="TOC2"/>
        <w:tabs>
          <w:tab w:val="right" w:leader="dot" w:pos="8306"/>
        </w:tabs>
      </w:pPr>
      <w:hyperlink w:anchor="_Toc21767" w:history="1">
        <w:r>
          <w:rPr>
            <w:rFonts w:ascii="仿宋" w:eastAsia="仿宋" w:hAnsi="仿宋" w:cs="仿宋" w:hint="eastAsia"/>
            <w:lang w:eastAsia="zh-CN"/>
          </w:rPr>
          <w:t>(四)、宏观经济影响分析</w:t>
        </w:r>
        <w:r>
          <w:tab/>
        </w:r>
        <w:r>
          <w:fldChar w:fldCharType="begin"/>
        </w:r>
        <w:r>
          <w:instrText xml:space="preserve"> PAGEREF _Toc21767 \h </w:instrText>
        </w:r>
        <w:r>
          <w:fldChar w:fldCharType="separate"/>
        </w:r>
        <w:r>
          <w:t>35</w:t>
        </w:r>
        <w:r>
          <w:fldChar w:fldCharType="end"/>
        </w:r>
      </w:hyperlink>
    </w:p>
    <w:p>
      <w:pPr>
        <w:pStyle w:val="TOC1"/>
        <w:tabs>
          <w:tab w:val="right" w:leader="dot" w:pos="8306"/>
        </w:tabs>
      </w:pPr>
      <w:hyperlink w:anchor="_Toc2322" w:history="1">
        <w:r>
          <w:rPr>
            <w:rFonts w:ascii="仿宋" w:eastAsia="仿宋" w:hAnsi="仿宋" w:cs="仿宋" w:hint="eastAsia"/>
            <w:lang w:eastAsia="zh-CN"/>
          </w:rPr>
          <w:t>六、环境和生态影响分析</w:t>
        </w:r>
        <w:r>
          <w:tab/>
        </w:r>
        <w:r>
          <w:fldChar w:fldCharType="begin"/>
        </w:r>
        <w:r>
          <w:instrText xml:space="preserve"> PAGEREF _Toc2322 \h </w:instrText>
        </w:r>
        <w:r>
          <w:fldChar w:fldCharType="separate"/>
        </w:r>
        <w:r>
          <w:t>36</w:t>
        </w:r>
        <w:r>
          <w:fldChar w:fldCharType="end"/>
        </w:r>
      </w:hyperlink>
    </w:p>
    <w:p>
      <w:pPr>
        <w:pStyle w:val="TOC2"/>
        <w:tabs>
          <w:tab w:val="right" w:leader="dot" w:pos="8306"/>
        </w:tabs>
      </w:pPr>
      <w:hyperlink w:anchor="_Toc28190" w:history="1">
        <w:r>
          <w:rPr>
            <w:rFonts w:ascii="仿宋" w:eastAsia="仿宋" w:hAnsi="仿宋" w:cs="仿宋" w:hint="eastAsia"/>
            <w:lang w:eastAsia="zh-CN"/>
          </w:rPr>
          <w:t>(一)、环境和生态现状</w:t>
        </w:r>
        <w:r>
          <w:tab/>
        </w:r>
        <w:r>
          <w:fldChar w:fldCharType="begin"/>
        </w:r>
        <w:r>
          <w:instrText xml:space="preserve"> PAGEREF _Toc28190 \h </w:instrText>
        </w:r>
        <w:r>
          <w:fldChar w:fldCharType="separate"/>
        </w:r>
        <w:r>
          <w:t>36</w:t>
        </w:r>
        <w:r>
          <w:fldChar w:fldCharType="end"/>
        </w:r>
      </w:hyperlink>
    </w:p>
    <w:p>
      <w:pPr>
        <w:pStyle w:val="TOC2"/>
        <w:tabs>
          <w:tab w:val="right" w:leader="dot" w:pos="8306"/>
        </w:tabs>
      </w:pPr>
      <w:hyperlink w:anchor="_Toc6817" w:history="1">
        <w:r>
          <w:rPr>
            <w:rFonts w:ascii="仿宋" w:eastAsia="仿宋" w:hAnsi="仿宋" w:cs="仿宋" w:hint="eastAsia"/>
            <w:lang w:eastAsia="zh-CN"/>
          </w:rPr>
          <w:t>(二)、生态环境影响分析</w:t>
        </w:r>
        <w:r>
          <w:tab/>
        </w:r>
        <w:r>
          <w:fldChar w:fldCharType="begin"/>
        </w:r>
        <w:r>
          <w:instrText xml:space="preserve"> PAGEREF _Toc6817 \h </w:instrText>
        </w:r>
        <w:r>
          <w:fldChar w:fldCharType="separate"/>
        </w:r>
        <w:r>
          <w:t>38</w:t>
        </w:r>
        <w:r>
          <w:fldChar w:fldCharType="end"/>
        </w:r>
      </w:hyperlink>
    </w:p>
    <w:p>
      <w:pPr>
        <w:pStyle w:val="TOC2"/>
        <w:tabs>
          <w:tab w:val="right" w:leader="dot" w:pos="8306"/>
        </w:tabs>
      </w:pPr>
      <w:hyperlink w:anchor="_Toc9366" w:history="1">
        <w:r>
          <w:rPr>
            <w:rFonts w:ascii="仿宋" w:eastAsia="仿宋" w:hAnsi="仿宋" w:cs="仿宋" w:hint="eastAsia"/>
            <w:lang w:eastAsia="zh-CN"/>
          </w:rPr>
          <w:t>(三)、生态环境保护措施</w:t>
        </w:r>
        <w:r>
          <w:tab/>
        </w:r>
        <w:r>
          <w:fldChar w:fldCharType="begin"/>
        </w:r>
        <w:r>
          <w:instrText xml:space="preserve"> PAGEREF _Toc9366 \h </w:instrText>
        </w:r>
        <w:r>
          <w:fldChar w:fldCharType="separate"/>
        </w:r>
        <w:r>
          <w:t>39</w:t>
        </w:r>
        <w:r>
          <w:fldChar w:fldCharType="end"/>
        </w:r>
      </w:hyperlink>
    </w:p>
    <w:p>
      <w:pPr>
        <w:pStyle w:val="TOC2"/>
        <w:tabs>
          <w:tab w:val="right" w:leader="dot" w:pos="8306"/>
        </w:tabs>
      </w:pPr>
      <w:hyperlink w:anchor="_Toc12523" w:history="1">
        <w:r>
          <w:rPr>
            <w:rFonts w:ascii="仿宋" w:eastAsia="仿宋" w:hAnsi="仿宋" w:cs="仿宋" w:hint="eastAsia"/>
            <w:lang w:eastAsia="zh-CN"/>
          </w:rPr>
          <w:t>(四)、地质灾害影响分析</w:t>
        </w:r>
        <w:r>
          <w:tab/>
        </w:r>
        <w:r>
          <w:fldChar w:fldCharType="begin"/>
        </w:r>
        <w:r>
          <w:instrText xml:space="preserve"> PAGEREF _Toc12523 \h </w:instrText>
        </w:r>
        <w:r>
          <w:fldChar w:fldCharType="separate"/>
        </w:r>
        <w:r>
          <w:t>41</w:t>
        </w:r>
        <w:r>
          <w:fldChar w:fldCharType="end"/>
        </w:r>
      </w:hyperlink>
    </w:p>
    <w:p>
      <w:pPr>
        <w:pStyle w:val="TOC2"/>
        <w:tabs>
          <w:tab w:val="right" w:leader="dot" w:pos="8306"/>
        </w:tabs>
      </w:pPr>
      <w:hyperlink w:anchor="_Toc17213" w:history="1">
        <w:r>
          <w:rPr>
            <w:rFonts w:ascii="仿宋" w:eastAsia="仿宋" w:hAnsi="仿宋" w:cs="仿宋" w:hint="eastAsia"/>
            <w:lang w:eastAsia="zh-CN"/>
          </w:rPr>
          <w:t>(五)、特殊环境影响</w:t>
        </w:r>
        <w:r>
          <w:tab/>
        </w:r>
        <w:r>
          <w:fldChar w:fldCharType="begin"/>
        </w:r>
        <w:r>
          <w:instrText xml:space="preserve"> PAGEREF _Toc17213 \h </w:instrText>
        </w:r>
        <w:r>
          <w:fldChar w:fldCharType="separate"/>
        </w:r>
        <w:r>
          <w:t>42</w:t>
        </w:r>
        <w:r>
          <w:fldChar w:fldCharType="end"/>
        </w:r>
      </w:hyperlink>
    </w:p>
    <w:p>
      <w:pPr>
        <w:pStyle w:val="TOC1"/>
        <w:tabs>
          <w:tab w:val="right" w:leader="dot" w:pos="8306"/>
        </w:tabs>
      </w:pPr>
      <w:hyperlink w:anchor="_Toc1153" w:history="1">
        <w:r>
          <w:rPr>
            <w:rFonts w:ascii="仿宋" w:eastAsia="仿宋" w:hAnsi="仿宋" w:cs="仿宋" w:hint="eastAsia"/>
            <w:lang w:eastAsia="zh-CN"/>
          </w:rPr>
          <w:t>七、客户关系管理与市场拓展</w:t>
        </w:r>
        <w:r>
          <w:tab/>
        </w:r>
        <w:r>
          <w:fldChar w:fldCharType="begin"/>
        </w:r>
        <w:r>
          <w:instrText xml:space="preserve"> PAGEREF _Toc1153 \h </w:instrText>
        </w:r>
        <w:r>
          <w:fldChar w:fldCharType="separate"/>
        </w:r>
        <w:r>
          <w:t>43</w:t>
        </w:r>
        <w:r>
          <w:fldChar w:fldCharType="end"/>
        </w:r>
      </w:hyperlink>
    </w:p>
    <w:p>
      <w:pPr>
        <w:pStyle w:val="TOC2"/>
        <w:tabs>
          <w:tab w:val="right" w:leader="dot" w:pos="8306"/>
        </w:tabs>
      </w:pPr>
      <w:hyperlink w:anchor="_Toc15734" w:history="1">
        <w:r>
          <w:rPr>
            <w:rFonts w:ascii="仿宋" w:eastAsia="仿宋" w:hAnsi="仿宋" w:cs="仿宋" w:hint="eastAsia"/>
            <w:lang w:eastAsia="zh-CN"/>
          </w:rPr>
          <w:t>(一)、客户关系管理策略</w:t>
        </w:r>
        <w:r>
          <w:tab/>
        </w:r>
        <w:r>
          <w:fldChar w:fldCharType="begin"/>
        </w:r>
        <w:r>
          <w:instrText xml:space="preserve"> PAGEREF _Toc15734 \h </w:instrText>
        </w:r>
        <w:r>
          <w:fldChar w:fldCharType="separate"/>
        </w:r>
        <w:r>
          <w:t>43</w:t>
        </w:r>
        <w:r>
          <w:fldChar w:fldCharType="end"/>
        </w:r>
      </w:hyperlink>
    </w:p>
    <w:p>
      <w:pPr>
        <w:pStyle w:val="TOC2"/>
        <w:tabs>
          <w:tab w:val="right" w:leader="dot" w:pos="8306"/>
        </w:tabs>
      </w:pPr>
      <w:hyperlink w:anchor="_Toc11272" w:history="1">
        <w:r>
          <w:rPr>
            <w:rFonts w:ascii="仿宋" w:eastAsia="仿宋" w:hAnsi="仿宋" w:cs="仿宋" w:hint="eastAsia"/>
            <w:lang w:eastAsia="zh-CN"/>
          </w:rPr>
          <w:t>(二)、市场拓展方案</w:t>
        </w:r>
        <w:r>
          <w:tab/>
        </w:r>
        <w:r>
          <w:fldChar w:fldCharType="begin"/>
        </w:r>
        <w:r>
          <w:instrText xml:space="preserve"> PAGEREF _Toc11272 \h </w:instrText>
        </w:r>
        <w:r>
          <w:fldChar w:fldCharType="separate"/>
        </w:r>
        <w:r>
          <w:t>45</w:t>
        </w:r>
        <w:r>
          <w:fldChar w:fldCharType="end"/>
        </w:r>
      </w:hyperlink>
    </w:p>
    <w:p>
      <w:pPr>
        <w:pStyle w:val="TOC1"/>
        <w:tabs>
          <w:tab w:val="right" w:leader="dot" w:pos="8306"/>
        </w:tabs>
      </w:pPr>
      <w:hyperlink w:anchor="_Toc9458" w:history="1">
        <w:r>
          <w:rPr>
            <w:rFonts w:ascii="仿宋" w:eastAsia="仿宋" w:hAnsi="仿宋" w:cs="仿宋" w:hint="eastAsia"/>
            <w:lang w:eastAsia="zh-CN"/>
          </w:rPr>
          <w:t>八、经济效益与社会效益优化</w:t>
        </w:r>
        <w:r>
          <w:tab/>
        </w:r>
        <w:r>
          <w:fldChar w:fldCharType="begin"/>
        </w:r>
        <w:r>
          <w:instrText xml:space="preserve"> PAGEREF _Toc9458 \h </w:instrText>
        </w:r>
        <w:r>
          <w:fldChar w:fldCharType="separate"/>
        </w:r>
        <w:r>
          <w:t>46</w:t>
        </w:r>
        <w:r>
          <w:fldChar w:fldCharType="end"/>
        </w:r>
      </w:hyperlink>
    </w:p>
    <w:p>
      <w:pPr>
        <w:pStyle w:val="TOC2"/>
        <w:tabs>
          <w:tab w:val="right" w:leader="dot" w:pos="8306"/>
        </w:tabs>
      </w:pPr>
      <w:hyperlink w:anchor="_Toc31105" w:history="1">
        <w:r>
          <w:rPr>
            <w:rFonts w:ascii="仿宋" w:eastAsia="仿宋" w:hAnsi="仿宋" w:cs="仿宋" w:hint="eastAsia"/>
            <w:lang w:eastAsia="zh-CN"/>
          </w:rPr>
          <w:t>(一)、经济效益提升策略</w:t>
        </w:r>
        <w:r>
          <w:tab/>
        </w:r>
        <w:r>
          <w:fldChar w:fldCharType="begin"/>
        </w:r>
        <w:r>
          <w:instrText xml:space="preserve"> PAGEREF _Toc31105 \h </w:instrText>
        </w:r>
        <w:r>
          <w:fldChar w:fldCharType="separate"/>
        </w:r>
        <w:r>
          <w:t>46</w:t>
        </w:r>
        <w:r>
          <w:fldChar w:fldCharType="end"/>
        </w:r>
      </w:hyperlink>
    </w:p>
    <w:p>
      <w:pPr>
        <w:pStyle w:val="TOC2"/>
        <w:tabs>
          <w:tab w:val="right" w:leader="dot" w:pos="8306"/>
        </w:tabs>
      </w:pPr>
      <w:hyperlink w:anchor="_Toc22112" w:history="1">
        <w:r>
          <w:rPr>
            <w:rFonts w:ascii="仿宋" w:eastAsia="仿宋" w:hAnsi="仿宋" w:cs="仿宋" w:hint="eastAsia"/>
            <w:lang w:eastAsia="zh-CN"/>
          </w:rPr>
          <w:t>(二)、社会效益增强方案</w:t>
        </w:r>
        <w:r>
          <w:tab/>
        </w:r>
        <w:r>
          <w:fldChar w:fldCharType="begin"/>
        </w:r>
        <w:r>
          <w:instrText xml:space="preserve"> PAGEREF _Toc22112 \h </w:instrText>
        </w:r>
        <w:r>
          <w:fldChar w:fldCharType="separate"/>
        </w:r>
        <w:r>
          <w:t>47</w:t>
        </w:r>
        <w:r>
          <w:fldChar w:fldCharType="end"/>
        </w:r>
      </w:hyperlink>
    </w:p>
    <w:p>
      <w:pPr>
        <w:pStyle w:val="TOC1"/>
        <w:tabs>
          <w:tab w:val="right" w:leader="dot" w:pos="8306"/>
        </w:tabs>
      </w:pPr>
      <w:hyperlink w:anchor="_Toc9929" w:history="1">
        <w:r>
          <w:rPr>
            <w:rFonts w:ascii="仿宋" w:eastAsia="仿宋" w:hAnsi="仿宋" w:cs="仿宋" w:hint="eastAsia"/>
            <w:lang w:eastAsia="zh-CN"/>
          </w:rPr>
          <w:t>九、环境保护与绿色发展</w:t>
        </w:r>
        <w:r>
          <w:tab/>
        </w:r>
        <w:r>
          <w:fldChar w:fldCharType="begin"/>
        </w:r>
        <w:r>
          <w:instrText xml:space="preserve"> PAGEREF _Toc9929 \h </w:instrText>
        </w:r>
        <w:r>
          <w:fldChar w:fldCharType="separate"/>
        </w:r>
        <w:r>
          <w:t>48</w:t>
        </w:r>
        <w:r>
          <w:fldChar w:fldCharType="end"/>
        </w:r>
      </w:hyperlink>
    </w:p>
    <w:p>
      <w:pPr>
        <w:pStyle w:val="TOC2"/>
        <w:tabs>
          <w:tab w:val="right" w:leader="dot" w:pos="8306"/>
        </w:tabs>
      </w:pPr>
      <w:hyperlink w:anchor="_Toc23661" w:history="1">
        <w:r>
          <w:rPr>
            <w:rFonts w:ascii="仿宋" w:eastAsia="仿宋" w:hAnsi="仿宋" w:cs="仿宋" w:hint="eastAsia"/>
            <w:lang w:eastAsia="zh-CN"/>
          </w:rPr>
          <w:t>(一)、环境保护措施</w:t>
        </w:r>
        <w:r>
          <w:tab/>
        </w:r>
        <w:r>
          <w:fldChar w:fldCharType="begin"/>
        </w:r>
        <w:r>
          <w:instrText xml:space="preserve"> PAGEREF _Toc23661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6" w:history="1">
        <w:r>
          <w:rPr>
            <w:rFonts w:ascii="仿宋" w:eastAsia="仿宋" w:hAnsi="仿宋" w:cs="仿宋" w:hint="eastAsia"/>
            <w:lang w:eastAsia="zh-CN"/>
          </w:rPr>
          <w:t>(二)、绿色发展与可持续发展策略</w:t>
        </w:r>
        <w:r>
          <w:tab/>
        </w:r>
        <w:r>
          <w:fldChar w:fldCharType="begin"/>
        </w:r>
        <w:r>
          <w:instrText xml:space="preserve"> PAGEREF _Toc29466 \h </w:instrText>
        </w:r>
        <w:r>
          <w:fldChar w:fldCharType="separate"/>
        </w:r>
        <w:r>
          <w:t>49</w:t>
        </w:r>
        <w:r>
          <w:fldChar w:fldCharType="end"/>
        </w:r>
      </w:hyperlink>
    </w:p>
    <w:p>
      <w:pPr>
        <w:pStyle w:val="TOC1"/>
        <w:tabs>
          <w:tab w:val="right" w:leader="dot" w:pos="8306"/>
        </w:tabs>
      </w:pPr>
      <w:hyperlink w:anchor="_Toc17337" w:history="1">
        <w:r>
          <w:rPr>
            <w:rFonts w:ascii="仿宋" w:eastAsia="仿宋" w:hAnsi="仿宋" w:cs="仿宋" w:hint="eastAsia"/>
            <w:lang w:eastAsia="zh-CN"/>
          </w:rPr>
          <w:t>十、安全与应急管理</w:t>
        </w:r>
        <w:r>
          <w:tab/>
        </w:r>
        <w:r>
          <w:fldChar w:fldCharType="begin"/>
        </w:r>
        <w:r>
          <w:instrText xml:space="preserve"> PAGEREF _Toc17337 \h </w:instrText>
        </w:r>
        <w:r>
          <w:fldChar w:fldCharType="separate"/>
        </w:r>
        <w:r>
          <w:t>51</w:t>
        </w:r>
        <w:r>
          <w:fldChar w:fldCharType="end"/>
        </w:r>
      </w:hyperlink>
    </w:p>
    <w:p>
      <w:pPr>
        <w:pStyle w:val="TOC2"/>
        <w:tabs>
          <w:tab w:val="right" w:leader="dot" w:pos="8306"/>
        </w:tabs>
      </w:pPr>
      <w:hyperlink w:anchor="_Toc8599" w:history="1">
        <w:r>
          <w:rPr>
            <w:rFonts w:ascii="仿宋" w:eastAsia="仿宋" w:hAnsi="仿宋" w:cs="仿宋" w:hint="eastAsia"/>
            <w:lang w:eastAsia="zh-CN"/>
          </w:rPr>
          <w:t>(一)、安全生产管理</w:t>
        </w:r>
        <w:r>
          <w:tab/>
        </w:r>
        <w:r>
          <w:fldChar w:fldCharType="begin"/>
        </w:r>
        <w:r>
          <w:instrText xml:space="preserve"> PAGEREF _Toc8599 \h </w:instrText>
        </w:r>
        <w:r>
          <w:fldChar w:fldCharType="separate"/>
        </w:r>
        <w:r>
          <w:t>51</w:t>
        </w:r>
        <w:r>
          <w:fldChar w:fldCharType="end"/>
        </w:r>
      </w:hyperlink>
    </w:p>
    <w:p>
      <w:pPr>
        <w:pStyle w:val="TOC2"/>
        <w:tabs>
          <w:tab w:val="right" w:leader="dot" w:pos="8306"/>
        </w:tabs>
      </w:pPr>
      <w:hyperlink w:anchor="_Toc12225" w:history="1">
        <w:r>
          <w:rPr>
            <w:rFonts w:ascii="仿宋" w:eastAsia="仿宋" w:hAnsi="仿宋" w:cs="仿宋" w:hint="eastAsia"/>
            <w:lang w:eastAsia="zh-CN"/>
          </w:rPr>
          <w:t>(二)、应急预案与响应</w:t>
        </w:r>
        <w:r>
          <w:tab/>
        </w:r>
        <w:r>
          <w:fldChar w:fldCharType="begin"/>
        </w:r>
        <w:r>
          <w:instrText xml:space="preserve"> PAGEREF _Toc12225 \h </w:instrText>
        </w:r>
        <w:r>
          <w:fldChar w:fldCharType="separate"/>
        </w:r>
        <w:r>
          <w:t>52</w:t>
        </w:r>
        <w:r>
          <w:fldChar w:fldCharType="end"/>
        </w:r>
      </w:hyperlink>
    </w:p>
    <w:p>
      <w:pPr>
        <w:pStyle w:val="TOC1"/>
        <w:tabs>
          <w:tab w:val="right" w:leader="dot" w:pos="8306"/>
        </w:tabs>
      </w:pPr>
      <w:hyperlink w:anchor="_Toc2339" w:history="1">
        <w:r>
          <w:rPr>
            <w:rFonts w:ascii="仿宋" w:eastAsia="仿宋" w:hAnsi="仿宋" w:cs="仿宋" w:hint="eastAsia"/>
            <w:lang w:eastAsia="zh-CN"/>
          </w:rPr>
          <w:t>十一、项目进度计划</w:t>
        </w:r>
        <w:r>
          <w:tab/>
        </w:r>
        <w:r>
          <w:fldChar w:fldCharType="begin"/>
        </w:r>
        <w:r>
          <w:instrText xml:space="preserve"> PAGEREF _Toc2339 \h </w:instrText>
        </w:r>
        <w:r>
          <w:fldChar w:fldCharType="separate"/>
        </w:r>
        <w:r>
          <w:t>54</w:t>
        </w:r>
        <w:r>
          <w:fldChar w:fldCharType="end"/>
        </w:r>
      </w:hyperlink>
    </w:p>
    <w:p>
      <w:pPr>
        <w:pStyle w:val="TOC2"/>
        <w:tabs>
          <w:tab w:val="right" w:leader="dot" w:pos="8306"/>
        </w:tabs>
      </w:pPr>
      <w:hyperlink w:anchor="_Toc16331" w:history="1">
        <w:r>
          <w:rPr>
            <w:rFonts w:ascii="仿宋" w:eastAsia="仿宋" w:hAnsi="仿宋" w:cs="仿宋" w:hint="eastAsia"/>
            <w:lang w:eastAsia="zh-CN"/>
          </w:rPr>
          <w:t>(一)、建设周期</w:t>
        </w:r>
        <w:r>
          <w:tab/>
        </w:r>
        <w:r>
          <w:fldChar w:fldCharType="begin"/>
        </w:r>
        <w:r>
          <w:instrText xml:space="preserve"> PAGEREF _Toc16331 \h </w:instrText>
        </w:r>
        <w:r>
          <w:fldChar w:fldCharType="separate"/>
        </w:r>
        <w:r>
          <w:t>54</w:t>
        </w:r>
        <w:r>
          <w:fldChar w:fldCharType="end"/>
        </w:r>
      </w:hyperlink>
    </w:p>
    <w:p>
      <w:pPr>
        <w:pStyle w:val="TOC2"/>
        <w:tabs>
          <w:tab w:val="right" w:leader="dot" w:pos="8306"/>
        </w:tabs>
      </w:pPr>
      <w:hyperlink w:anchor="_Toc10265" w:history="1">
        <w:r>
          <w:rPr>
            <w:rFonts w:ascii="仿宋" w:eastAsia="仿宋" w:hAnsi="仿宋" w:cs="仿宋" w:hint="eastAsia"/>
            <w:lang w:eastAsia="zh-CN"/>
          </w:rPr>
          <w:t>(二)、建设进度</w:t>
        </w:r>
        <w:r>
          <w:tab/>
        </w:r>
        <w:r>
          <w:fldChar w:fldCharType="begin"/>
        </w:r>
        <w:r>
          <w:instrText xml:space="preserve"> PAGEREF _Toc10265 \h </w:instrText>
        </w:r>
        <w:r>
          <w:fldChar w:fldCharType="separate"/>
        </w:r>
        <w:r>
          <w:t>54</w:t>
        </w:r>
        <w:r>
          <w:fldChar w:fldCharType="end"/>
        </w:r>
      </w:hyperlink>
    </w:p>
    <w:p>
      <w:pPr>
        <w:pStyle w:val="TOC2"/>
        <w:tabs>
          <w:tab w:val="right" w:leader="dot" w:pos="8306"/>
        </w:tabs>
      </w:pPr>
      <w:hyperlink w:anchor="_Toc3144" w:history="1">
        <w:r>
          <w:rPr>
            <w:rFonts w:ascii="仿宋" w:eastAsia="仿宋" w:hAnsi="仿宋" w:cs="仿宋" w:hint="eastAsia"/>
            <w:lang w:eastAsia="zh-CN"/>
          </w:rPr>
          <w:t>(三)、进度安排注意事项</w:t>
        </w:r>
        <w:r>
          <w:tab/>
        </w:r>
        <w:r>
          <w:fldChar w:fldCharType="begin"/>
        </w:r>
        <w:r>
          <w:instrText xml:space="preserve"> PAGEREF _Toc3144 \h </w:instrText>
        </w:r>
        <w:r>
          <w:fldChar w:fldCharType="separate"/>
        </w:r>
        <w:r>
          <w:t>56</w:t>
        </w:r>
        <w:r>
          <w:fldChar w:fldCharType="end"/>
        </w:r>
      </w:hyperlink>
    </w:p>
    <w:p>
      <w:pPr>
        <w:pStyle w:val="TOC2"/>
        <w:tabs>
          <w:tab w:val="right" w:leader="dot" w:pos="8306"/>
        </w:tabs>
      </w:pPr>
      <w:hyperlink w:anchor="_Toc673" w:history="1">
        <w:r>
          <w:rPr>
            <w:rFonts w:ascii="仿宋" w:eastAsia="仿宋" w:hAnsi="仿宋" w:cs="仿宋" w:hint="eastAsia"/>
            <w:lang w:eastAsia="zh-CN"/>
          </w:rPr>
          <w:t>(四)、人力资源配置</w:t>
        </w:r>
        <w:r>
          <w:tab/>
        </w:r>
        <w:r>
          <w:fldChar w:fldCharType="begin"/>
        </w:r>
        <w:r>
          <w:instrText xml:space="preserve"> PAGEREF _Toc673 \h </w:instrText>
        </w:r>
        <w:r>
          <w:fldChar w:fldCharType="separate"/>
        </w:r>
        <w:r>
          <w:t>56</w:t>
        </w:r>
        <w:r>
          <w:fldChar w:fldCharType="end"/>
        </w:r>
      </w:hyperlink>
    </w:p>
    <w:p>
      <w:pPr>
        <w:pStyle w:val="TOC2"/>
        <w:tabs>
          <w:tab w:val="right" w:leader="dot" w:pos="8306"/>
        </w:tabs>
      </w:pPr>
      <w:hyperlink w:anchor="_Toc2134" w:history="1">
        <w:r>
          <w:rPr>
            <w:rFonts w:ascii="仿宋" w:eastAsia="仿宋" w:hAnsi="仿宋" w:cs="仿宋" w:hint="eastAsia"/>
            <w:lang w:eastAsia="zh-CN"/>
          </w:rPr>
          <w:t>(五)、员工培训</w:t>
        </w:r>
        <w:r>
          <w:tab/>
        </w:r>
        <w:r>
          <w:fldChar w:fldCharType="begin"/>
        </w:r>
        <w:r>
          <w:instrText xml:space="preserve"> PAGEREF _Toc2134 \h </w:instrText>
        </w:r>
        <w:r>
          <w:fldChar w:fldCharType="separate"/>
        </w:r>
        <w:r>
          <w:t>58</w:t>
        </w:r>
        <w:r>
          <w:fldChar w:fldCharType="end"/>
        </w:r>
      </w:hyperlink>
    </w:p>
    <w:p>
      <w:pPr>
        <w:pStyle w:val="TOC2"/>
        <w:tabs>
          <w:tab w:val="right" w:leader="dot" w:pos="8306"/>
        </w:tabs>
      </w:pPr>
      <w:hyperlink w:anchor="_Toc2219" w:history="1">
        <w:r>
          <w:rPr>
            <w:rFonts w:ascii="仿宋" w:eastAsia="仿宋" w:hAnsi="仿宋" w:cs="仿宋" w:hint="eastAsia"/>
            <w:lang w:eastAsia="zh-CN"/>
          </w:rPr>
          <w:t>(六)、项目实施保障</w:t>
        </w:r>
        <w:r>
          <w:tab/>
        </w:r>
        <w:r>
          <w:fldChar w:fldCharType="begin"/>
        </w:r>
        <w:r>
          <w:instrText xml:space="preserve"> PAGEREF _Toc2219 \h </w:instrText>
        </w:r>
        <w:r>
          <w:fldChar w:fldCharType="separate"/>
        </w:r>
        <w:r>
          <w:t>59</w:t>
        </w:r>
        <w:r>
          <w:fldChar w:fldCharType="end"/>
        </w:r>
      </w:hyperlink>
    </w:p>
    <w:p>
      <w:pPr>
        <w:pStyle w:val="TOC2"/>
        <w:tabs>
          <w:tab w:val="right" w:leader="dot" w:pos="8306"/>
        </w:tabs>
      </w:pPr>
      <w:hyperlink w:anchor="_Toc12355" w:history="1">
        <w:r>
          <w:rPr>
            <w:rFonts w:ascii="仿宋" w:eastAsia="仿宋" w:hAnsi="仿宋" w:cs="仿宋" w:hint="eastAsia"/>
            <w:lang w:eastAsia="zh-CN"/>
          </w:rPr>
          <w:t>(七)、安全规范管理</w:t>
        </w:r>
        <w:r>
          <w:tab/>
        </w:r>
        <w:r>
          <w:fldChar w:fldCharType="begin"/>
        </w:r>
        <w:r>
          <w:instrText xml:space="preserve"> PAGEREF _Toc12355 \h </w:instrText>
        </w:r>
        <w:r>
          <w:fldChar w:fldCharType="separate"/>
        </w:r>
        <w:r>
          <w:t>60</w:t>
        </w:r>
        <w:r>
          <w:fldChar w:fldCharType="end"/>
        </w:r>
      </w:hyperlink>
    </w:p>
    <w:p>
      <w:pPr>
        <w:pStyle w:val="TOC1"/>
        <w:tabs>
          <w:tab w:val="right" w:leader="dot" w:pos="8306"/>
        </w:tabs>
      </w:pPr>
      <w:hyperlink w:anchor="_Toc26848" w:history="1">
        <w:r>
          <w:rPr>
            <w:rFonts w:ascii="仿宋" w:eastAsia="仿宋" w:hAnsi="仿宋" w:cs="仿宋" w:hint="eastAsia"/>
            <w:lang w:eastAsia="zh-CN"/>
          </w:rPr>
          <w:t>十二、资金管理与财务规划</w:t>
        </w:r>
        <w:r>
          <w:tab/>
        </w:r>
        <w:r>
          <w:fldChar w:fldCharType="begin"/>
        </w:r>
        <w:r>
          <w:instrText xml:space="preserve"> PAGEREF _Toc26848 \h </w:instrText>
        </w:r>
        <w:r>
          <w:fldChar w:fldCharType="separate"/>
        </w:r>
        <w:r>
          <w:t>62</w:t>
        </w:r>
        <w:r>
          <w:fldChar w:fldCharType="end"/>
        </w:r>
      </w:hyperlink>
    </w:p>
    <w:p>
      <w:pPr>
        <w:pStyle w:val="TOC2"/>
        <w:tabs>
          <w:tab w:val="right" w:leader="dot" w:pos="8306"/>
        </w:tabs>
      </w:pPr>
      <w:hyperlink w:anchor="_Toc30023" w:history="1">
        <w:r>
          <w:rPr>
            <w:rFonts w:ascii="仿宋" w:eastAsia="仿宋" w:hAnsi="仿宋" w:cs="仿宋" w:hint="eastAsia"/>
            <w:lang w:eastAsia="zh-CN"/>
          </w:rPr>
          <w:t>(一)、项目资金来源与筹措</w:t>
        </w:r>
        <w:r>
          <w:tab/>
        </w:r>
        <w:r>
          <w:fldChar w:fldCharType="begin"/>
        </w:r>
        <w:r>
          <w:instrText xml:space="preserve"> PAGEREF _Toc30023 \h </w:instrText>
        </w:r>
        <w:r>
          <w:fldChar w:fldCharType="separate"/>
        </w:r>
        <w:r>
          <w:t>62</w:t>
        </w:r>
        <w:r>
          <w:fldChar w:fldCharType="end"/>
        </w:r>
      </w:hyperlink>
    </w:p>
    <w:p>
      <w:pPr>
        <w:pStyle w:val="TOC2"/>
        <w:tabs>
          <w:tab w:val="right" w:leader="dot" w:pos="8306"/>
        </w:tabs>
      </w:pPr>
      <w:hyperlink w:anchor="_Toc8204" w:history="1">
        <w:r>
          <w:rPr>
            <w:rFonts w:ascii="仿宋" w:eastAsia="仿宋" w:hAnsi="仿宋" w:cs="仿宋" w:hint="eastAsia"/>
            <w:lang w:eastAsia="zh-CN"/>
          </w:rPr>
          <w:t>(二)、资金使用与监管</w:t>
        </w:r>
        <w:r>
          <w:tab/>
        </w:r>
        <w:r>
          <w:fldChar w:fldCharType="begin"/>
        </w:r>
        <w:r>
          <w:instrText xml:space="preserve"> PAGEREF _Toc8204 \h </w:instrText>
        </w:r>
        <w:r>
          <w:fldChar w:fldCharType="separate"/>
        </w:r>
        <w:r>
          <w:t>63</w:t>
        </w:r>
        <w:r>
          <w:fldChar w:fldCharType="end"/>
        </w:r>
      </w:hyperlink>
    </w:p>
    <w:p>
      <w:pPr>
        <w:pStyle w:val="TOC2"/>
        <w:tabs>
          <w:tab w:val="right" w:leader="dot" w:pos="8306"/>
        </w:tabs>
      </w:pPr>
      <w:hyperlink w:anchor="_Toc6082" w:history="1">
        <w:r>
          <w:rPr>
            <w:rFonts w:ascii="仿宋" w:eastAsia="仿宋" w:hAnsi="仿宋" w:cs="仿宋" w:hint="eastAsia"/>
            <w:lang w:eastAsia="zh-CN"/>
          </w:rPr>
          <w:t>(三)、财务规划与预测</w:t>
        </w:r>
        <w:r>
          <w:tab/>
        </w:r>
        <w:r>
          <w:fldChar w:fldCharType="begin"/>
        </w:r>
        <w:r>
          <w:instrText xml:space="preserve"> PAGEREF _Toc6082 \h </w:instrText>
        </w:r>
        <w:r>
          <w:fldChar w:fldCharType="separate"/>
        </w:r>
        <w:r>
          <w:t>64</w:t>
        </w:r>
        <w:r>
          <w:fldChar w:fldCharType="end"/>
        </w:r>
      </w:hyperlink>
    </w:p>
    <w:p>
      <w:pPr>
        <w:pStyle w:val="TOC1"/>
        <w:tabs>
          <w:tab w:val="right" w:leader="dot" w:pos="8306"/>
        </w:tabs>
      </w:pPr>
      <w:hyperlink w:anchor="_Toc20675" w:history="1">
        <w:r>
          <w:rPr>
            <w:rFonts w:ascii="仿宋" w:eastAsia="仿宋" w:hAnsi="仿宋" w:cs="仿宋" w:hint="eastAsia"/>
            <w:lang w:eastAsia="zh-CN"/>
          </w:rPr>
          <w:t>十三、法律法规与政策遵循</w:t>
        </w:r>
        <w:r>
          <w:tab/>
        </w:r>
        <w:r>
          <w:fldChar w:fldCharType="begin"/>
        </w:r>
        <w:r>
          <w:instrText xml:space="preserve"> PAGEREF _Toc20675 \h </w:instrText>
        </w:r>
        <w:r>
          <w:fldChar w:fldCharType="separate"/>
        </w:r>
        <w:r>
          <w:t>65</w:t>
        </w:r>
        <w:r>
          <w:fldChar w:fldCharType="end"/>
        </w:r>
      </w:hyperlink>
    </w:p>
    <w:p>
      <w:pPr>
        <w:pStyle w:val="TOC2"/>
        <w:tabs>
          <w:tab w:val="right" w:leader="dot" w:pos="8306"/>
        </w:tabs>
      </w:pPr>
      <w:hyperlink w:anchor="_Toc27847" w:history="1">
        <w:r>
          <w:rPr>
            <w:rFonts w:ascii="仿宋" w:eastAsia="仿宋" w:hAnsi="仿宋" w:cs="仿宋" w:hint="eastAsia"/>
            <w:lang w:eastAsia="zh-CN"/>
          </w:rPr>
          <w:t>(一)、法律法规遵守</w:t>
        </w:r>
        <w:r>
          <w:tab/>
        </w:r>
        <w:r>
          <w:fldChar w:fldCharType="begin"/>
        </w:r>
        <w:r>
          <w:instrText xml:space="preserve"> PAGEREF _Toc27847 \h </w:instrText>
        </w:r>
        <w:r>
          <w:fldChar w:fldCharType="separate"/>
        </w:r>
        <w:r>
          <w:t>65</w:t>
        </w:r>
        <w:r>
          <w:fldChar w:fldCharType="end"/>
        </w:r>
      </w:hyperlink>
    </w:p>
    <w:p>
      <w:pPr>
        <w:pStyle w:val="TOC2"/>
        <w:tabs>
          <w:tab w:val="right" w:leader="dot" w:pos="8306"/>
        </w:tabs>
      </w:pPr>
      <w:hyperlink w:anchor="_Toc3414" w:history="1">
        <w:r>
          <w:rPr>
            <w:rFonts w:ascii="仿宋" w:eastAsia="仿宋" w:hAnsi="仿宋" w:cs="仿宋" w:hint="eastAsia"/>
            <w:lang w:eastAsia="zh-CN"/>
          </w:rPr>
          <w:t>(二)、政策导向与利用</w:t>
        </w:r>
        <w:r>
          <w:tab/>
        </w:r>
        <w:r>
          <w:fldChar w:fldCharType="begin"/>
        </w:r>
        <w:r>
          <w:instrText xml:space="preserve"> PAGEREF _Toc3414 \h </w:instrText>
        </w:r>
        <w:r>
          <w:fldChar w:fldCharType="separate"/>
        </w:r>
        <w:r>
          <w:t>66</w:t>
        </w:r>
        <w:r>
          <w:fldChar w:fldCharType="end"/>
        </w:r>
      </w:hyperlink>
    </w:p>
    <w:p>
      <w:pPr>
        <w:pStyle w:val="TOC1"/>
        <w:tabs>
          <w:tab w:val="right" w:leader="dot" w:pos="8306"/>
        </w:tabs>
      </w:pPr>
      <w:hyperlink w:anchor="_Toc12484" w:history="1">
        <w:r>
          <w:rPr>
            <w:rFonts w:ascii="仿宋" w:eastAsia="仿宋" w:hAnsi="仿宋" w:cs="仿宋" w:hint="eastAsia"/>
            <w:lang w:eastAsia="zh-CN"/>
          </w:rPr>
          <w:t>十四、成果转化与推广应用</w:t>
        </w:r>
        <w:r>
          <w:tab/>
        </w:r>
        <w:r>
          <w:fldChar w:fldCharType="begin"/>
        </w:r>
        <w:r>
          <w:instrText xml:space="preserve"> PAGEREF _Toc12484 \h </w:instrText>
        </w:r>
        <w:r>
          <w:fldChar w:fldCharType="separate"/>
        </w:r>
        <w:r>
          <w:t>67</w:t>
        </w:r>
        <w:r>
          <w:fldChar w:fldCharType="end"/>
        </w:r>
      </w:hyperlink>
    </w:p>
    <w:p>
      <w:pPr>
        <w:pStyle w:val="TOC2"/>
        <w:tabs>
          <w:tab w:val="right" w:leader="dot" w:pos="8306"/>
        </w:tabs>
      </w:pPr>
      <w:hyperlink w:anchor="_Toc20056" w:history="1">
        <w:r>
          <w:rPr>
            <w:rFonts w:ascii="仿宋" w:eastAsia="仿宋" w:hAnsi="仿宋" w:cs="仿宋" w:hint="eastAsia"/>
            <w:lang w:eastAsia="zh-CN"/>
          </w:rPr>
          <w:t>(一)、成果转化策略制定</w:t>
        </w:r>
        <w:r>
          <w:tab/>
        </w:r>
        <w:r>
          <w:fldChar w:fldCharType="begin"/>
        </w:r>
        <w:r>
          <w:instrText xml:space="preserve"> PAGEREF _Toc20056 \h </w:instrText>
        </w:r>
        <w:r>
          <w:fldChar w:fldCharType="separate"/>
        </w:r>
        <w:r>
          <w:t>67</w:t>
        </w:r>
        <w:r>
          <w:fldChar w:fldCharType="end"/>
        </w:r>
      </w:hyperlink>
    </w:p>
    <w:p>
      <w:pPr>
        <w:pStyle w:val="TOC2"/>
        <w:tabs>
          <w:tab w:val="right" w:leader="dot" w:pos="8306"/>
        </w:tabs>
      </w:pPr>
      <w:hyperlink w:anchor="_Toc22647" w:history="1">
        <w:r>
          <w:rPr>
            <w:rFonts w:ascii="仿宋" w:eastAsia="仿宋" w:hAnsi="仿宋" w:cs="仿宋" w:hint="eastAsia"/>
            <w:lang w:eastAsia="zh-CN"/>
          </w:rPr>
          <w:t>(二)、成果推广应用方案</w:t>
        </w:r>
        <w:r>
          <w:tab/>
        </w:r>
        <w:r>
          <w:fldChar w:fldCharType="begin"/>
        </w:r>
        <w:r>
          <w:instrText xml:space="preserve"> PAGEREF _Toc22647 \h </w:instrText>
        </w:r>
        <w:r>
          <w:fldChar w:fldCharType="separate"/>
        </w:r>
        <w:r>
          <w:t>69</w:t>
        </w:r>
        <w:r>
          <w:fldChar w:fldCharType="end"/>
        </w:r>
      </w:hyperlink>
    </w:p>
    <w:p>
      <w:pPr>
        <w:pStyle w:val="TOC1"/>
        <w:tabs>
          <w:tab w:val="right" w:leader="dot" w:pos="8306"/>
        </w:tabs>
      </w:pPr>
      <w:hyperlink w:anchor="_Toc25140" w:history="1">
        <w:r>
          <w:rPr>
            <w:rFonts w:ascii="仿宋" w:eastAsia="仿宋" w:hAnsi="仿宋" w:cs="仿宋" w:hint="eastAsia"/>
            <w:lang w:eastAsia="zh-CN"/>
          </w:rPr>
          <w:t>十五、人力资源管理与开发</w:t>
        </w:r>
        <w:r>
          <w:tab/>
        </w:r>
        <w:r>
          <w:fldChar w:fldCharType="begin"/>
        </w:r>
        <w:r>
          <w:instrText xml:space="preserve"> PAGEREF _Toc25140 \h </w:instrText>
        </w:r>
        <w:r>
          <w:fldChar w:fldCharType="separate"/>
        </w:r>
        <w:r>
          <w:t>70</w:t>
        </w:r>
        <w:r>
          <w:fldChar w:fldCharType="end"/>
        </w:r>
      </w:hyperlink>
    </w:p>
    <w:p>
      <w:pPr>
        <w:pStyle w:val="TOC2"/>
        <w:tabs>
          <w:tab w:val="right" w:leader="dot" w:pos="8306"/>
        </w:tabs>
      </w:pPr>
      <w:hyperlink w:anchor="_Toc6814" w:history="1">
        <w:r>
          <w:rPr>
            <w:rFonts w:ascii="仿宋" w:eastAsia="仿宋" w:hAnsi="仿宋" w:cs="仿宋" w:hint="eastAsia"/>
            <w:lang w:eastAsia="zh-CN"/>
          </w:rPr>
          <w:t>(一)、人力资源规划</w:t>
        </w:r>
        <w:r>
          <w:tab/>
        </w:r>
        <w:r>
          <w:fldChar w:fldCharType="begin"/>
        </w:r>
        <w:r>
          <w:instrText xml:space="preserve"> PAGEREF _Toc6814 \h </w:instrText>
        </w:r>
        <w:r>
          <w:fldChar w:fldCharType="separate"/>
        </w:r>
        <w:r>
          <w:t>70</w:t>
        </w:r>
        <w:r>
          <w:fldChar w:fldCharType="end"/>
        </w:r>
      </w:hyperlink>
    </w:p>
    <w:p>
      <w:pPr>
        <w:pStyle w:val="TOC2"/>
        <w:tabs>
          <w:tab w:val="right" w:leader="dot" w:pos="8306"/>
        </w:tabs>
      </w:pPr>
      <w:hyperlink w:anchor="_Toc18095" w:history="1">
        <w:r>
          <w:rPr>
            <w:rFonts w:ascii="仿宋" w:eastAsia="仿宋" w:hAnsi="仿宋" w:cs="仿宋" w:hint="eastAsia"/>
            <w:lang w:eastAsia="zh-CN"/>
          </w:rPr>
          <w:t>(二)、人力资源开发与培训</w:t>
        </w:r>
        <w:r>
          <w:tab/>
        </w:r>
        <w:r>
          <w:fldChar w:fldCharType="begin"/>
        </w:r>
        <w:r>
          <w:instrText xml:space="preserve"> PAGEREF _Toc18095 \h </w:instrText>
        </w:r>
        <w:r>
          <w:fldChar w:fldCharType="separate"/>
        </w:r>
        <w:r>
          <w:t>72</w:t>
        </w:r>
        <w:r>
          <w:fldChar w:fldCharType="end"/>
        </w:r>
      </w:hyperlink>
    </w:p>
    <w:p>
      <w:pPr>
        <w:pStyle w:val="TOC1"/>
        <w:tabs>
          <w:tab w:val="right" w:leader="dot" w:pos="8306"/>
        </w:tabs>
      </w:pPr>
      <w:hyperlink w:anchor="_Toc32762" w:history="1">
        <w:r>
          <w:rPr>
            <w:rFonts w:ascii="仿宋" w:eastAsia="仿宋" w:hAnsi="仿宋" w:cs="仿宋" w:hint="eastAsia"/>
            <w:lang w:eastAsia="zh-CN"/>
          </w:rPr>
          <w:t>十六、合作与交流机制建立</w:t>
        </w:r>
        <w:r>
          <w:tab/>
        </w:r>
        <w:r>
          <w:fldChar w:fldCharType="begin"/>
        </w:r>
        <w:r>
          <w:instrText xml:space="preserve"> PAGEREF _Toc32762 \h </w:instrText>
        </w:r>
        <w:r>
          <w:fldChar w:fldCharType="separate"/>
        </w:r>
        <w:r>
          <w:t>74</w:t>
        </w:r>
        <w:r>
          <w:fldChar w:fldCharType="end"/>
        </w:r>
      </w:hyperlink>
    </w:p>
    <w:p>
      <w:pPr>
        <w:pStyle w:val="TOC2"/>
        <w:tabs>
          <w:tab w:val="right" w:leader="dot" w:pos="8306"/>
        </w:tabs>
      </w:pPr>
      <w:hyperlink w:anchor="_Toc9039" w:history="1">
        <w:r>
          <w:rPr>
            <w:rFonts w:ascii="仿宋" w:eastAsia="仿宋" w:hAnsi="仿宋" w:cs="仿宋" w:hint="eastAsia"/>
            <w:lang w:eastAsia="zh-CN"/>
          </w:rPr>
          <w:t>(一)、合作伙伴选择与合作方式</w:t>
        </w:r>
        <w:r>
          <w:tab/>
        </w:r>
        <w:r>
          <w:fldChar w:fldCharType="begin"/>
        </w:r>
        <w:r>
          <w:instrText xml:space="preserve"> PAGEREF _Toc9039 \h </w:instrText>
        </w:r>
        <w:r>
          <w:fldChar w:fldCharType="separate"/>
        </w:r>
        <w:r>
          <w:t>74</w:t>
        </w:r>
        <w:r>
          <w:fldChar w:fldCharType="end"/>
        </w:r>
      </w:hyperlink>
    </w:p>
    <w:p>
      <w:pPr>
        <w:pStyle w:val="TOC2"/>
        <w:tabs>
          <w:tab w:val="right" w:leader="dot" w:pos="8306"/>
        </w:tabs>
      </w:pPr>
      <w:hyperlink w:anchor="_Toc29857" w:history="1">
        <w:r>
          <w:rPr>
            <w:rFonts w:ascii="仿宋" w:eastAsia="仿宋" w:hAnsi="仿宋" w:cs="仿宋" w:hint="eastAsia"/>
            <w:lang w:eastAsia="zh-CN"/>
          </w:rPr>
          <w:t>(二)、交流与合作平台搭建</w:t>
        </w:r>
        <w:r>
          <w:tab/>
        </w:r>
        <w:r>
          <w:fldChar w:fldCharType="begin"/>
        </w:r>
        <w:r>
          <w:instrText xml:space="preserve"> PAGEREF _Toc29857 \h </w:instrText>
        </w:r>
        <w:r>
          <w:fldChar w:fldCharType="separate"/>
        </w:r>
        <w:r>
          <w:t>76</w:t>
        </w:r>
        <w:r>
          <w:fldChar w:fldCharType="end"/>
        </w:r>
      </w:hyperlink>
    </w:p>
    <w:p>
      <w:pPr>
        <w:pStyle w:val="TOC1"/>
        <w:tabs>
          <w:tab w:val="right" w:leader="dot" w:pos="8306"/>
        </w:tabs>
      </w:pPr>
      <w:hyperlink w:anchor="_Toc5101" w:history="1">
        <w:r>
          <w:rPr>
            <w:rFonts w:ascii="仿宋" w:eastAsia="仿宋" w:hAnsi="仿宋" w:cs="仿宋" w:hint="eastAsia"/>
            <w:lang w:eastAsia="zh-CN"/>
          </w:rPr>
          <w:t>十七、产业协同与集群发展</w:t>
        </w:r>
        <w:r>
          <w:tab/>
        </w:r>
        <w:r>
          <w:fldChar w:fldCharType="begin"/>
        </w:r>
        <w:r>
          <w:instrText xml:space="preserve"> PAGEREF _Toc5101 \h </w:instrText>
        </w:r>
        <w:r>
          <w:fldChar w:fldCharType="separate"/>
        </w:r>
        <w:r>
          <w:t>77</w:t>
        </w:r>
        <w:r>
          <w:fldChar w:fldCharType="end"/>
        </w:r>
      </w:hyperlink>
    </w:p>
    <w:p>
      <w:pPr>
        <w:pStyle w:val="TOC2"/>
        <w:tabs>
          <w:tab w:val="right" w:leader="dot" w:pos="8306"/>
        </w:tabs>
      </w:pPr>
      <w:hyperlink w:anchor="_Toc27829" w:history="1">
        <w:r>
          <w:rPr>
            <w:rFonts w:ascii="仿宋" w:eastAsia="仿宋" w:hAnsi="仿宋" w:cs="仿宋" w:hint="eastAsia"/>
            <w:lang w:eastAsia="zh-CN"/>
          </w:rPr>
          <w:t>(一)、产业协同机制建设</w:t>
        </w:r>
        <w:r>
          <w:tab/>
        </w:r>
        <w:r>
          <w:fldChar w:fldCharType="begin"/>
        </w:r>
        <w:r>
          <w:instrText xml:space="preserve"> PAGEREF _Toc27829 \h </w:instrText>
        </w:r>
        <w:r>
          <w:fldChar w:fldCharType="separate"/>
        </w:r>
        <w:r>
          <w:t>77</w:t>
        </w:r>
        <w:r>
          <w:fldChar w:fldCharType="end"/>
        </w:r>
      </w:hyperlink>
    </w:p>
    <w:p>
      <w:pPr>
        <w:pStyle w:val="TOC2"/>
        <w:tabs>
          <w:tab w:val="right" w:leader="dot" w:pos="8306"/>
        </w:tabs>
      </w:pPr>
      <w:hyperlink w:anchor="_Toc11529" w:history="1">
        <w:r>
          <w:rPr>
            <w:rFonts w:ascii="仿宋" w:eastAsia="仿宋" w:hAnsi="仿宋" w:cs="仿宋" w:hint="eastAsia"/>
            <w:lang w:eastAsia="zh-CN"/>
          </w:rPr>
          <w:t>(二)、产业集群培育与发展</w:t>
        </w:r>
        <w:r>
          <w:tab/>
        </w:r>
        <w:r>
          <w:fldChar w:fldCharType="begin"/>
        </w:r>
        <w:r>
          <w:instrText xml:space="preserve"> PAGEREF _Toc11529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6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88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9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0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66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4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95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https://d.book118.com/557113126102006053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7260A"/>
    <w:rsid w:val="6D872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1312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2024-02-29T08:30:00Z</dcterms:created>
  <dcterms:modified xsi:type="dcterms:W3CDTF">2024-02-29T08:30:58Z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9A2C0F07F7CA4C1CAD8FC6254F1BD0FE_11</vt:lpwstr>
  </property>
  <property fmtid="{D5CDD505-2E9C-101B-9397-08002B2CF9AE}" pid="3" name="KSOProductBuildVer">
    <vt:lpwstr>2052-12.1.0.16250</vt:lpwstr>
  </property>
</Properties>
</file>