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制剂仿制药项目建设总纲及方案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9" w:history="1">
        <w:r>
          <w:rPr>
            <w:rFonts w:ascii="仿宋" w:eastAsia="仿宋" w:hAnsi="仿宋" w:cs="仿宋" w:hint="eastAsia"/>
            <w:lang w:eastAsia="zh-CN"/>
          </w:rPr>
          <w:t>概论</w:t>
        </w:r>
        <w:r>
          <w:tab/>
        </w:r>
        <w:r>
          <w:fldChar w:fldCharType="begin"/>
        </w:r>
        <w:r>
          <w:instrText xml:space="preserve"> PAGEREF _Toc9849 \h </w:instrText>
        </w:r>
        <w:r>
          <w:fldChar w:fldCharType="separate"/>
        </w:r>
        <w:r>
          <w:t>3</w:t>
        </w:r>
        <w:r>
          <w:fldChar w:fldCharType="end"/>
        </w:r>
      </w:hyperlink>
    </w:p>
    <w:p>
      <w:pPr>
        <w:pStyle w:val="TOC1"/>
        <w:tabs>
          <w:tab w:val="right" w:leader="dot" w:pos="8306"/>
        </w:tabs>
      </w:pPr>
      <w:hyperlink w:anchor="_Toc24985" w:history="1">
        <w:r>
          <w:rPr>
            <w:rFonts w:ascii="仿宋" w:eastAsia="仿宋" w:hAnsi="仿宋" w:cs="仿宋" w:hint="eastAsia"/>
            <w:lang w:eastAsia="zh-CN"/>
          </w:rPr>
          <w:t>一、发展规划、产业政策和行业准入分析</w:t>
        </w:r>
        <w:r>
          <w:tab/>
        </w:r>
        <w:r>
          <w:fldChar w:fldCharType="begin"/>
        </w:r>
        <w:r>
          <w:instrText xml:space="preserve"> PAGEREF _Toc24985 \h </w:instrText>
        </w:r>
        <w:r>
          <w:fldChar w:fldCharType="separate"/>
        </w:r>
        <w:r>
          <w:t>3</w:t>
        </w:r>
        <w:r>
          <w:fldChar w:fldCharType="end"/>
        </w:r>
      </w:hyperlink>
    </w:p>
    <w:p>
      <w:pPr>
        <w:pStyle w:val="TOC2"/>
        <w:tabs>
          <w:tab w:val="right" w:leader="dot" w:pos="8306"/>
        </w:tabs>
      </w:pPr>
      <w:hyperlink w:anchor="_Toc12156" w:history="1">
        <w:r>
          <w:rPr>
            <w:rFonts w:ascii="仿宋" w:eastAsia="仿宋" w:hAnsi="仿宋" w:cs="仿宋" w:hint="eastAsia"/>
            <w:lang w:eastAsia="zh-CN"/>
          </w:rPr>
          <w:t>(一)、发展规划分析</w:t>
        </w:r>
        <w:r>
          <w:tab/>
        </w:r>
        <w:r>
          <w:fldChar w:fldCharType="begin"/>
        </w:r>
        <w:r>
          <w:instrText xml:space="preserve"> PAGEREF _Toc12156 \h </w:instrText>
        </w:r>
        <w:r>
          <w:fldChar w:fldCharType="separate"/>
        </w:r>
        <w:r>
          <w:t>3</w:t>
        </w:r>
        <w:r>
          <w:fldChar w:fldCharType="end"/>
        </w:r>
      </w:hyperlink>
    </w:p>
    <w:p>
      <w:pPr>
        <w:pStyle w:val="TOC2"/>
        <w:tabs>
          <w:tab w:val="right" w:leader="dot" w:pos="8306"/>
        </w:tabs>
      </w:pPr>
      <w:hyperlink w:anchor="_Toc8447" w:history="1">
        <w:r>
          <w:rPr>
            <w:rFonts w:ascii="仿宋" w:eastAsia="仿宋" w:hAnsi="仿宋" w:cs="仿宋" w:hint="eastAsia"/>
            <w:lang w:eastAsia="zh-CN"/>
          </w:rPr>
          <w:t>(二)、产业政策分析</w:t>
        </w:r>
        <w:r>
          <w:tab/>
        </w:r>
        <w:r>
          <w:fldChar w:fldCharType="begin"/>
        </w:r>
        <w:r>
          <w:instrText xml:space="preserve"> PAGEREF _Toc8447 \h </w:instrText>
        </w:r>
        <w:r>
          <w:fldChar w:fldCharType="separate"/>
        </w:r>
        <w:r>
          <w:t>5</w:t>
        </w:r>
        <w:r>
          <w:fldChar w:fldCharType="end"/>
        </w:r>
      </w:hyperlink>
    </w:p>
    <w:p>
      <w:pPr>
        <w:pStyle w:val="TOC2"/>
        <w:tabs>
          <w:tab w:val="right" w:leader="dot" w:pos="8306"/>
        </w:tabs>
      </w:pPr>
      <w:hyperlink w:anchor="_Toc28707" w:history="1">
        <w:r>
          <w:rPr>
            <w:rFonts w:ascii="仿宋" w:eastAsia="仿宋" w:hAnsi="仿宋" w:cs="仿宋" w:hint="eastAsia"/>
            <w:lang w:eastAsia="zh-CN"/>
          </w:rPr>
          <w:t>(三)、行业准入分析</w:t>
        </w:r>
        <w:r>
          <w:tab/>
        </w:r>
        <w:r>
          <w:fldChar w:fldCharType="begin"/>
        </w:r>
        <w:r>
          <w:instrText xml:space="preserve"> PAGEREF _Toc28707 \h </w:instrText>
        </w:r>
        <w:r>
          <w:fldChar w:fldCharType="separate"/>
        </w:r>
        <w:r>
          <w:t>6</w:t>
        </w:r>
        <w:r>
          <w:fldChar w:fldCharType="end"/>
        </w:r>
      </w:hyperlink>
    </w:p>
    <w:p>
      <w:pPr>
        <w:pStyle w:val="TOC1"/>
        <w:tabs>
          <w:tab w:val="right" w:leader="dot" w:pos="8306"/>
        </w:tabs>
      </w:pPr>
      <w:hyperlink w:anchor="_Toc14366" w:history="1">
        <w:r>
          <w:rPr>
            <w:rFonts w:ascii="仿宋" w:eastAsia="仿宋" w:hAnsi="仿宋" w:cs="仿宋" w:hint="eastAsia"/>
            <w:lang w:eastAsia="zh-CN"/>
          </w:rPr>
          <w:t>二、项目监理与质量保证</w:t>
        </w:r>
        <w:r>
          <w:tab/>
        </w:r>
        <w:r>
          <w:fldChar w:fldCharType="begin"/>
        </w:r>
        <w:r>
          <w:instrText xml:space="preserve"> PAGEREF _Toc14366 \h </w:instrText>
        </w:r>
        <w:r>
          <w:fldChar w:fldCharType="separate"/>
        </w:r>
        <w:r>
          <w:t>7</w:t>
        </w:r>
        <w:r>
          <w:fldChar w:fldCharType="end"/>
        </w:r>
      </w:hyperlink>
    </w:p>
    <w:p>
      <w:pPr>
        <w:pStyle w:val="TOC2"/>
        <w:tabs>
          <w:tab w:val="right" w:leader="dot" w:pos="8306"/>
        </w:tabs>
      </w:pPr>
      <w:hyperlink w:anchor="_Toc7847" w:history="1">
        <w:r>
          <w:rPr>
            <w:rFonts w:ascii="仿宋" w:eastAsia="仿宋" w:hAnsi="仿宋" w:cs="仿宋" w:hint="eastAsia"/>
            <w:lang w:eastAsia="zh-CN"/>
          </w:rPr>
          <w:t>(一)、监理体系构建</w:t>
        </w:r>
        <w:r>
          <w:tab/>
        </w:r>
        <w:r>
          <w:fldChar w:fldCharType="begin"/>
        </w:r>
        <w:r>
          <w:instrText xml:space="preserve"> PAGEREF _Toc7847 \h </w:instrText>
        </w:r>
        <w:r>
          <w:fldChar w:fldCharType="separate"/>
        </w:r>
        <w:r>
          <w:t>7</w:t>
        </w:r>
        <w:r>
          <w:fldChar w:fldCharType="end"/>
        </w:r>
      </w:hyperlink>
    </w:p>
    <w:p>
      <w:pPr>
        <w:pStyle w:val="TOC2"/>
        <w:tabs>
          <w:tab w:val="right" w:leader="dot" w:pos="8306"/>
        </w:tabs>
      </w:pPr>
      <w:hyperlink w:anchor="_Toc21395" w:history="1">
        <w:r>
          <w:rPr>
            <w:rFonts w:ascii="仿宋" w:eastAsia="仿宋" w:hAnsi="仿宋" w:cs="仿宋" w:hint="eastAsia"/>
            <w:lang w:eastAsia="zh-CN"/>
          </w:rPr>
          <w:t>(二)、质量保证体系实施</w:t>
        </w:r>
        <w:r>
          <w:tab/>
        </w:r>
        <w:r>
          <w:fldChar w:fldCharType="begin"/>
        </w:r>
        <w:r>
          <w:instrText xml:space="preserve"> PAGEREF _Toc21395 \h </w:instrText>
        </w:r>
        <w:r>
          <w:fldChar w:fldCharType="separate"/>
        </w:r>
        <w:r>
          <w:t>8</w:t>
        </w:r>
        <w:r>
          <w:fldChar w:fldCharType="end"/>
        </w:r>
      </w:hyperlink>
    </w:p>
    <w:p>
      <w:pPr>
        <w:pStyle w:val="TOC2"/>
        <w:tabs>
          <w:tab w:val="right" w:leader="dot" w:pos="8306"/>
        </w:tabs>
      </w:pPr>
      <w:hyperlink w:anchor="_Toc20328" w:history="1">
        <w:r>
          <w:rPr>
            <w:rFonts w:ascii="仿宋" w:eastAsia="仿宋" w:hAnsi="仿宋" w:cs="仿宋" w:hint="eastAsia"/>
            <w:lang w:eastAsia="zh-CN"/>
          </w:rPr>
          <w:t>(三)、监理与质量控制流程</w:t>
        </w:r>
        <w:r>
          <w:tab/>
        </w:r>
        <w:r>
          <w:fldChar w:fldCharType="begin"/>
        </w:r>
        <w:r>
          <w:instrText xml:space="preserve"> PAGEREF _Toc20328 \h </w:instrText>
        </w:r>
        <w:r>
          <w:fldChar w:fldCharType="separate"/>
        </w:r>
        <w:r>
          <w:t>9</w:t>
        </w:r>
        <w:r>
          <w:fldChar w:fldCharType="end"/>
        </w:r>
      </w:hyperlink>
    </w:p>
    <w:p>
      <w:pPr>
        <w:pStyle w:val="TOC1"/>
        <w:tabs>
          <w:tab w:val="right" w:leader="dot" w:pos="8306"/>
        </w:tabs>
      </w:pPr>
      <w:hyperlink w:anchor="_Toc20362" w:history="1">
        <w:r>
          <w:rPr>
            <w:rFonts w:ascii="仿宋" w:eastAsia="仿宋" w:hAnsi="仿宋" w:cs="仿宋" w:hint="eastAsia"/>
            <w:lang w:eastAsia="zh-CN"/>
          </w:rPr>
          <w:t>三、资源开发及综合利用分析</w:t>
        </w:r>
        <w:r>
          <w:tab/>
        </w:r>
        <w:r>
          <w:fldChar w:fldCharType="begin"/>
        </w:r>
        <w:r>
          <w:instrText xml:space="preserve"> PAGEREF _Toc20362 \h </w:instrText>
        </w:r>
        <w:r>
          <w:fldChar w:fldCharType="separate"/>
        </w:r>
        <w:r>
          <w:t>9</w:t>
        </w:r>
        <w:r>
          <w:fldChar w:fldCharType="end"/>
        </w:r>
      </w:hyperlink>
    </w:p>
    <w:p>
      <w:pPr>
        <w:pStyle w:val="TOC2"/>
        <w:tabs>
          <w:tab w:val="right" w:leader="dot" w:pos="8306"/>
        </w:tabs>
      </w:pPr>
      <w:hyperlink w:anchor="_Toc27120" w:history="1">
        <w:r>
          <w:rPr>
            <w:rFonts w:ascii="仿宋" w:eastAsia="仿宋" w:hAnsi="仿宋" w:cs="仿宋" w:hint="eastAsia"/>
            <w:lang w:eastAsia="zh-CN"/>
          </w:rPr>
          <w:t>(一)、资源开发方案</w:t>
        </w:r>
        <w:r>
          <w:tab/>
        </w:r>
        <w:r>
          <w:fldChar w:fldCharType="begin"/>
        </w:r>
        <w:r>
          <w:instrText xml:space="preserve"> PAGEREF _Toc27120 \h </w:instrText>
        </w:r>
        <w:r>
          <w:fldChar w:fldCharType="separate"/>
        </w:r>
        <w:r>
          <w:t>9</w:t>
        </w:r>
        <w:r>
          <w:fldChar w:fldCharType="end"/>
        </w:r>
      </w:hyperlink>
    </w:p>
    <w:p>
      <w:pPr>
        <w:pStyle w:val="TOC2"/>
        <w:tabs>
          <w:tab w:val="right" w:leader="dot" w:pos="8306"/>
        </w:tabs>
      </w:pPr>
      <w:hyperlink w:anchor="_Toc10574" w:history="1">
        <w:r>
          <w:rPr>
            <w:rFonts w:ascii="仿宋" w:eastAsia="仿宋" w:hAnsi="仿宋" w:cs="仿宋" w:hint="eastAsia"/>
            <w:lang w:eastAsia="zh-CN"/>
          </w:rPr>
          <w:t>(二)、资源利用方案</w:t>
        </w:r>
        <w:r>
          <w:tab/>
        </w:r>
        <w:r>
          <w:fldChar w:fldCharType="begin"/>
        </w:r>
        <w:r>
          <w:instrText xml:space="preserve"> PAGEREF _Toc10574 \h </w:instrText>
        </w:r>
        <w:r>
          <w:fldChar w:fldCharType="separate"/>
        </w:r>
        <w:r>
          <w:t>11</w:t>
        </w:r>
        <w:r>
          <w:fldChar w:fldCharType="end"/>
        </w:r>
      </w:hyperlink>
    </w:p>
    <w:p>
      <w:pPr>
        <w:pStyle w:val="TOC2"/>
        <w:tabs>
          <w:tab w:val="right" w:leader="dot" w:pos="8306"/>
        </w:tabs>
      </w:pPr>
      <w:hyperlink w:anchor="_Toc25269" w:history="1">
        <w:r>
          <w:rPr>
            <w:rFonts w:ascii="仿宋" w:eastAsia="仿宋" w:hAnsi="仿宋" w:cs="仿宋" w:hint="eastAsia"/>
            <w:lang w:eastAsia="zh-CN"/>
          </w:rPr>
          <w:t>(三)、资源节约措施</w:t>
        </w:r>
        <w:r>
          <w:tab/>
        </w:r>
        <w:r>
          <w:fldChar w:fldCharType="begin"/>
        </w:r>
        <w:r>
          <w:instrText xml:space="preserve"> PAGEREF _Toc25269 \h </w:instrText>
        </w:r>
        <w:r>
          <w:fldChar w:fldCharType="separate"/>
        </w:r>
        <w:r>
          <w:t>12</w:t>
        </w:r>
        <w:r>
          <w:fldChar w:fldCharType="end"/>
        </w:r>
      </w:hyperlink>
    </w:p>
    <w:p>
      <w:pPr>
        <w:pStyle w:val="TOC1"/>
        <w:tabs>
          <w:tab w:val="right" w:leader="dot" w:pos="8306"/>
        </w:tabs>
      </w:pPr>
      <w:hyperlink w:anchor="_Toc9834" w:history="1">
        <w:r>
          <w:rPr>
            <w:rFonts w:ascii="仿宋" w:eastAsia="仿宋" w:hAnsi="仿宋" w:cs="仿宋" w:hint="eastAsia"/>
            <w:lang w:eastAsia="zh-CN"/>
          </w:rPr>
          <w:t>四、背景、必要性分析</w:t>
        </w:r>
        <w:r>
          <w:tab/>
        </w:r>
        <w:r>
          <w:fldChar w:fldCharType="begin"/>
        </w:r>
        <w:r>
          <w:instrText xml:space="preserve"> PAGEREF _Toc9834 \h </w:instrText>
        </w:r>
        <w:r>
          <w:fldChar w:fldCharType="separate"/>
        </w:r>
        <w:r>
          <w:t>13</w:t>
        </w:r>
        <w:r>
          <w:fldChar w:fldCharType="end"/>
        </w:r>
      </w:hyperlink>
    </w:p>
    <w:p>
      <w:pPr>
        <w:pStyle w:val="TOC2"/>
        <w:tabs>
          <w:tab w:val="right" w:leader="dot" w:pos="8306"/>
        </w:tabs>
      </w:pPr>
      <w:hyperlink w:anchor="_Toc18500" w:history="1">
        <w:r>
          <w:rPr>
            <w:rFonts w:ascii="仿宋" w:eastAsia="仿宋" w:hAnsi="仿宋" w:cs="仿宋" w:hint="eastAsia"/>
            <w:lang w:eastAsia="zh-CN"/>
          </w:rPr>
          <w:t>(一)、项目建设背景</w:t>
        </w:r>
        <w:r>
          <w:tab/>
        </w:r>
        <w:r>
          <w:fldChar w:fldCharType="begin"/>
        </w:r>
        <w:r>
          <w:instrText xml:space="preserve"> PAGEREF _Toc18500 \h </w:instrText>
        </w:r>
        <w:r>
          <w:fldChar w:fldCharType="separate"/>
        </w:r>
        <w:r>
          <w:t>13</w:t>
        </w:r>
        <w:r>
          <w:fldChar w:fldCharType="end"/>
        </w:r>
      </w:hyperlink>
    </w:p>
    <w:p>
      <w:pPr>
        <w:pStyle w:val="TOC2"/>
        <w:tabs>
          <w:tab w:val="right" w:leader="dot" w:pos="8306"/>
        </w:tabs>
      </w:pPr>
      <w:hyperlink w:anchor="_Toc9656" w:history="1">
        <w:r>
          <w:rPr>
            <w:rFonts w:ascii="仿宋" w:eastAsia="仿宋" w:hAnsi="仿宋" w:cs="仿宋" w:hint="eastAsia"/>
            <w:lang w:eastAsia="zh-CN"/>
          </w:rPr>
          <w:t>(二)、必要性分析</w:t>
        </w:r>
        <w:r>
          <w:tab/>
        </w:r>
        <w:r>
          <w:fldChar w:fldCharType="begin"/>
        </w:r>
        <w:r>
          <w:instrText xml:space="preserve"> PAGEREF _Toc9656 \h </w:instrText>
        </w:r>
        <w:r>
          <w:fldChar w:fldCharType="separate"/>
        </w:r>
        <w:r>
          <w:t>14</w:t>
        </w:r>
        <w:r>
          <w:fldChar w:fldCharType="end"/>
        </w:r>
      </w:hyperlink>
    </w:p>
    <w:p>
      <w:pPr>
        <w:pStyle w:val="TOC2"/>
        <w:tabs>
          <w:tab w:val="right" w:leader="dot" w:pos="8306"/>
        </w:tabs>
      </w:pPr>
      <w:hyperlink w:anchor="_Toc26245" w:history="1">
        <w:r>
          <w:rPr>
            <w:rFonts w:ascii="仿宋" w:eastAsia="仿宋" w:hAnsi="仿宋" w:cs="仿宋" w:hint="eastAsia"/>
            <w:lang w:eastAsia="zh-CN"/>
          </w:rPr>
          <w:t>(三)、项目建设有利条件</w:t>
        </w:r>
        <w:r>
          <w:tab/>
        </w:r>
        <w:r>
          <w:fldChar w:fldCharType="begin"/>
        </w:r>
        <w:r>
          <w:instrText xml:space="preserve"> PAGEREF _Toc26245 \h </w:instrText>
        </w:r>
        <w:r>
          <w:fldChar w:fldCharType="separate"/>
        </w:r>
        <w:r>
          <w:t>15</w:t>
        </w:r>
        <w:r>
          <w:fldChar w:fldCharType="end"/>
        </w:r>
      </w:hyperlink>
    </w:p>
    <w:p>
      <w:pPr>
        <w:pStyle w:val="TOC1"/>
        <w:tabs>
          <w:tab w:val="right" w:leader="dot" w:pos="8306"/>
        </w:tabs>
      </w:pPr>
      <w:hyperlink w:anchor="_Toc29207" w:history="1">
        <w:r>
          <w:rPr>
            <w:rFonts w:ascii="仿宋" w:eastAsia="仿宋" w:hAnsi="仿宋" w:cs="仿宋" w:hint="eastAsia"/>
            <w:lang w:eastAsia="zh-CN"/>
          </w:rPr>
          <w:t>五、建设风险评估分析</w:t>
        </w:r>
        <w:r>
          <w:tab/>
        </w:r>
        <w:r>
          <w:fldChar w:fldCharType="begin"/>
        </w:r>
        <w:r>
          <w:instrText xml:space="preserve"> PAGEREF _Toc29207 \h </w:instrText>
        </w:r>
        <w:r>
          <w:fldChar w:fldCharType="separate"/>
        </w:r>
        <w:r>
          <w:t>17</w:t>
        </w:r>
        <w:r>
          <w:fldChar w:fldCharType="end"/>
        </w:r>
      </w:hyperlink>
    </w:p>
    <w:p>
      <w:pPr>
        <w:pStyle w:val="TOC2"/>
        <w:tabs>
          <w:tab w:val="right" w:leader="dot" w:pos="8306"/>
        </w:tabs>
      </w:pPr>
      <w:hyperlink w:anchor="_Toc6436" w:history="1">
        <w:r>
          <w:rPr>
            <w:rFonts w:ascii="仿宋" w:eastAsia="仿宋" w:hAnsi="仿宋" w:cs="仿宋" w:hint="eastAsia"/>
            <w:lang w:eastAsia="zh-CN"/>
          </w:rPr>
          <w:t>(一)、政策风险分析</w:t>
        </w:r>
        <w:r>
          <w:tab/>
        </w:r>
        <w:r>
          <w:fldChar w:fldCharType="begin"/>
        </w:r>
        <w:r>
          <w:instrText xml:space="preserve"> PAGEREF _Toc6436 \h </w:instrText>
        </w:r>
        <w:r>
          <w:fldChar w:fldCharType="separate"/>
        </w:r>
        <w:r>
          <w:t>17</w:t>
        </w:r>
        <w:r>
          <w:fldChar w:fldCharType="end"/>
        </w:r>
      </w:hyperlink>
    </w:p>
    <w:p>
      <w:pPr>
        <w:pStyle w:val="TOC2"/>
        <w:tabs>
          <w:tab w:val="right" w:leader="dot" w:pos="8306"/>
        </w:tabs>
      </w:pPr>
      <w:hyperlink w:anchor="_Toc27550" w:history="1">
        <w:r>
          <w:rPr>
            <w:rFonts w:ascii="仿宋" w:eastAsia="仿宋" w:hAnsi="仿宋" w:cs="仿宋" w:hint="eastAsia"/>
            <w:lang w:eastAsia="zh-CN"/>
          </w:rPr>
          <w:t>(二)、社会风险分析</w:t>
        </w:r>
        <w:r>
          <w:tab/>
        </w:r>
        <w:r>
          <w:fldChar w:fldCharType="begin"/>
        </w:r>
        <w:r>
          <w:instrText xml:space="preserve"> PAGEREF _Toc27550 \h </w:instrText>
        </w:r>
        <w:r>
          <w:fldChar w:fldCharType="separate"/>
        </w:r>
        <w:r>
          <w:t>18</w:t>
        </w:r>
        <w:r>
          <w:fldChar w:fldCharType="end"/>
        </w:r>
      </w:hyperlink>
    </w:p>
    <w:p>
      <w:pPr>
        <w:pStyle w:val="TOC2"/>
        <w:tabs>
          <w:tab w:val="right" w:leader="dot" w:pos="8306"/>
        </w:tabs>
      </w:pPr>
      <w:hyperlink w:anchor="_Toc28281" w:history="1">
        <w:r>
          <w:rPr>
            <w:rFonts w:ascii="仿宋" w:eastAsia="仿宋" w:hAnsi="仿宋" w:cs="仿宋" w:hint="eastAsia"/>
            <w:lang w:eastAsia="zh-CN"/>
          </w:rPr>
          <w:t>(三)、市场风险分析</w:t>
        </w:r>
        <w:r>
          <w:tab/>
        </w:r>
        <w:r>
          <w:fldChar w:fldCharType="begin"/>
        </w:r>
        <w:r>
          <w:instrText xml:space="preserve"> PAGEREF _Toc28281 \h </w:instrText>
        </w:r>
        <w:r>
          <w:fldChar w:fldCharType="separate"/>
        </w:r>
        <w:r>
          <w:t>20</w:t>
        </w:r>
        <w:r>
          <w:fldChar w:fldCharType="end"/>
        </w:r>
      </w:hyperlink>
    </w:p>
    <w:p>
      <w:pPr>
        <w:pStyle w:val="TOC2"/>
        <w:tabs>
          <w:tab w:val="right" w:leader="dot" w:pos="8306"/>
        </w:tabs>
      </w:pPr>
      <w:hyperlink w:anchor="_Toc17280" w:history="1">
        <w:r>
          <w:rPr>
            <w:rFonts w:ascii="仿宋" w:eastAsia="仿宋" w:hAnsi="仿宋" w:cs="仿宋" w:hint="eastAsia"/>
            <w:lang w:eastAsia="zh-CN"/>
          </w:rPr>
          <w:t>(四)、资金风险分析</w:t>
        </w:r>
        <w:r>
          <w:tab/>
        </w:r>
        <w:r>
          <w:fldChar w:fldCharType="begin"/>
        </w:r>
        <w:r>
          <w:instrText xml:space="preserve"> PAGEREF _Toc17280 \h </w:instrText>
        </w:r>
        <w:r>
          <w:fldChar w:fldCharType="separate"/>
        </w:r>
        <w:r>
          <w:t>20</w:t>
        </w:r>
        <w:r>
          <w:fldChar w:fldCharType="end"/>
        </w:r>
      </w:hyperlink>
    </w:p>
    <w:p>
      <w:pPr>
        <w:pStyle w:val="TOC2"/>
        <w:tabs>
          <w:tab w:val="right" w:leader="dot" w:pos="8306"/>
        </w:tabs>
      </w:pPr>
      <w:hyperlink w:anchor="_Toc1623" w:history="1">
        <w:r>
          <w:rPr>
            <w:rFonts w:ascii="仿宋" w:eastAsia="仿宋" w:hAnsi="仿宋" w:cs="仿宋" w:hint="eastAsia"/>
            <w:lang w:eastAsia="zh-CN"/>
          </w:rPr>
          <w:t>(五)、技术风险分析</w:t>
        </w:r>
        <w:r>
          <w:tab/>
        </w:r>
        <w:r>
          <w:fldChar w:fldCharType="begin"/>
        </w:r>
        <w:r>
          <w:instrText xml:space="preserve"> PAGEREF _Toc1623 \h </w:instrText>
        </w:r>
        <w:r>
          <w:fldChar w:fldCharType="separate"/>
        </w:r>
        <w:r>
          <w:t>22</w:t>
        </w:r>
        <w:r>
          <w:fldChar w:fldCharType="end"/>
        </w:r>
      </w:hyperlink>
    </w:p>
    <w:p>
      <w:pPr>
        <w:pStyle w:val="TOC2"/>
        <w:tabs>
          <w:tab w:val="right" w:leader="dot" w:pos="8306"/>
        </w:tabs>
      </w:pPr>
      <w:hyperlink w:anchor="_Toc10240" w:history="1">
        <w:r>
          <w:rPr>
            <w:rFonts w:ascii="仿宋" w:eastAsia="仿宋" w:hAnsi="仿宋" w:cs="仿宋" w:hint="eastAsia"/>
            <w:lang w:eastAsia="zh-CN"/>
          </w:rPr>
          <w:t>(六)、财务风险分析</w:t>
        </w:r>
        <w:r>
          <w:tab/>
        </w:r>
        <w:r>
          <w:fldChar w:fldCharType="begin"/>
        </w:r>
        <w:r>
          <w:instrText xml:space="preserve"> PAGEREF _Toc10240 \h </w:instrText>
        </w:r>
        <w:r>
          <w:fldChar w:fldCharType="separate"/>
        </w:r>
        <w:r>
          <w:t>23</w:t>
        </w:r>
        <w:r>
          <w:fldChar w:fldCharType="end"/>
        </w:r>
      </w:hyperlink>
    </w:p>
    <w:p>
      <w:pPr>
        <w:pStyle w:val="TOC2"/>
        <w:tabs>
          <w:tab w:val="right" w:leader="dot" w:pos="8306"/>
        </w:tabs>
      </w:pPr>
      <w:hyperlink w:anchor="_Toc13483" w:history="1">
        <w:r>
          <w:rPr>
            <w:rFonts w:ascii="仿宋" w:eastAsia="仿宋" w:hAnsi="仿宋" w:cs="仿宋" w:hint="eastAsia"/>
            <w:lang w:eastAsia="zh-CN"/>
          </w:rPr>
          <w:t>(七)、管理风险分析</w:t>
        </w:r>
        <w:r>
          <w:tab/>
        </w:r>
        <w:r>
          <w:fldChar w:fldCharType="begin"/>
        </w:r>
        <w:r>
          <w:instrText xml:space="preserve"> PAGEREF _Toc13483 \h </w:instrText>
        </w:r>
        <w:r>
          <w:fldChar w:fldCharType="separate"/>
        </w:r>
        <w:r>
          <w:t>25</w:t>
        </w:r>
        <w:r>
          <w:fldChar w:fldCharType="end"/>
        </w:r>
      </w:hyperlink>
    </w:p>
    <w:p>
      <w:pPr>
        <w:pStyle w:val="TOC2"/>
        <w:tabs>
          <w:tab w:val="right" w:leader="dot" w:pos="8306"/>
        </w:tabs>
      </w:pPr>
      <w:hyperlink w:anchor="_Toc26921" w:history="1">
        <w:r>
          <w:rPr>
            <w:rFonts w:ascii="仿宋" w:eastAsia="仿宋" w:hAnsi="仿宋" w:cs="仿宋" w:hint="eastAsia"/>
            <w:lang w:eastAsia="zh-CN"/>
          </w:rPr>
          <w:t>(八)、其它风险分析</w:t>
        </w:r>
        <w:r>
          <w:tab/>
        </w:r>
        <w:r>
          <w:fldChar w:fldCharType="begin"/>
        </w:r>
        <w:r>
          <w:instrText xml:space="preserve"> PAGEREF _Toc26921 \h </w:instrText>
        </w:r>
        <w:r>
          <w:fldChar w:fldCharType="separate"/>
        </w:r>
        <w:r>
          <w:t>26</w:t>
        </w:r>
        <w:r>
          <w:fldChar w:fldCharType="end"/>
        </w:r>
      </w:hyperlink>
    </w:p>
    <w:p>
      <w:pPr>
        <w:pStyle w:val="TOC2"/>
        <w:tabs>
          <w:tab w:val="right" w:leader="dot" w:pos="8306"/>
        </w:tabs>
      </w:pPr>
      <w:hyperlink w:anchor="_Toc28124" w:history="1">
        <w:r>
          <w:rPr>
            <w:rFonts w:ascii="仿宋" w:eastAsia="仿宋" w:hAnsi="仿宋" w:cs="仿宋" w:hint="eastAsia"/>
            <w:lang w:eastAsia="zh-CN"/>
          </w:rPr>
          <w:t>(九)、社会影响评估</w:t>
        </w:r>
        <w:r>
          <w:tab/>
        </w:r>
        <w:r>
          <w:fldChar w:fldCharType="begin"/>
        </w:r>
        <w:r>
          <w:instrText xml:space="preserve"> PAGEREF _Toc28124 \h </w:instrText>
        </w:r>
        <w:r>
          <w:fldChar w:fldCharType="separate"/>
        </w:r>
        <w:r>
          <w:t>27</w:t>
        </w:r>
        <w:r>
          <w:fldChar w:fldCharType="end"/>
        </w:r>
      </w:hyperlink>
    </w:p>
    <w:p>
      <w:pPr>
        <w:pStyle w:val="TOC1"/>
        <w:tabs>
          <w:tab w:val="right" w:leader="dot" w:pos="8306"/>
        </w:tabs>
      </w:pPr>
      <w:hyperlink w:anchor="_Toc9258" w:history="1">
        <w:r>
          <w:rPr>
            <w:rFonts w:ascii="仿宋" w:eastAsia="仿宋" w:hAnsi="仿宋" w:cs="仿宋" w:hint="eastAsia"/>
            <w:lang w:eastAsia="zh-CN"/>
          </w:rPr>
          <w:t>六、社会影响分析</w:t>
        </w:r>
        <w:r>
          <w:tab/>
        </w:r>
        <w:r>
          <w:fldChar w:fldCharType="begin"/>
        </w:r>
        <w:r>
          <w:instrText xml:space="preserve"> PAGEREF _Toc9258 \h </w:instrText>
        </w:r>
        <w:r>
          <w:fldChar w:fldCharType="separate"/>
        </w:r>
        <w:r>
          <w:t>29</w:t>
        </w:r>
        <w:r>
          <w:fldChar w:fldCharType="end"/>
        </w:r>
      </w:hyperlink>
    </w:p>
    <w:p>
      <w:pPr>
        <w:pStyle w:val="TOC2"/>
        <w:tabs>
          <w:tab w:val="right" w:leader="dot" w:pos="8306"/>
        </w:tabs>
      </w:pPr>
      <w:hyperlink w:anchor="_Toc29504" w:history="1">
        <w:r>
          <w:rPr>
            <w:rFonts w:ascii="仿宋" w:eastAsia="仿宋" w:hAnsi="仿宋" w:cs="仿宋" w:hint="eastAsia"/>
            <w:lang w:eastAsia="zh-CN"/>
          </w:rPr>
          <w:t>(一)、社会影响效果分析</w:t>
        </w:r>
        <w:r>
          <w:tab/>
        </w:r>
        <w:r>
          <w:fldChar w:fldCharType="begin"/>
        </w:r>
        <w:r>
          <w:instrText xml:space="preserve"> PAGEREF _Toc29504 \h </w:instrText>
        </w:r>
        <w:r>
          <w:fldChar w:fldCharType="separate"/>
        </w:r>
        <w:r>
          <w:t>29</w:t>
        </w:r>
        <w:r>
          <w:fldChar w:fldCharType="end"/>
        </w:r>
      </w:hyperlink>
    </w:p>
    <w:p>
      <w:pPr>
        <w:pStyle w:val="TOC2"/>
        <w:tabs>
          <w:tab w:val="right" w:leader="dot" w:pos="8306"/>
        </w:tabs>
      </w:pPr>
      <w:hyperlink w:anchor="_Toc12916" w:history="1">
        <w:r>
          <w:rPr>
            <w:rFonts w:ascii="仿宋" w:eastAsia="仿宋" w:hAnsi="仿宋" w:cs="仿宋" w:hint="eastAsia"/>
            <w:lang w:eastAsia="zh-CN"/>
          </w:rPr>
          <w:t>(二)、社会适应性分析</w:t>
        </w:r>
        <w:r>
          <w:tab/>
        </w:r>
        <w:r>
          <w:fldChar w:fldCharType="begin"/>
        </w:r>
        <w:r>
          <w:instrText xml:space="preserve"> PAGEREF _Toc12916 \h </w:instrText>
        </w:r>
        <w:r>
          <w:fldChar w:fldCharType="separate"/>
        </w:r>
        <w:r>
          <w:t>32</w:t>
        </w:r>
        <w:r>
          <w:fldChar w:fldCharType="end"/>
        </w:r>
      </w:hyperlink>
    </w:p>
    <w:p>
      <w:pPr>
        <w:pStyle w:val="TOC2"/>
        <w:tabs>
          <w:tab w:val="right" w:leader="dot" w:pos="8306"/>
        </w:tabs>
      </w:pPr>
      <w:hyperlink w:anchor="_Toc10275" w:history="1">
        <w:r>
          <w:rPr>
            <w:rFonts w:ascii="仿宋" w:eastAsia="仿宋" w:hAnsi="仿宋" w:cs="仿宋" w:hint="eastAsia"/>
            <w:lang w:eastAsia="zh-CN"/>
          </w:rPr>
          <w:t>(三)、社会风险及对策分析</w:t>
        </w:r>
        <w:r>
          <w:tab/>
        </w:r>
        <w:r>
          <w:fldChar w:fldCharType="begin"/>
        </w:r>
        <w:r>
          <w:instrText xml:space="preserve"> PAGEREF _Toc10275 \h </w:instrText>
        </w:r>
        <w:r>
          <w:fldChar w:fldCharType="separate"/>
        </w:r>
        <w:r>
          <w:t>33</w:t>
        </w:r>
        <w:r>
          <w:fldChar w:fldCharType="end"/>
        </w:r>
      </w:hyperlink>
    </w:p>
    <w:p>
      <w:pPr>
        <w:pStyle w:val="TOC1"/>
        <w:tabs>
          <w:tab w:val="right" w:leader="dot" w:pos="8306"/>
        </w:tabs>
      </w:pPr>
      <w:hyperlink w:anchor="_Toc17184" w:history="1">
        <w:r>
          <w:rPr>
            <w:rFonts w:ascii="仿宋" w:eastAsia="仿宋" w:hAnsi="仿宋" w:cs="仿宋" w:hint="eastAsia"/>
            <w:lang w:eastAsia="zh-CN"/>
          </w:rPr>
          <w:t>七、客户关系管理与市场拓展</w:t>
        </w:r>
        <w:r>
          <w:tab/>
        </w:r>
        <w:r>
          <w:fldChar w:fldCharType="begin"/>
        </w:r>
        <w:r>
          <w:instrText xml:space="preserve"> PAGEREF _Toc17184 \h </w:instrText>
        </w:r>
        <w:r>
          <w:fldChar w:fldCharType="separate"/>
        </w:r>
        <w:r>
          <w:t>37</w:t>
        </w:r>
        <w:r>
          <w:fldChar w:fldCharType="end"/>
        </w:r>
      </w:hyperlink>
    </w:p>
    <w:p>
      <w:pPr>
        <w:pStyle w:val="TOC2"/>
        <w:tabs>
          <w:tab w:val="right" w:leader="dot" w:pos="8306"/>
        </w:tabs>
      </w:pPr>
      <w:hyperlink w:anchor="_Toc31804" w:history="1">
        <w:r>
          <w:rPr>
            <w:rFonts w:ascii="仿宋" w:eastAsia="仿宋" w:hAnsi="仿宋" w:cs="仿宋" w:hint="eastAsia"/>
            <w:lang w:eastAsia="zh-CN"/>
          </w:rPr>
          <w:t>(一)、客户关系管理策略</w:t>
        </w:r>
        <w:r>
          <w:tab/>
        </w:r>
        <w:r>
          <w:fldChar w:fldCharType="begin"/>
        </w:r>
        <w:r>
          <w:instrText xml:space="preserve"> PAGEREF _Toc31804 \h </w:instrText>
        </w:r>
        <w:r>
          <w:fldChar w:fldCharType="separate"/>
        </w:r>
        <w:r>
          <w:t>37</w:t>
        </w:r>
        <w:r>
          <w:fldChar w:fldCharType="end"/>
        </w:r>
      </w:hyperlink>
    </w:p>
    <w:p>
      <w:pPr>
        <w:pStyle w:val="TOC2"/>
        <w:tabs>
          <w:tab w:val="right" w:leader="dot" w:pos="8306"/>
        </w:tabs>
      </w:pPr>
      <w:hyperlink w:anchor="_Toc30752" w:history="1">
        <w:r>
          <w:rPr>
            <w:rFonts w:ascii="仿宋" w:eastAsia="仿宋" w:hAnsi="仿宋" w:cs="仿宋" w:hint="eastAsia"/>
            <w:lang w:eastAsia="zh-CN"/>
          </w:rPr>
          <w:t>(二)、市场拓展方案</w:t>
        </w:r>
        <w:r>
          <w:tab/>
        </w:r>
        <w:r>
          <w:fldChar w:fldCharType="begin"/>
        </w:r>
        <w:r>
          <w:instrText xml:space="preserve"> PAGEREF _Toc30752 \h </w:instrText>
        </w:r>
        <w:r>
          <w:fldChar w:fldCharType="separate"/>
        </w:r>
        <w:r>
          <w:t>38</w:t>
        </w:r>
        <w:r>
          <w:fldChar w:fldCharType="end"/>
        </w:r>
      </w:hyperlink>
    </w:p>
    <w:p>
      <w:pPr>
        <w:pStyle w:val="TOC1"/>
        <w:tabs>
          <w:tab w:val="right" w:leader="dot" w:pos="8306"/>
        </w:tabs>
      </w:pPr>
      <w:hyperlink w:anchor="_Toc32381" w:history="1">
        <w:r>
          <w:rPr>
            <w:rFonts w:ascii="仿宋" w:eastAsia="仿宋" w:hAnsi="仿宋" w:cs="仿宋" w:hint="eastAsia"/>
            <w:lang w:eastAsia="zh-CN"/>
          </w:rPr>
          <w:t>八、环境保护与绿色发展</w:t>
        </w:r>
        <w:r>
          <w:tab/>
        </w:r>
        <w:r>
          <w:fldChar w:fldCharType="begin"/>
        </w:r>
        <w:r>
          <w:instrText xml:space="preserve"> PAGEREF _Toc32381 \h </w:instrText>
        </w:r>
        <w:r>
          <w:fldChar w:fldCharType="separate"/>
        </w:r>
        <w:r>
          <w:t>39</w:t>
        </w:r>
        <w:r>
          <w:fldChar w:fldCharType="end"/>
        </w:r>
      </w:hyperlink>
    </w:p>
    <w:p>
      <w:pPr>
        <w:pStyle w:val="TOC2"/>
        <w:tabs>
          <w:tab w:val="right" w:leader="dot" w:pos="8306"/>
        </w:tabs>
      </w:pPr>
      <w:hyperlink w:anchor="_Toc28223" w:history="1">
        <w:r>
          <w:rPr>
            <w:rFonts w:ascii="仿宋" w:eastAsia="仿宋" w:hAnsi="仿宋" w:cs="仿宋" w:hint="eastAsia"/>
            <w:lang w:eastAsia="zh-CN"/>
          </w:rPr>
          <w:t>(一)、环境保护措施</w:t>
        </w:r>
        <w:r>
          <w:tab/>
        </w:r>
        <w:r>
          <w:fldChar w:fldCharType="begin"/>
        </w:r>
        <w:r>
          <w:instrText xml:space="preserve"> PAGEREF _Toc28223 \h </w:instrText>
        </w:r>
        <w:r>
          <w:fldChar w:fldCharType="separate"/>
        </w:r>
        <w:r>
          <w:t>39</w:t>
        </w:r>
        <w:r>
          <w:fldChar w:fldCharType="end"/>
        </w:r>
      </w:hyperlink>
    </w:p>
    <w:p>
      <w:pPr>
        <w:pStyle w:val="TOC2"/>
        <w:tabs>
          <w:tab w:val="right" w:leader="dot" w:pos="8306"/>
        </w:tabs>
      </w:pPr>
      <w:hyperlink w:anchor="_Toc922" w:history="1">
        <w:r>
          <w:rPr>
            <w:rFonts w:ascii="仿宋" w:eastAsia="仿宋" w:hAnsi="仿宋" w:cs="仿宋" w:hint="eastAsia"/>
            <w:lang w:eastAsia="zh-CN"/>
          </w:rPr>
          <w:t>(二)、绿色发展与可持续发展策略</w:t>
        </w:r>
        <w:r>
          <w:tab/>
        </w:r>
        <w:r>
          <w:fldChar w:fldCharType="begin"/>
        </w:r>
        <w:r>
          <w:instrText xml:space="preserve"> PAGEREF _Toc922 \h </w:instrText>
        </w:r>
        <w:r>
          <w:fldChar w:fldCharType="separate"/>
        </w:r>
        <w:r>
          <w:t>41</w:t>
        </w:r>
        <w:r>
          <w:fldChar w:fldCharType="end"/>
        </w:r>
      </w:hyperlink>
    </w:p>
    <w:p>
      <w:pPr>
        <w:pStyle w:val="TOC1"/>
        <w:tabs>
          <w:tab w:val="right" w:leader="dot" w:pos="8306"/>
        </w:tabs>
      </w:pPr>
      <w:hyperlink w:anchor="_Toc3599" w:history="1">
        <w:r>
          <w:rPr>
            <w:rFonts w:ascii="仿宋" w:eastAsia="仿宋" w:hAnsi="仿宋" w:cs="仿宋" w:hint="eastAsia"/>
            <w:lang w:eastAsia="zh-CN"/>
          </w:rPr>
          <w:t>九、项目变更管理</w:t>
        </w:r>
        <w:r>
          <w:tab/>
        </w:r>
        <w:r>
          <w:fldChar w:fldCharType="begin"/>
        </w:r>
        <w:r>
          <w:instrText xml:space="preserve"> PAGEREF _Toc3599 \h </w:instrText>
        </w:r>
        <w:r>
          <w:fldChar w:fldCharType="separate"/>
        </w:r>
        <w:r>
          <w:t>42</w:t>
        </w:r>
        <w:r>
          <w:fldChar w:fldCharType="end"/>
        </w:r>
      </w:hyperlink>
    </w:p>
    <w:p>
      <w:pPr>
        <w:pStyle w:val="TOC2"/>
        <w:tabs>
          <w:tab w:val="right" w:leader="dot" w:pos="8306"/>
        </w:tabs>
      </w:pPr>
      <w:hyperlink w:anchor="_Toc26064" w:history="1">
        <w:r>
          <w:rPr>
            <w:rFonts w:ascii="仿宋" w:eastAsia="仿宋" w:hAnsi="仿宋" w:cs="仿宋" w:hint="eastAsia"/>
            <w:lang w:eastAsia="zh-CN"/>
          </w:rPr>
          <w:t>(一)、变更控制流程</w:t>
        </w:r>
        <w:r>
          <w:tab/>
        </w:r>
        <w:r>
          <w:fldChar w:fldCharType="begin"/>
        </w:r>
        <w:r>
          <w:instrText xml:space="preserve"> PAGEREF _Toc26064 \h </w:instrText>
        </w:r>
        <w:r>
          <w:fldChar w:fldCharType="separate"/>
        </w:r>
        <w:r>
          <w:t>42</w:t>
        </w:r>
        <w:r>
          <w:fldChar w:fldCharType="end"/>
        </w:r>
      </w:hyperlink>
    </w:p>
    <w:p>
      <w:pPr>
        <w:pStyle w:val="TOC2"/>
        <w:tabs>
          <w:tab w:val="right" w:leader="dot" w:pos="8306"/>
        </w:tabs>
      </w:pPr>
      <w:hyperlink w:anchor="_Toc13602" w:history="1">
        <w:r>
          <w:rPr>
            <w:rFonts w:ascii="仿宋" w:eastAsia="仿宋" w:hAnsi="仿宋" w:cs="仿宋" w:hint="eastAsia"/>
            <w:lang w:eastAsia="zh-CN"/>
          </w:rPr>
          <w:t>(二)、影响评估与处理</w:t>
        </w:r>
        <w:r>
          <w:tab/>
        </w:r>
        <w:r>
          <w:fldChar w:fldCharType="begin"/>
        </w:r>
        <w:r>
          <w:instrText xml:space="preserve"> PAGEREF _Toc13602 \h </w:instrText>
        </w:r>
        <w:r>
          <w:fldChar w:fldCharType="separate"/>
        </w:r>
        <w:r>
          <w:t>43</w:t>
        </w:r>
        <w:r>
          <w:fldChar w:fldCharType="end"/>
        </w:r>
      </w:hyperlink>
    </w:p>
    <w:p>
      <w:pPr>
        <w:pStyle w:val="TOC2"/>
        <w:tabs>
          <w:tab w:val="right" w:leader="dot" w:pos="8306"/>
        </w:tabs>
      </w:pPr>
      <w:hyperlink w:anchor="_Toc20381" w:history="1">
        <w:r>
          <w:rPr>
            <w:rFonts w:ascii="仿宋" w:eastAsia="仿宋" w:hAnsi="仿宋" w:cs="仿宋" w:hint="eastAsia"/>
            <w:lang w:eastAsia="zh-CN"/>
          </w:rPr>
          <w:t>(三)、变更记录与追踪</w:t>
        </w:r>
        <w:r>
          <w:tab/>
        </w:r>
        <w:r>
          <w:fldChar w:fldCharType="begin"/>
        </w:r>
        <w:r>
          <w:instrText xml:space="preserve"> PAGEREF _Toc20381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 w:history="1">
        <w:r>
          <w:rPr>
            <w:rFonts w:ascii="仿宋" w:eastAsia="仿宋" w:hAnsi="仿宋" w:cs="仿宋" w:hint="eastAsia"/>
            <w:lang w:eastAsia="zh-CN"/>
          </w:rPr>
          <w:t>(四)、变更管理策略</w:t>
        </w:r>
        <w:r>
          <w:tab/>
        </w:r>
        <w:r>
          <w:fldChar w:fldCharType="begin"/>
        </w:r>
        <w:r>
          <w:instrText xml:space="preserve"> PAGEREF _Toc588 \h </w:instrText>
        </w:r>
        <w:r>
          <w:fldChar w:fldCharType="separate"/>
        </w:r>
        <w:r>
          <w:t>46</w:t>
        </w:r>
        <w:r>
          <w:fldChar w:fldCharType="end"/>
        </w:r>
      </w:hyperlink>
    </w:p>
    <w:p>
      <w:pPr>
        <w:pStyle w:val="TOC1"/>
        <w:tabs>
          <w:tab w:val="right" w:leader="dot" w:pos="8306"/>
        </w:tabs>
      </w:pPr>
      <w:hyperlink w:anchor="_Toc20879" w:history="1">
        <w:r>
          <w:rPr>
            <w:rFonts w:ascii="仿宋" w:eastAsia="仿宋" w:hAnsi="仿宋" w:cs="仿宋" w:hint="eastAsia"/>
            <w:lang w:eastAsia="zh-CN"/>
          </w:rPr>
          <w:t>十、安全与应急管理</w:t>
        </w:r>
        <w:r>
          <w:tab/>
        </w:r>
        <w:r>
          <w:fldChar w:fldCharType="begin"/>
        </w:r>
        <w:r>
          <w:instrText xml:space="preserve"> PAGEREF _Toc20879 \h </w:instrText>
        </w:r>
        <w:r>
          <w:fldChar w:fldCharType="separate"/>
        </w:r>
        <w:r>
          <w:t>48</w:t>
        </w:r>
        <w:r>
          <w:fldChar w:fldCharType="end"/>
        </w:r>
      </w:hyperlink>
    </w:p>
    <w:p>
      <w:pPr>
        <w:pStyle w:val="TOC2"/>
        <w:tabs>
          <w:tab w:val="right" w:leader="dot" w:pos="8306"/>
        </w:tabs>
      </w:pPr>
      <w:hyperlink w:anchor="_Toc9411" w:history="1">
        <w:r>
          <w:rPr>
            <w:rFonts w:ascii="仿宋" w:eastAsia="仿宋" w:hAnsi="仿宋" w:cs="仿宋" w:hint="eastAsia"/>
            <w:lang w:eastAsia="zh-CN"/>
          </w:rPr>
          <w:t>(一)、安全生产管理</w:t>
        </w:r>
        <w:r>
          <w:tab/>
        </w:r>
        <w:r>
          <w:fldChar w:fldCharType="begin"/>
        </w:r>
        <w:r>
          <w:instrText xml:space="preserve"> PAGEREF _Toc9411 \h </w:instrText>
        </w:r>
        <w:r>
          <w:fldChar w:fldCharType="separate"/>
        </w:r>
        <w:r>
          <w:t>48</w:t>
        </w:r>
        <w:r>
          <w:fldChar w:fldCharType="end"/>
        </w:r>
      </w:hyperlink>
    </w:p>
    <w:p>
      <w:pPr>
        <w:pStyle w:val="TOC2"/>
        <w:tabs>
          <w:tab w:val="right" w:leader="dot" w:pos="8306"/>
        </w:tabs>
      </w:pPr>
      <w:hyperlink w:anchor="_Toc17249" w:history="1">
        <w:r>
          <w:rPr>
            <w:rFonts w:ascii="仿宋" w:eastAsia="仿宋" w:hAnsi="仿宋" w:cs="仿宋" w:hint="eastAsia"/>
            <w:lang w:eastAsia="zh-CN"/>
          </w:rPr>
          <w:t>(二)、应急预案与响应</w:t>
        </w:r>
        <w:r>
          <w:tab/>
        </w:r>
        <w:r>
          <w:fldChar w:fldCharType="begin"/>
        </w:r>
        <w:r>
          <w:instrText xml:space="preserve"> PAGEREF _Toc17249 \h </w:instrText>
        </w:r>
        <w:r>
          <w:fldChar w:fldCharType="separate"/>
        </w:r>
        <w:r>
          <w:t>49</w:t>
        </w:r>
        <w:r>
          <w:fldChar w:fldCharType="end"/>
        </w:r>
      </w:hyperlink>
    </w:p>
    <w:p>
      <w:pPr>
        <w:pStyle w:val="TOC1"/>
        <w:tabs>
          <w:tab w:val="right" w:leader="dot" w:pos="8306"/>
        </w:tabs>
      </w:pPr>
      <w:hyperlink w:anchor="_Toc19788" w:history="1">
        <w:r>
          <w:rPr>
            <w:rFonts w:ascii="仿宋" w:eastAsia="仿宋" w:hAnsi="仿宋" w:cs="仿宋" w:hint="eastAsia"/>
            <w:lang w:eastAsia="zh-CN"/>
          </w:rPr>
          <w:t>十一、环境保护与治理方案</w:t>
        </w:r>
        <w:r>
          <w:tab/>
        </w:r>
        <w:r>
          <w:fldChar w:fldCharType="begin"/>
        </w:r>
        <w:r>
          <w:instrText xml:space="preserve"> PAGEREF _Toc19788 \h </w:instrText>
        </w:r>
        <w:r>
          <w:fldChar w:fldCharType="separate"/>
        </w:r>
        <w:r>
          <w:t>51</w:t>
        </w:r>
        <w:r>
          <w:fldChar w:fldCharType="end"/>
        </w:r>
      </w:hyperlink>
    </w:p>
    <w:p>
      <w:pPr>
        <w:pStyle w:val="TOC2"/>
        <w:tabs>
          <w:tab w:val="right" w:leader="dot" w:pos="8306"/>
        </w:tabs>
      </w:pPr>
      <w:hyperlink w:anchor="_Toc13033" w:history="1">
        <w:r>
          <w:rPr>
            <w:rFonts w:ascii="仿宋" w:eastAsia="仿宋" w:hAnsi="仿宋" w:cs="仿宋" w:hint="eastAsia"/>
            <w:lang w:eastAsia="zh-CN"/>
          </w:rPr>
          <w:t>(一)、项目环境影响评估</w:t>
        </w:r>
        <w:r>
          <w:tab/>
        </w:r>
        <w:r>
          <w:fldChar w:fldCharType="begin"/>
        </w:r>
        <w:r>
          <w:instrText xml:space="preserve"> PAGEREF _Toc13033 \h </w:instrText>
        </w:r>
        <w:r>
          <w:fldChar w:fldCharType="separate"/>
        </w:r>
        <w:r>
          <w:t>51</w:t>
        </w:r>
        <w:r>
          <w:fldChar w:fldCharType="end"/>
        </w:r>
      </w:hyperlink>
    </w:p>
    <w:p>
      <w:pPr>
        <w:pStyle w:val="TOC2"/>
        <w:tabs>
          <w:tab w:val="right" w:leader="dot" w:pos="8306"/>
        </w:tabs>
      </w:pPr>
      <w:hyperlink w:anchor="_Toc6626" w:history="1">
        <w:r>
          <w:rPr>
            <w:rFonts w:ascii="仿宋" w:eastAsia="仿宋" w:hAnsi="仿宋" w:cs="仿宋" w:hint="eastAsia"/>
            <w:lang w:eastAsia="zh-CN"/>
          </w:rPr>
          <w:t>(二)、环境保护措施与治理方案</w:t>
        </w:r>
        <w:r>
          <w:tab/>
        </w:r>
        <w:r>
          <w:fldChar w:fldCharType="begin"/>
        </w:r>
        <w:r>
          <w:instrText xml:space="preserve"> PAGEREF _Toc6626 \h </w:instrText>
        </w:r>
        <w:r>
          <w:fldChar w:fldCharType="separate"/>
        </w:r>
        <w:r>
          <w:t>52</w:t>
        </w:r>
        <w:r>
          <w:fldChar w:fldCharType="end"/>
        </w:r>
      </w:hyperlink>
    </w:p>
    <w:p>
      <w:pPr>
        <w:pStyle w:val="TOC1"/>
        <w:tabs>
          <w:tab w:val="right" w:leader="dot" w:pos="8306"/>
        </w:tabs>
      </w:pPr>
      <w:hyperlink w:anchor="_Toc30645" w:history="1">
        <w:r>
          <w:rPr>
            <w:rFonts w:ascii="仿宋" w:eastAsia="仿宋" w:hAnsi="仿宋" w:cs="仿宋" w:hint="eastAsia"/>
            <w:lang w:eastAsia="zh-CN"/>
          </w:rPr>
          <w:t>十二、经济效益与社会效益优化</w:t>
        </w:r>
        <w:r>
          <w:tab/>
        </w:r>
        <w:r>
          <w:fldChar w:fldCharType="begin"/>
        </w:r>
        <w:r>
          <w:instrText xml:space="preserve"> PAGEREF _Toc30645 \h </w:instrText>
        </w:r>
        <w:r>
          <w:fldChar w:fldCharType="separate"/>
        </w:r>
        <w:r>
          <w:t>52</w:t>
        </w:r>
        <w:r>
          <w:fldChar w:fldCharType="end"/>
        </w:r>
      </w:hyperlink>
    </w:p>
    <w:p>
      <w:pPr>
        <w:pStyle w:val="TOC2"/>
        <w:tabs>
          <w:tab w:val="right" w:leader="dot" w:pos="8306"/>
        </w:tabs>
      </w:pPr>
      <w:hyperlink w:anchor="_Toc22388" w:history="1">
        <w:r>
          <w:rPr>
            <w:rFonts w:ascii="仿宋" w:eastAsia="仿宋" w:hAnsi="仿宋" w:cs="仿宋" w:hint="eastAsia"/>
            <w:lang w:eastAsia="zh-CN"/>
          </w:rPr>
          <w:t>(一)、经济效益提升策略</w:t>
        </w:r>
        <w:r>
          <w:tab/>
        </w:r>
        <w:r>
          <w:fldChar w:fldCharType="begin"/>
        </w:r>
        <w:r>
          <w:instrText xml:space="preserve"> PAGEREF _Toc22388 \h </w:instrText>
        </w:r>
        <w:r>
          <w:fldChar w:fldCharType="separate"/>
        </w:r>
        <w:r>
          <w:t>52</w:t>
        </w:r>
        <w:r>
          <w:fldChar w:fldCharType="end"/>
        </w:r>
      </w:hyperlink>
    </w:p>
    <w:p>
      <w:pPr>
        <w:pStyle w:val="TOC2"/>
        <w:tabs>
          <w:tab w:val="right" w:leader="dot" w:pos="8306"/>
        </w:tabs>
      </w:pPr>
      <w:hyperlink w:anchor="_Toc30785" w:history="1">
        <w:r>
          <w:rPr>
            <w:rFonts w:ascii="仿宋" w:eastAsia="仿宋" w:hAnsi="仿宋" w:cs="仿宋" w:hint="eastAsia"/>
            <w:lang w:eastAsia="zh-CN"/>
          </w:rPr>
          <w:t>(二)、社会效益增强方案</w:t>
        </w:r>
        <w:r>
          <w:tab/>
        </w:r>
        <w:r>
          <w:fldChar w:fldCharType="begin"/>
        </w:r>
        <w:r>
          <w:instrText xml:space="preserve"> PAGEREF _Toc30785 \h </w:instrText>
        </w:r>
        <w:r>
          <w:fldChar w:fldCharType="separate"/>
        </w:r>
        <w:r>
          <w:t>54</w:t>
        </w:r>
        <w:r>
          <w:fldChar w:fldCharType="end"/>
        </w:r>
      </w:hyperlink>
    </w:p>
    <w:p>
      <w:pPr>
        <w:pStyle w:val="TOC1"/>
        <w:tabs>
          <w:tab w:val="right" w:leader="dot" w:pos="8306"/>
        </w:tabs>
      </w:pPr>
      <w:hyperlink w:anchor="_Toc4779" w:history="1">
        <w:r>
          <w:rPr>
            <w:rFonts w:ascii="仿宋" w:eastAsia="仿宋" w:hAnsi="仿宋" w:cs="仿宋" w:hint="eastAsia"/>
            <w:lang w:eastAsia="zh-CN"/>
          </w:rPr>
          <w:t>十三、成果转化与推广应用</w:t>
        </w:r>
        <w:r>
          <w:tab/>
        </w:r>
        <w:r>
          <w:fldChar w:fldCharType="begin"/>
        </w:r>
        <w:r>
          <w:instrText xml:space="preserve"> PAGEREF _Toc4779 \h </w:instrText>
        </w:r>
        <w:r>
          <w:fldChar w:fldCharType="separate"/>
        </w:r>
        <w:r>
          <w:t>54</w:t>
        </w:r>
        <w:r>
          <w:fldChar w:fldCharType="end"/>
        </w:r>
      </w:hyperlink>
    </w:p>
    <w:p>
      <w:pPr>
        <w:pStyle w:val="TOC2"/>
        <w:tabs>
          <w:tab w:val="right" w:leader="dot" w:pos="8306"/>
        </w:tabs>
      </w:pPr>
      <w:hyperlink w:anchor="_Toc22061" w:history="1">
        <w:r>
          <w:rPr>
            <w:rFonts w:ascii="仿宋" w:eastAsia="仿宋" w:hAnsi="仿宋" w:cs="仿宋" w:hint="eastAsia"/>
            <w:lang w:eastAsia="zh-CN"/>
          </w:rPr>
          <w:t>(一)、成果转化策略制定</w:t>
        </w:r>
        <w:r>
          <w:tab/>
        </w:r>
        <w:r>
          <w:fldChar w:fldCharType="begin"/>
        </w:r>
        <w:r>
          <w:instrText xml:space="preserve"> PAGEREF _Toc22061 \h </w:instrText>
        </w:r>
        <w:r>
          <w:fldChar w:fldCharType="separate"/>
        </w:r>
        <w:r>
          <w:t>54</w:t>
        </w:r>
        <w:r>
          <w:fldChar w:fldCharType="end"/>
        </w:r>
      </w:hyperlink>
    </w:p>
    <w:p>
      <w:pPr>
        <w:pStyle w:val="TOC2"/>
        <w:tabs>
          <w:tab w:val="right" w:leader="dot" w:pos="8306"/>
        </w:tabs>
      </w:pPr>
      <w:hyperlink w:anchor="_Toc30684" w:history="1">
        <w:r>
          <w:rPr>
            <w:rFonts w:ascii="仿宋" w:eastAsia="仿宋" w:hAnsi="仿宋" w:cs="仿宋" w:hint="eastAsia"/>
            <w:lang w:eastAsia="zh-CN"/>
          </w:rPr>
          <w:t>(二)、成果推广应用方案</w:t>
        </w:r>
        <w:r>
          <w:tab/>
        </w:r>
        <w:r>
          <w:fldChar w:fldCharType="begin"/>
        </w:r>
        <w:r>
          <w:instrText xml:space="preserve"> PAGEREF _Toc30684 \h </w:instrText>
        </w:r>
        <w:r>
          <w:fldChar w:fldCharType="separate"/>
        </w:r>
        <w:r>
          <w:t>56</w:t>
        </w:r>
        <w:r>
          <w:fldChar w:fldCharType="end"/>
        </w:r>
      </w:hyperlink>
    </w:p>
    <w:p>
      <w:pPr>
        <w:pStyle w:val="TOC1"/>
        <w:tabs>
          <w:tab w:val="right" w:leader="dot" w:pos="8306"/>
        </w:tabs>
      </w:pPr>
      <w:hyperlink w:anchor="_Toc8415" w:history="1">
        <w:r>
          <w:rPr>
            <w:rFonts w:ascii="仿宋" w:eastAsia="仿宋" w:hAnsi="仿宋" w:cs="仿宋" w:hint="eastAsia"/>
            <w:lang w:eastAsia="zh-CN"/>
          </w:rPr>
          <w:t>十四、合作与交流机制建立</w:t>
        </w:r>
        <w:r>
          <w:tab/>
        </w:r>
        <w:r>
          <w:fldChar w:fldCharType="begin"/>
        </w:r>
        <w:r>
          <w:instrText xml:space="preserve"> PAGEREF _Toc8415 \h </w:instrText>
        </w:r>
        <w:r>
          <w:fldChar w:fldCharType="separate"/>
        </w:r>
        <w:r>
          <w:t>57</w:t>
        </w:r>
        <w:r>
          <w:fldChar w:fldCharType="end"/>
        </w:r>
      </w:hyperlink>
    </w:p>
    <w:p>
      <w:pPr>
        <w:pStyle w:val="TOC2"/>
        <w:tabs>
          <w:tab w:val="right" w:leader="dot" w:pos="8306"/>
        </w:tabs>
      </w:pPr>
      <w:hyperlink w:anchor="_Toc17299" w:history="1">
        <w:r>
          <w:rPr>
            <w:rFonts w:ascii="仿宋" w:eastAsia="仿宋" w:hAnsi="仿宋" w:cs="仿宋" w:hint="eastAsia"/>
            <w:lang w:eastAsia="zh-CN"/>
          </w:rPr>
          <w:t>(一)、合作伙伴选择与合作方式</w:t>
        </w:r>
        <w:r>
          <w:tab/>
        </w:r>
        <w:r>
          <w:fldChar w:fldCharType="begin"/>
        </w:r>
        <w:r>
          <w:instrText xml:space="preserve"> PAGEREF _Toc17299 \h </w:instrText>
        </w:r>
        <w:r>
          <w:fldChar w:fldCharType="separate"/>
        </w:r>
        <w:r>
          <w:t>57</w:t>
        </w:r>
        <w:r>
          <w:fldChar w:fldCharType="end"/>
        </w:r>
      </w:hyperlink>
    </w:p>
    <w:p>
      <w:pPr>
        <w:pStyle w:val="TOC2"/>
        <w:tabs>
          <w:tab w:val="right" w:leader="dot" w:pos="8306"/>
        </w:tabs>
      </w:pPr>
      <w:hyperlink w:anchor="_Toc27250" w:history="1">
        <w:r>
          <w:rPr>
            <w:rFonts w:ascii="仿宋" w:eastAsia="仿宋" w:hAnsi="仿宋" w:cs="仿宋" w:hint="eastAsia"/>
            <w:lang w:eastAsia="zh-CN"/>
          </w:rPr>
          <w:t>(二)、交流与合作平台搭建</w:t>
        </w:r>
        <w:r>
          <w:tab/>
        </w:r>
        <w:r>
          <w:fldChar w:fldCharType="begin"/>
        </w:r>
        <w:r>
          <w:instrText xml:space="preserve"> PAGEREF _Toc27250 \h </w:instrText>
        </w:r>
        <w:r>
          <w:fldChar w:fldCharType="separate"/>
        </w:r>
        <w:r>
          <w:t>59</w:t>
        </w:r>
        <w:r>
          <w:fldChar w:fldCharType="end"/>
        </w:r>
      </w:hyperlink>
    </w:p>
    <w:p>
      <w:pPr>
        <w:pStyle w:val="TOC1"/>
        <w:tabs>
          <w:tab w:val="right" w:leader="dot" w:pos="8306"/>
        </w:tabs>
      </w:pPr>
      <w:hyperlink w:anchor="_Toc20563" w:history="1">
        <w:r>
          <w:rPr>
            <w:rFonts w:ascii="仿宋" w:eastAsia="仿宋" w:hAnsi="仿宋" w:cs="仿宋" w:hint="eastAsia"/>
            <w:lang w:eastAsia="zh-CN"/>
          </w:rPr>
          <w:t>十五、产业协同与集群发展</w:t>
        </w:r>
        <w:r>
          <w:tab/>
        </w:r>
        <w:r>
          <w:fldChar w:fldCharType="begin"/>
        </w:r>
        <w:r>
          <w:instrText xml:space="preserve"> PAGEREF _Toc20563 \h </w:instrText>
        </w:r>
        <w:r>
          <w:fldChar w:fldCharType="separate"/>
        </w:r>
        <w:r>
          <w:t>60</w:t>
        </w:r>
        <w:r>
          <w:fldChar w:fldCharType="end"/>
        </w:r>
      </w:hyperlink>
    </w:p>
    <w:p>
      <w:pPr>
        <w:pStyle w:val="TOC2"/>
        <w:tabs>
          <w:tab w:val="right" w:leader="dot" w:pos="8306"/>
        </w:tabs>
      </w:pPr>
      <w:hyperlink w:anchor="_Toc14565" w:history="1">
        <w:r>
          <w:rPr>
            <w:rFonts w:ascii="仿宋" w:eastAsia="仿宋" w:hAnsi="仿宋" w:cs="仿宋" w:hint="eastAsia"/>
            <w:lang w:eastAsia="zh-CN"/>
          </w:rPr>
          <w:t>(一)、产业协同机制建设</w:t>
        </w:r>
        <w:r>
          <w:tab/>
        </w:r>
        <w:r>
          <w:fldChar w:fldCharType="begin"/>
        </w:r>
        <w:r>
          <w:instrText xml:space="preserve"> PAGEREF _Toc14565 \h </w:instrText>
        </w:r>
        <w:r>
          <w:fldChar w:fldCharType="separate"/>
        </w:r>
        <w:r>
          <w:t>60</w:t>
        </w:r>
        <w:r>
          <w:fldChar w:fldCharType="end"/>
        </w:r>
      </w:hyperlink>
    </w:p>
    <w:p>
      <w:pPr>
        <w:pStyle w:val="TOC2"/>
        <w:tabs>
          <w:tab w:val="right" w:leader="dot" w:pos="8306"/>
        </w:tabs>
      </w:pPr>
      <w:hyperlink w:anchor="_Toc29571" w:history="1">
        <w:r>
          <w:rPr>
            <w:rFonts w:ascii="仿宋" w:eastAsia="仿宋" w:hAnsi="仿宋" w:cs="仿宋" w:hint="eastAsia"/>
            <w:lang w:eastAsia="zh-CN"/>
          </w:rPr>
          <w:t>(二)、产业集群培育与发展</w:t>
        </w:r>
        <w:r>
          <w:tab/>
        </w:r>
        <w:r>
          <w:fldChar w:fldCharType="begin"/>
        </w:r>
        <w:r>
          <w:instrText xml:space="preserve"> PAGEREF _Toc29571 \h </w:instrText>
        </w:r>
        <w:r>
          <w:fldChar w:fldCharType="separate"/>
        </w:r>
        <w:r>
          <w:t>61</w:t>
        </w:r>
        <w:r>
          <w:fldChar w:fldCharType="end"/>
        </w:r>
      </w:hyperlink>
    </w:p>
    <w:p>
      <w:pPr>
        <w:pStyle w:val="TOC1"/>
        <w:tabs>
          <w:tab w:val="right" w:leader="dot" w:pos="8306"/>
        </w:tabs>
      </w:pPr>
      <w:hyperlink w:anchor="_Toc24029" w:history="1">
        <w:r>
          <w:rPr>
            <w:rFonts w:ascii="仿宋" w:eastAsia="仿宋" w:hAnsi="仿宋" w:cs="仿宋" w:hint="eastAsia"/>
            <w:lang w:eastAsia="zh-CN"/>
          </w:rPr>
          <w:t>十六、项目施工方案</w:t>
        </w:r>
        <w:r>
          <w:tab/>
        </w:r>
        <w:r>
          <w:fldChar w:fldCharType="begin"/>
        </w:r>
        <w:r>
          <w:instrText xml:space="preserve"> PAGEREF _Toc24029 \h </w:instrText>
        </w:r>
        <w:r>
          <w:fldChar w:fldCharType="separate"/>
        </w:r>
        <w:r>
          <w:t>62</w:t>
        </w:r>
        <w:r>
          <w:fldChar w:fldCharType="end"/>
        </w:r>
      </w:hyperlink>
    </w:p>
    <w:p>
      <w:pPr>
        <w:pStyle w:val="TOC2"/>
        <w:tabs>
          <w:tab w:val="right" w:leader="dot" w:pos="8306"/>
        </w:tabs>
      </w:pPr>
      <w:hyperlink w:anchor="_Toc10915" w:history="1">
        <w:r>
          <w:rPr>
            <w:rFonts w:ascii="仿宋" w:eastAsia="仿宋" w:hAnsi="仿宋" w:cs="仿宋" w:hint="eastAsia"/>
            <w:lang w:eastAsia="zh-CN"/>
          </w:rPr>
          <w:t>(一)、施工组织设计</w:t>
        </w:r>
        <w:r>
          <w:tab/>
        </w:r>
        <w:r>
          <w:fldChar w:fldCharType="begin"/>
        </w:r>
        <w:r>
          <w:instrText xml:space="preserve"> PAGEREF _Toc10915 \h </w:instrText>
        </w:r>
        <w:r>
          <w:fldChar w:fldCharType="separate"/>
        </w:r>
        <w:r>
          <w:t>62</w:t>
        </w:r>
        <w:r>
          <w:fldChar w:fldCharType="end"/>
        </w:r>
      </w:hyperlink>
    </w:p>
    <w:p>
      <w:pPr>
        <w:pStyle w:val="TOC2"/>
        <w:tabs>
          <w:tab w:val="right" w:leader="dot" w:pos="8306"/>
        </w:tabs>
      </w:pPr>
      <w:hyperlink w:anchor="_Toc20868" w:history="1">
        <w:r>
          <w:rPr>
            <w:rFonts w:ascii="仿宋" w:eastAsia="仿宋" w:hAnsi="仿宋" w:cs="仿宋" w:hint="eastAsia"/>
            <w:lang w:eastAsia="zh-CN"/>
          </w:rPr>
          <w:t>(二)、施工工艺与技术路线</w:t>
        </w:r>
        <w:r>
          <w:tab/>
        </w:r>
        <w:r>
          <w:fldChar w:fldCharType="begin"/>
        </w:r>
        <w:r>
          <w:instrText xml:space="preserve"> PAGEREF _Toc20868 \h </w:instrText>
        </w:r>
        <w:r>
          <w:fldChar w:fldCharType="separate"/>
        </w:r>
        <w:r>
          <w:t>64</w:t>
        </w:r>
        <w:r>
          <w:fldChar w:fldCharType="end"/>
        </w:r>
      </w:hyperlink>
    </w:p>
    <w:p>
      <w:pPr>
        <w:pStyle w:val="TOC2"/>
        <w:tabs>
          <w:tab w:val="right" w:leader="dot" w:pos="8306"/>
        </w:tabs>
      </w:pPr>
      <w:hyperlink w:anchor="_Toc25400" w:history="1">
        <w:r>
          <w:rPr>
            <w:rFonts w:ascii="仿宋" w:eastAsia="仿宋" w:hAnsi="仿宋" w:cs="仿宋" w:hint="eastAsia"/>
            <w:lang w:eastAsia="zh-CN"/>
          </w:rPr>
          <w:t>(三)、关键节点施工计划</w:t>
        </w:r>
        <w:r>
          <w:tab/>
        </w:r>
        <w:r>
          <w:fldChar w:fldCharType="begin"/>
        </w:r>
        <w:r>
          <w:instrText xml:space="preserve"> PAGEREF _Toc25400 \h </w:instrText>
        </w:r>
        <w:r>
          <w:fldChar w:fldCharType="separate"/>
        </w:r>
        <w:r>
          <w:t>65</w:t>
        </w:r>
        <w:r>
          <w:fldChar w:fldCharType="end"/>
        </w:r>
      </w:hyperlink>
    </w:p>
    <w:p>
      <w:pPr>
        <w:pStyle w:val="TOC2"/>
        <w:tabs>
          <w:tab w:val="right" w:leader="dot" w:pos="8306"/>
        </w:tabs>
      </w:pPr>
      <w:hyperlink w:anchor="_Toc20804" w:history="1">
        <w:r>
          <w:rPr>
            <w:rFonts w:ascii="仿宋" w:eastAsia="仿宋" w:hAnsi="仿宋" w:cs="仿宋" w:hint="eastAsia"/>
            <w:lang w:eastAsia="zh-CN"/>
          </w:rPr>
          <w:t>(四)、施工现场管理</w:t>
        </w:r>
        <w:r>
          <w:tab/>
        </w:r>
        <w:r>
          <w:fldChar w:fldCharType="begin"/>
        </w:r>
        <w:r>
          <w:instrText xml:space="preserve"> PAGEREF _Toc20804 \h </w:instrText>
        </w:r>
        <w:r>
          <w:fldChar w:fldCharType="separate"/>
        </w:r>
        <w:r>
          <w:t>67</w:t>
        </w:r>
        <w:r>
          <w:fldChar w:fldCharType="end"/>
        </w:r>
      </w:hyperlink>
    </w:p>
    <w:p>
      <w:pPr>
        <w:pStyle w:val="TOC1"/>
        <w:tabs>
          <w:tab w:val="right" w:leader="dot" w:pos="8306"/>
        </w:tabs>
      </w:pPr>
      <w:hyperlink w:anchor="_Toc15126" w:history="1">
        <w:r>
          <w:rPr>
            <w:rFonts w:ascii="仿宋" w:eastAsia="仿宋" w:hAnsi="仿宋" w:cs="仿宋" w:hint="eastAsia"/>
            <w:lang w:eastAsia="zh-CN"/>
          </w:rPr>
          <w:t>十七、人力资源管理与开发</w:t>
        </w:r>
        <w:r>
          <w:tab/>
        </w:r>
        <w:r>
          <w:fldChar w:fldCharType="begin"/>
        </w:r>
        <w:r>
          <w:instrText xml:space="preserve"> PAGEREF _Toc15126 \h </w:instrText>
        </w:r>
        <w:r>
          <w:fldChar w:fldCharType="separate"/>
        </w:r>
        <w:r>
          <w:t>69</w:t>
        </w:r>
        <w:r>
          <w:fldChar w:fldCharType="end"/>
        </w:r>
      </w:hyperlink>
    </w:p>
    <w:p>
      <w:pPr>
        <w:pStyle w:val="TOC2"/>
        <w:tabs>
          <w:tab w:val="right" w:leader="dot" w:pos="8306"/>
        </w:tabs>
      </w:pPr>
      <w:hyperlink w:anchor="_Toc18799" w:history="1">
        <w:r>
          <w:rPr>
            <w:rFonts w:ascii="仿宋" w:eastAsia="仿宋" w:hAnsi="仿宋" w:cs="仿宋" w:hint="eastAsia"/>
            <w:lang w:eastAsia="zh-CN"/>
          </w:rPr>
          <w:t>(一)、人力资源规划</w:t>
        </w:r>
        <w:r>
          <w:tab/>
        </w:r>
        <w:r>
          <w:fldChar w:fldCharType="begin"/>
        </w:r>
        <w:r>
          <w:instrText xml:space="preserve"> PAGEREF _Toc18799 \h </w:instrText>
        </w:r>
        <w:r>
          <w:fldChar w:fldCharType="separate"/>
        </w:r>
        <w:r>
          <w:t>69</w:t>
        </w:r>
        <w:r>
          <w:fldChar w:fldCharType="end"/>
        </w:r>
      </w:hyperlink>
    </w:p>
    <w:p>
      <w:pPr>
        <w:pStyle w:val="TOC2"/>
        <w:tabs>
          <w:tab w:val="right" w:leader="dot" w:pos="8306"/>
        </w:tabs>
      </w:pPr>
      <w:hyperlink w:anchor="_Toc17386" w:history="1">
        <w:r>
          <w:rPr>
            <w:rFonts w:ascii="仿宋" w:eastAsia="仿宋" w:hAnsi="仿宋" w:cs="仿宋" w:hint="eastAsia"/>
            <w:lang w:eastAsia="zh-CN"/>
          </w:rPr>
          <w:t>(二)、人力资源开发与培训</w:t>
        </w:r>
        <w:r>
          <w:tab/>
        </w:r>
        <w:r>
          <w:fldChar w:fldCharType="begin"/>
        </w:r>
        <w:r>
          <w:instrText xml:space="preserve"> PAGEREF _Toc17386 \h </w:instrText>
        </w:r>
        <w:r>
          <w:fldChar w:fldCharType="separate"/>
        </w:r>
        <w:r>
          <w:t>70</w:t>
        </w:r>
        <w:r>
          <w:fldChar w:fldCharType="end"/>
        </w:r>
      </w:hyperlink>
    </w:p>
    <w:p>
      <w:pPr>
        <w:pStyle w:val="TOC1"/>
        <w:tabs>
          <w:tab w:val="right" w:leader="dot" w:pos="8306"/>
        </w:tabs>
      </w:pPr>
      <w:hyperlink w:anchor="_Toc2324" w:history="1">
        <w:r>
          <w:rPr>
            <w:rFonts w:ascii="仿宋" w:eastAsia="仿宋" w:hAnsi="仿宋" w:cs="仿宋" w:hint="eastAsia"/>
            <w:lang w:eastAsia="zh-CN"/>
          </w:rPr>
          <w:t>十八、知识产权管理与保护</w:t>
        </w:r>
        <w:r>
          <w:tab/>
        </w:r>
        <w:r>
          <w:fldChar w:fldCharType="begin"/>
        </w:r>
        <w:r>
          <w:instrText xml:space="preserve"> PAGEREF _Toc2324 \h </w:instrText>
        </w:r>
        <w:r>
          <w:fldChar w:fldCharType="separate"/>
        </w:r>
        <w:r>
          <w:t>73</w:t>
        </w:r>
        <w:r>
          <w:fldChar w:fldCharType="end"/>
        </w:r>
      </w:hyperlink>
    </w:p>
    <w:p>
      <w:pPr>
        <w:pStyle w:val="TOC2"/>
        <w:tabs>
          <w:tab w:val="right" w:leader="dot" w:pos="8306"/>
        </w:tabs>
      </w:pPr>
      <w:hyperlink w:anchor="_Toc27704" w:history="1">
        <w:r>
          <w:rPr>
            <w:rFonts w:ascii="仿宋" w:eastAsia="仿宋" w:hAnsi="仿宋" w:cs="仿宋" w:hint="eastAsia"/>
            <w:lang w:eastAsia="zh-CN"/>
          </w:rPr>
          <w:t>(一)、知识产权管理体系建设</w:t>
        </w:r>
        <w:r>
          <w:tab/>
        </w:r>
        <w:r>
          <w:fldChar w:fldCharType="begin"/>
        </w:r>
        <w:r>
          <w:instrText xml:space="preserve"> PAGEREF _Toc27704 \h </w:instrText>
        </w:r>
        <w:r>
          <w:fldChar w:fldCharType="separate"/>
        </w:r>
        <w:r>
          <w:t>73</w:t>
        </w:r>
        <w:r>
          <w:fldChar w:fldCharType="end"/>
        </w:r>
      </w:hyperlink>
    </w:p>
    <w:p>
      <w:pPr>
        <w:pStyle w:val="TOC2"/>
        <w:tabs>
          <w:tab w:val="right" w:leader="dot" w:pos="8306"/>
        </w:tabs>
      </w:pPr>
      <w:hyperlink w:anchor="_Toc31120" w:history="1">
        <w:r>
          <w:rPr>
            <w:rFonts w:ascii="仿宋" w:eastAsia="仿宋" w:hAnsi="仿宋" w:cs="仿宋" w:hint="eastAsia"/>
            <w:lang w:eastAsia="zh-CN"/>
          </w:rPr>
          <w:t>(二)、知识产权保护措施</w:t>
        </w:r>
        <w:r>
          <w:tab/>
        </w:r>
        <w:r>
          <w:fldChar w:fldCharType="begin"/>
        </w:r>
        <w:r>
          <w:instrText xml:space="preserve"> PAGEREF _Toc31120 \h </w:instrText>
        </w:r>
        <w:r>
          <w:fldChar w:fldCharType="separate"/>
        </w:r>
        <w:r>
          <w:t>74</w:t>
        </w:r>
        <w:r>
          <w:fldChar w:fldCharType="end"/>
        </w:r>
      </w:hyperlink>
    </w:p>
    <w:p>
      <w:pPr>
        <w:pStyle w:val="TOC1"/>
        <w:tabs>
          <w:tab w:val="right" w:leader="dot" w:pos="8306"/>
        </w:tabs>
      </w:pPr>
      <w:hyperlink w:anchor="_Toc299" w:history="1">
        <w:r>
          <w:rPr>
            <w:rFonts w:ascii="仿宋" w:eastAsia="仿宋" w:hAnsi="仿宋" w:cs="仿宋" w:hint="eastAsia"/>
            <w:lang w:eastAsia="zh-CN"/>
          </w:rPr>
          <w:t>十九、企业合规与伦理</w:t>
        </w:r>
        <w:r>
          <w:tab/>
        </w:r>
        <w:r>
          <w:fldChar w:fldCharType="begin"/>
        </w:r>
        <w:r>
          <w:instrText xml:space="preserve"> PAGEREF _Toc299 \h </w:instrText>
        </w:r>
        <w:r>
          <w:fldChar w:fldCharType="separate"/>
        </w:r>
        <w:r>
          <w:t>75</w:t>
        </w:r>
        <w:r>
          <w:fldChar w:fldCharType="end"/>
        </w:r>
      </w:hyperlink>
    </w:p>
    <w:p>
      <w:pPr>
        <w:pStyle w:val="TOC2"/>
        <w:tabs>
          <w:tab w:val="right" w:leader="dot" w:pos="8306"/>
        </w:tabs>
      </w:pPr>
      <w:hyperlink w:anchor="_Toc8096" w:history="1">
        <w:r>
          <w:rPr>
            <w:rFonts w:ascii="仿宋" w:eastAsia="仿宋" w:hAnsi="仿宋" w:cs="仿宋" w:hint="eastAsia"/>
            <w:lang w:eastAsia="zh-CN"/>
          </w:rPr>
          <w:t>(一)、合规政策与程序</w:t>
        </w:r>
        <w:r>
          <w:tab/>
        </w:r>
        <w:r>
          <w:fldChar w:fldCharType="begin"/>
        </w:r>
        <w:r>
          <w:instrText xml:space="preserve"> PAGEREF _Toc8096 \h </w:instrText>
        </w:r>
        <w:r>
          <w:fldChar w:fldCharType="separate"/>
        </w:r>
        <w:r>
          <w:t>75</w:t>
        </w:r>
        <w:r>
          <w:fldChar w:fldCharType="end"/>
        </w:r>
      </w:hyperlink>
    </w:p>
    <w:p>
      <w:pPr>
        <w:pStyle w:val="TOC2"/>
        <w:tabs>
          <w:tab w:val="right" w:leader="dot" w:pos="8306"/>
        </w:tabs>
      </w:pPr>
      <w:hyperlink w:anchor="_Toc6111" w:history="1">
        <w:r>
          <w:rPr>
            <w:rFonts w:ascii="仿宋" w:eastAsia="仿宋" w:hAnsi="仿宋" w:cs="仿宋" w:hint="eastAsia"/>
            <w:lang w:eastAsia="zh-CN"/>
          </w:rPr>
          <w:t>(二)、伦理规范与培训</w:t>
        </w:r>
        <w:r>
          <w:tab/>
        </w:r>
        <w:r>
          <w:fldChar w:fldCharType="begin"/>
        </w:r>
        <w:r>
          <w:instrText xml:space="preserve"> PAGEREF _Toc6111 \h </w:instrText>
        </w:r>
        <w:r>
          <w:fldChar w:fldCharType="separate"/>
        </w:r>
        <w:r>
          <w:t>77</w:t>
        </w:r>
        <w:r>
          <w:fldChar w:fldCharType="end"/>
        </w:r>
      </w:hyperlink>
    </w:p>
    <w:p>
      <w:pPr>
        <w:pStyle w:val="TOC2"/>
        <w:tabs>
          <w:tab w:val="right" w:leader="dot" w:pos="8306"/>
        </w:tabs>
      </w:pPr>
      <w:hyperlink w:anchor="_Toc6651" w:history="1">
        <w:r>
          <w:rPr>
            <w:rFonts w:ascii="仿宋" w:eastAsia="仿宋" w:hAnsi="仿宋" w:cs="仿宋" w:hint="eastAsia"/>
            <w:lang w:eastAsia="zh-CN"/>
          </w:rPr>
          <w:t>(三)、合规风险评估</w:t>
        </w:r>
        <w:r>
          <w:tab/>
        </w:r>
        <w:r>
          <w:fldChar w:fldCharType="begin"/>
        </w:r>
        <w:r>
          <w:instrText xml:space="preserve"> PAGEREF _Toc6651 \h </w:instrText>
        </w:r>
        <w:r>
          <w:fldChar w:fldCharType="separate"/>
        </w:r>
        <w:r>
          <w:t>77</w:t>
        </w:r>
        <w:r>
          <w:fldChar w:fldCharType="end"/>
        </w:r>
      </w:hyperlink>
    </w:p>
    <w:p>
      <w:pPr>
        <w:pStyle w:val="TOC2"/>
        <w:tabs>
          <w:tab w:val="right" w:leader="dot" w:pos="8306"/>
        </w:tabs>
      </w:pPr>
      <w:hyperlink w:anchor="_Toc25107" w:history="1">
        <w:r>
          <w:rPr>
            <w:rFonts w:ascii="仿宋" w:eastAsia="仿宋" w:hAnsi="仿宋" w:cs="仿宋" w:hint="eastAsia"/>
            <w:lang w:eastAsia="zh-CN"/>
          </w:rPr>
          <w:t>(四)、合规监督与执行</w:t>
        </w:r>
        <w:r>
          <w:tab/>
        </w:r>
        <w:r>
          <w:fldChar w:fldCharType="begin"/>
        </w:r>
        <w:r>
          <w:instrText xml:space="preserve"> PAGEREF _Toc25107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8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1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4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7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一、制剂仿制药项目的市场准入条件分析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剂仿制药项目而言，市场准入条件首先取决于政策法规环境。政府对于[行业名称]领域的法规，如环保标准、税收政策、和技术使用规范，直接影响制剂仿制药项目的运营和成本结构。例如，若政府针对使用可再生能源的企业提供税收优惠，这将对制剂仿制药项目的财务规划产生重要影响。同时，考虑经济环境和消费者偏好的变化对制剂仿制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二、制剂仿制药项目的行业规范与合规性要求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制剂仿制药项目来说，遵守行业规范和合规性要求是确保项目顺利进行的基础。这包括遵循质量控制标准、安全规定、数据保护法规等。例如，若制剂仿制药项目涉及数据处理，须严格遵守相关的数据保护法规。此外，行业内部的自律规范，如产品标准和服务流程，也对于提升制剂仿制药项目在行业内的认可度和竞争力至关重要。项目管理团队必须不断更新策略，以应对行业规范和法规的变化，确保制剂仿制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三、制剂仿制药项目的竞争格局和战略定位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仿制药项目的发展规划中，理解行业的竞争格局对于制定有效的市场策略极为关键。这包括分析主要竞争对手的市场地位、优势及其业务模式。制剂仿制药项目面临的竞争对手可能包括大型成熟企业和创新型初创公司，各自采取不同的市场策略。因此，制剂仿制药项目需精确地定位自己的市场策略，如专注于产品创新、客户服务或成本效率，以在竞争中占据优势。通过深入的市场和竞争分析，制剂仿制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36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84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39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32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362"/>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712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一、制剂仿制药项目的技术资源开发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二、制剂仿制药项目的人力资源管理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剂仿制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三、制剂仿制药项目的资金资源筹措与优化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制剂仿制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057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剂仿制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剂仿制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https://d.book118.com/557164020044006036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66A48"/>
    <w:rsid w:val="56F66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64020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2024-01-24T14:07:00Z</dcterms:created>
  <dcterms:modified xsi:type="dcterms:W3CDTF">2024-01-24T14:07:37Z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36AD42C6A1154BE08CCD37557D0FECC3_11</vt:lpwstr>
  </property>
  <property fmtid="{D5CDD505-2E9C-101B-9397-08002B2CF9AE}" pid="3" name="KSOProductBuildVer">
    <vt:lpwstr>2052-12.1.0.16120</vt:lpwstr>
  </property>
</Properties>
</file>