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真空助力器项目规划设计蓝图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8" w:history="1">
        <w:r>
          <w:rPr>
            <w:rFonts w:ascii="仿宋" w:eastAsia="仿宋" w:hAnsi="仿宋" w:cs="仿宋" w:hint="eastAsia"/>
            <w:lang w:eastAsia="zh-CN"/>
          </w:rPr>
          <w:t>序言</w:t>
        </w:r>
        <w:r>
          <w:tab/>
        </w:r>
        <w:r>
          <w:fldChar w:fldCharType="begin"/>
        </w:r>
        <w:r>
          <w:instrText xml:space="preserve"> PAGEREF _Toc7698 \h </w:instrText>
        </w:r>
        <w:r>
          <w:fldChar w:fldCharType="separate"/>
        </w:r>
        <w:r>
          <w:t>3</w:t>
        </w:r>
        <w:r>
          <w:fldChar w:fldCharType="end"/>
        </w:r>
      </w:hyperlink>
    </w:p>
    <w:p>
      <w:pPr>
        <w:pStyle w:val="TOC1"/>
        <w:tabs>
          <w:tab w:val="right" w:leader="dot" w:pos="8306"/>
        </w:tabs>
      </w:pPr>
      <w:hyperlink w:anchor="_Toc24441" w:history="1">
        <w:r>
          <w:rPr>
            <w:rFonts w:ascii="仿宋" w:eastAsia="仿宋" w:hAnsi="仿宋" w:cs="仿宋" w:hint="eastAsia"/>
            <w:lang w:eastAsia="zh-CN"/>
          </w:rPr>
          <w:t>一、真空助力器项目可持续发展</w:t>
        </w:r>
        <w:r>
          <w:tab/>
        </w:r>
        <w:r>
          <w:fldChar w:fldCharType="begin"/>
        </w:r>
        <w:r>
          <w:instrText xml:space="preserve"> PAGEREF _Toc24441 \h </w:instrText>
        </w:r>
        <w:r>
          <w:fldChar w:fldCharType="separate"/>
        </w:r>
        <w:r>
          <w:t>3</w:t>
        </w:r>
        <w:r>
          <w:fldChar w:fldCharType="end"/>
        </w:r>
      </w:hyperlink>
    </w:p>
    <w:p>
      <w:pPr>
        <w:pStyle w:val="TOC2"/>
        <w:tabs>
          <w:tab w:val="right" w:leader="dot" w:pos="8306"/>
        </w:tabs>
      </w:pPr>
      <w:hyperlink w:anchor="_Toc8226" w:history="1">
        <w:r>
          <w:rPr>
            <w:rFonts w:ascii="仿宋" w:eastAsia="仿宋" w:hAnsi="仿宋" w:cs="仿宋" w:hint="eastAsia"/>
            <w:lang w:eastAsia="zh-CN"/>
          </w:rPr>
          <w:t>(一)、可持续战略与实践</w:t>
        </w:r>
        <w:r>
          <w:tab/>
        </w:r>
        <w:r>
          <w:fldChar w:fldCharType="begin"/>
        </w:r>
        <w:r>
          <w:instrText xml:space="preserve"> PAGEREF _Toc8226 \h </w:instrText>
        </w:r>
        <w:r>
          <w:fldChar w:fldCharType="separate"/>
        </w:r>
        <w:r>
          <w:t>3</w:t>
        </w:r>
        <w:r>
          <w:fldChar w:fldCharType="end"/>
        </w:r>
      </w:hyperlink>
    </w:p>
    <w:p>
      <w:pPr>
        <w:pStyle w:val="TOC2"/>
        <w:tabs>
          <w:tab w:val="right" w:leader="dot" w:pos="8306"/>
        </w:tabs>
      </w:pPr>
      <w:hyperlink w:anchor="_Toc18303" w:history="1">
        <w:r>
          <w:rPr>
            <w:rFonts w:ascii="仿宋" w:eastAsia="仿宋" w:hAnsi="仿宋" w:cs="仿宋" w:hint="eastAsia"/>
            <w:lang w:eastAsia="zh-CN"/>
          </w:rPr>
          <w:t>(二)、环保与社会责任</w:t>
        </w:r>
        <w:r>
          <w:tab/>
        </w:r>
        <w:r>
          <w:fldChar w:fldCharType="begin"/>
        </w:r>
        <w:r>
          <w:instrText xml:space="preserve"> PAGEREF _Toc18303 \h </w:instrText>
        </w:r>
        <w:r>
          <w:fldChar w:fldCharType="separate"/>
        </w:r>
        <w:r>
          <w:t>4</w:t>
        </w:r>
        <w:r>
          <w:fldChar w:fldCharType="end"/>
        </w:r>
      </w:hyperlink>
    </w:p>
    <w:p>
      <w:pPr>
        <w:pStyle w:val="TOC1"/>
        <w:tabs>
          <w:tab w:val="right" w:leader="dot" w:pos="8306"/>
        </w:tabs>
      </w:pPr>
      <w:hyperlink w:anchor="_Toc28046" w:history="1">
        <w:r>
          <w:rPr>
            <w:rFonts w:ascii="仿宋" w:eastAsia="仿宋" w:hAnsi="仿宋" w:cs="仿宋" w:hint="eastAsia"/>
            <w:lang w:eastAsia="zh-CN"/>
          </w:rPr>
          <w:t>二、市场分析、调研</w:t>
        </w:r>
        <w:r>
          <w:tab/>
        </w:r>
        <w:r>
          <w:fldChar w:fldCharType="begin"/>
        </w:r>
        <w:r>
          <w:instrText xml:space="preserve"> PAGEREF _Toc28046 \h </w:instrText>
        </w:r>
        <w:r>
          <w:fldChar w:fldCharType="separate"/>
        </w:r>
        <w:r>
          <w:t>5</w:t>
        </w:r>
        <w:r>
          <w:fldChar w:fldCharType="end"/>
        </w:r>
      </w:hyperlink>
    </w:p>
    <w:p>
      <w:pPr>
        <w:pStyle w:val="TOC2"/>
        <w:tabs>
          <w:tab w:val="right" w:leader="dot" w:pos="8306"/>
        </w:tabs>
      </w:pPr>
      <w:hyperlink w:anchor="_Toc24155" w:history="1">
        <w:r>
          <w:rPr>
            <w:rFonts w:ascii="仿宋" w:eastAsia="仿宋" w:hAnsi="仿宋" w:cs="仿宋" w:hint="eastAsia"/>
            <w:lang w:eastAsia="zh-CN"/>
          </w:rPr>
          <w:t>(一)、真空助力器行业分析</w:t>
        </w:r>
        <w:r>
          <w:tab/>
        </w:r>
        <w:r>
          <w:fldChar w:fldCharType="begin"/>
        </w:r>
        <w:r>
          <w:instrText xml:space="preserve"> PAGEREF _Toc24155 \h </w:instrText>
        </w:r>
        <w:r>
          <w:fldChar w:fldCharType="separate"/>
        </w:r>
        <w:r>
          <w:t>5</w:t>
        </w:r>
        <w:r>
          <w:fldChar w:fldCharType="end"/>
        </w:r>
      </w:hyperlink>
    </w:p>
    <w:p>
      <w:pPr>
        <w:pStyle w:val="TOC2"/>
        <w:tabs>
          <w:tab w:val="right" w:leader="dot" w:pos="8306"/>
        </w:tabs>
      </w:pPr>
      <w:hyperlink w:anchor="_Toc31925" w:history="1">
        <w:r>
          <w:rPr>
            <w:rFonts w:ascii="仿宋" w:eastAsia="仿宋" w:hAnsi="仿宋" w:cs="仿宋" w:hint="eastAsia"/>
            <w:lang w:eastAsia="zh-CN"/>
          </w:rPr>
          <w:t>(二)、真空助力器市场分析预测</w:t>
        </w:r>
        <w:r>
          <w:tab/>
        </w:r>
        <w:r>
          <w:fldChar w:fldCharType="begin"/>
        </w:r>
        <w:r>
          <w:instrText xml:space="preserve"> PAGEREF _Toc31925 \h </w:instrText>
        </w:r>
        <w:r>
          <w:fldChar w:fldCharType="separate"/>
        </w:r>
        <w:r>
          <w:t>5</w:t>
        </w:r>
        <w:r>
          <w:fldChar w:fldCharType="end"/>
        </w:r>
      </w:hyperlink>
    </w:p>
    <w:p>
      <w:pPr>
        <w:pStyle w:val="TOC1"/>
        <w:tabs>
          <w:tab w:val="right" w:leader="dot" w:pos="8306"/>
        </w:tabs>
      </w:pPr>
      <w:hyperlink w:anchor="_Toc16984" w:history="1">
        <w:r>
          <w:rPr>
            <w:rFonts w:ascii="仿宋" w:eastAsia="仿宋" w:hAnsi="仿宋" w:cs="仿宋" w:hint="eastAsia"/>
            <w:lang w:eastAsia="zh-CN"/>
          </w:rPr>
          <w:t>三、真空助力器项目建设背景及必要性分析</w:t>
        </w:r>
        <w:r>
          <w:tab/>
        </w:r>
        <w:r>
          <w:fldChar w:fldCharType="begin"/>
        </w:r>
        <w:r>
          <w:instrText xml:space="preserve"> PAGEREF _Toc16984 \h </w:instrText>
        </w:r>
        <w:r>
          <w:fldChar w:fldCharType="separate"/>
        </w:r>
        <w:r>
          <w:t>6</w:t>
        </w:r>
        <w:r>
          <w:fldChar w:fldCharType="end"/>
        </w:r>
      </w:hyperlink>
    </w:p>
    <w:p>
      <w:pPr>
        <w:pStyle w:val="TOC2"/>
        <w:tabs>
          <w:tab w:val="right" w:leader="dot" w:pos="8306"/>
        </w:tabs>
      </w:pPr>
      <w:hyperlink w:anchor="_Toc30349" w:history="1">
        <w:r>
          <w:rPr>
            <w:rFonts w:ascii="仿宋" w:eastAsia="仿宋" w:hAnsi="仿宋" w:cs="仿宋" w:hint="eastAsia"/>
            <w:lang w:eastAsia="zh-CN"/>
          </w:rPr>
          <w:t>(一)、真空助力器项目背景分析</w:t>
        </w:r>
        <w:r>
          <w:tab/>
        </w:r>
        <w:r>
          <w:fldChar w:fldCharType="begin"/>
        </w:r>
        <w:r>
          <w:instrText xml:space="preserve"> PAGEREF _Toc30349 \h </w:instrText>
        </w:r>
        <w:r>
          <w:fldChar w:fldCharType="separate"/>
        </w:r>
        <w:r>
          <w:t>6</w:t>
        </w:r>
        <w:r>
          <w:fldChar w:fldCharType="end"/>
        </w:r>
      </w:hyperlink>
    </w:p>
    <w:p>
      <w:pPr>
        <w:pStyle w:val="TOC2"/>
        <w:tabs>
          <w:tab w:val="right" w:leader="dot" w:pos="8306"/>
        </w:tabs>
      </w:pPr>
      <w:hyperlink w:anchor="_Toc21759" w:history="1">
        <w:r>
          <w:rPr>
            <w:rFonts w:ascii="仿宋" w:eastAsia="仿宋" w:hAnsi="仿宋" w:cs="仿宋" w:hint="eastAsia"/>
            <w:lang w:eastAsia="zh-CN"/>
          </w:rPr>
          <w:t>(二)、真空助力器项目建设必要性分析</w:t>
        </w:r>
        <w:r>
          <w:tab/>
        </w:r>
        <w:r>
          <w:fldChar w:fldCharType="begin"/>
        </w:r>
        <w:r>
          <w:instrText xml:space="preserve"> PAGEREF _Toc21759 \h </w:instrText>
        </w:r>
        <w:r>
          <w:fldChar w:fldCharType="separate"/>
        </w:r>
        <w:r>
          <w:t>8</w:t>
        </w:r>
        <w:r>
          <w:fldChar w:fldCharType="end"/>
        </w:r>
      </w:hyperlink>
    </w:p>
    <w:p>
      <w:pPr>
        <w:pStyle w:val="TOC1"/>
        <w:tabs>
          <w:tab w:val="right" w:leader="dot" w:pos="8306"/>
        </w:tabs>
      </w:pPr>
      <w:hyperlink w:anchor="_Toc26920" w:history="1">
        <w:r>
          <w:rPr>
            <w:rFonts w:ascii="仿宋" w:eastAsia="仿宋" w:hAnsi="仿宋" w:cs="仿宋" w:hint="eastAsia"/>
            <w:lang w:eastAsia="zh-CN"/>
          </w:rPr>
          <w:t>四、真空助力器项目概论</w:t>
        </w:r>
        <w:r>
          <w:tab/>
        </w:r>
        <w:r>
          <w:fldChar w:fldCharType="begin"/>
        </w:r>
        <w:r>
          <w:instrText xml:space="preserve"> PAGEREF _Toc26920 \h </w:instrText>
        </w:r>
        <w:r>
          <w:fldChar w:fldCharType="separate"/>
        </w:r>
        <w:r>
          <w:t>9</w:t>
        </w:r>
        <w:r>
          <w:fldChar w:fldCharType="end"/>
        </w:r>
      </w:hyperlink>
    </w:p>
    <w:p>
      <w:pPr>
        <w:pStyle w:val="TOC2"/>
        <w:tabs>
          <w:tab w:val="right" w:leader="dot" w:pos="8306"/>
        </w:tabs>
      </w:pPr>
      <w:hyperlink w:anchor="_Toc31777" w:history="1">
        <w:r>
          <w:rPr>
            <w:rFonts w:ascii="仿宋" w:eastAsia="仿宋" w:hAnsi="仿宋" w:cs="仿宋" w:hint="eastAsia"/>
            <w:lang w:eastAsia="zh-CN"/>
          </w:rPr>
          <w:t>(一)、真空助力器项目概况</w:t>
        </w:r>
        <w:r>
          <w:tab/>
        </w:r>
        <w:r>
          <w:fldChar w:fldCharType="begin"/>
        </w:r>
        <w:r>
          <w:instrText xml:space="preserve"> PAGEREF _Toc31777 \h </w:instrText>
        </w:r>
        <w:r>
          <w:fldChar w:fldCharType="separate"/>
        </w:r>
        <w:r>
          <w:t>9</w:t>
        </w:r>
        <w:r>
          <w:fldChar w:fldCharType="end"/>
        </w:r>
      </w:hyperlink>
    </w:p>
    <w:p>
      <w:pPr>
        <w:pStyle w:val="TOC2"/>
        <w:tabs>
          <w:tab w:val="right" w:leader="dot" w:pos="8306"/>
        </w:tabs>
      </w:pPr>
      <w:hyperlink w:anchor="_Toc31498" w:history="1">
        <w:r>
          <w:rPr>
            <w:rFonts w:ascii="仿宋" w:eastAsia="仿宋" w:hAnsi="仿宋" w:cs="仿宋" w:hint="eastAsia"/>
            <w:lang w:eastAsia="zh-CN"/>
          </w:rPr>
          <w:t>(二)、真空助力器项目目标</w:t>
        </w:r>
        <w:r>
          <w:tab/>
        </w:r>
        <w:r>
          <w:fldChar w:fldCharType="begin"/>
        </w:r>
        <w:r>
          <w:instrText xml:space="preserve"> PAGEREF _Toc31498 \h </w:instrText>
        </w:r>
        <w:r>
          <w:fldChar w:fldCharType="separate"/>
        </w:r>
        <w:r>
          <w:t>12</w:t>
        </w:r>
        <w:r>
          <w:fldChar w:fldCharType="end"/>
        </w:r>
      </w:hyperlink>
    </w:p>
    <w:p>
      <w:pPr>
        <w:pStyle w:val="TOC2"/>
        <w:tabs>
          <w:tab w:val="right" w:leader="dot" w:pos="8306"/>
        </w:tabs>
      </w:pPr>
      <w:hyperlink w:anchor="_Toc9282" w:history="1">
        <w:r>
          <w:rPr>
            <w:rFonts w:ascii="仿宋" w:eastAsia="仿宋" w:hAnsi="仿宋" w:cs="仿宋" w:hint="eastAsia"/>
            <w:lang w:eastAsia="zh-CN"/>
          </w:rPr>
          <w:t>(三)、真空助力器项目提出的理由</w:t>
        </w:r>
        <w:r>
          <w:tab/>
        </w:r>
        <w:r>
          <w:fldChar w:fldCharType="begin"/>
        </w:r>
        <w:r>
          <w:instrText xml:space="preserve"> PAGEREF _Toc9282 \h </w:instrText>
        </w:r>
        <w:r>
          <w:fldChar w:fldCharType="separate"/>
        </w:r>
        <w:r>
          <w:t>12</w:t>
        </w:r>
        <w:r>
          <w:fldChar w:fldCharType="end"/>
        </w:r>
      </w:hyperlink>
    </w:p>
    <w:p>
      <w:pPr>
        <w:pStyle w:val="TOC2"/>
        <w:tabs>
          <w:tab w:val="right" w:leader="dot" w:pos="8306"/>
        </w:tabs>
      </w:pPr>
      <w:hyperlink w:anchor="_Toc3699" w:history="1">
        <w:r>
          <w:rPr>
            <w:rFonts w:ascii="仿宋" w:eastAsia="仿宋" w:hAnsi="仿宋" w:cs="仿宋" w:hint="eastAsia"/>
            <w:lang w:eastAsia="zh-CN"/>
          </w:rPr>
          <w:t>(四)、真空助力器项目意义</w:t>
        </w:r>
        <w:r>
          <w:tab/>
        </w:r>
        <w:r>
          <w:fldChar w:fldCharType="begin"/>
        </w:r>
        <w:r>
          <w:instrText xml:space="preserve"> PAGEREF _Toc3699 \h </w:instrText>
        </w:r>
        <w:r>
          <w:fldChar w:fldCharType="separate"/>
        </w:r>
        <w:r>
          <w:t>14</w:t>
        </w:r>
        <w:r>
          <w:fldChar w:fldCharType="end"/>
        </w:r>
      </w:hyperlink>
    </w:p>
    <w:p>
      <w:pPr>
        <w:pStyle w:val="TOC2"/>
        <w:tabs>
          <w:tab w:val="right" w:leader="dot" w:pos="8306"/>
        </w:tabs>
      </w:pPr>
      <w:hyperlink w:anchor="_Toc22341" w:history="1">
        <w:r>
          <w:rPr>
            <w:rFonts w:ascii="仿宋" w:eastAsia="仿宋" w:hAnsi="仿宋" w:cs="仿宋" w:hint="eastAsia"/>
            <w:lang w:eastAsia="zh-CN"/>
          </w:rPr>
          <w:t>(五)、真空助力器项目背景</w:t>
        </w:r>
        <w:r>
          <w:tab/>
        </w:r>
        <w:r>
          <w:fldChar w:fldCharType="begin"/>
        </w:r>
        <w:r>
          <w:instrText xml:space="preserve"> PAGEREF _Toc22341 \h </w:instrText>
        </w:r>
        <w:r>
          <w:fldChar w:fldCharType="separate"/>
        </w:r>
        <w:r>
          <w:t>15</w:t>
        </w:r>
        <w:r>
          <w:fldChar w:fldCharType="end"/>
        </w:r>
      </w:hyperlink>
    </w:p>
    <w:p>
      <w:pPr>
        <w:pStyle w:val="TOC1"/>
        <w:tabs>
          <w:tab w:val="right" w:leader="dot" w:pos="8306"/>
        </w:tabs>
      </w:pPr>
      <w:hyperlink w:anchor="_Toc31700" w:history="1">
        <w:r>
          <w:rPr>
            <w:rFonts w:ascii="仿宋" w:eastAsia="仿宋" w:hAnsi="仿宋" w:cs="仿宋" w:hint="eastAsia"/>
            <w:lang w:eastAsia="zh-CN"/>
          </w:rPr>
          <w:t>五、真空助力器项目选址可行性分析</w:t>
        </w:r>
        <w:r>
          <w:tab/>
        </w:r>
        <w:r>
          <w:fldChar w:fldCharType="begin"/>
        </w:r>
        <w:r>
          <w:instrText xml:space="preserve"> PAGEREF _Toc31700 \h </w:instrText>
        </w:r>
        <w:r>
          <w:fldChar w:fldCharType="separate"/>
        </w:r>
        <w:r>
          <w:t>16</w:t>
        </w:r>
        <w:r>
          <w:fldChar w:fldCharType="end"/>
        </w:r>
      </w:hyperlink>
    </w:p>
    <w:p>
      <w:pPr>
        <w:pStyle w:val="TOC2"/>
        <w:tabs>
          <w:tab w:val="right" w:leader="dot" w:pos="8306"/>
        </w:tabs>
      </w:pPr>
      <w:hyperlink w:anchor="_Toc4485" w:history="1">
        <w:r>
          <w:rPr>
            <w:rFonts w:ascii="仿宋" w:eastAsia="仿宋" w:hAnsi="仿宋" w:cs="仿宋" w:hint="eastAsia"/>
            <w:lang w:eastAsia="zh-CN"/>
          </w:rPr>
          <w:t>(一)、真空助力器项目选址</w:t>
        </w:r>
        <w:r>
          <w:tab/>
        </w:r>
        <w:r>
          <w:fldChar w:fldCharType="begin"/>
        </w:r>
        <w:r>
          <w:instrText xml:space="preserve"> PAGEREF _Toc4485 \h </w:instrText>
        </w:r>
        <w:r>
          <w:fldChar w:fldCharType="separate"/>
        </w:r>
        <w:r>
          <w:t>16</w:t>
        </w:r>
        <w:r>
          <w:fldChar w:fldCharType="end"/>
        </w:r>
      </w:hyperlink>
    </w:p>
    <w:p>
      <w:pPr>
        <w:pStyle w:val="TOC2"/>
        <w:tabs>
          <w:tab w:val="right" w:leader="dot" w:pos="8306"/>
        </w:tabs>
      </w:pPr>
      <w:hyperlink w:anchor="_Toc1282" w:history="1">
        <w:r>
          <w:rPr>
            <w:rFonts w:ascii="仿宋" w:eastAsia="仿宋" w:hAnsi="仿宋" w:cs="仿宋" w:hint="eastAsia"/>
            <w:lang w:eastAsia="zh-CN"/>
          </w:rPr>
          <w:t>(二)、用地控制指标</w:t>
        </w:r>
        <w:r>
          <w:tab/>
        </w:r>
        <w:r>
          <w:fldChar w:fldCharType="begin"/>
        </w:r>
        <w:r>
          <w:instrText xml:space="preserve"> PAGEREF _Toc1282 \h </w:instrText>
        </w:r>
        <w:r>
          <w:fldChar w:fldCharType="separate"/>
        </w:r>
        <w:r>
          <w:t>16</w:t>
        </w:r>
        <w:r>
          <w:fldChar w:fldCharType="end"/>
        </w:r>
      </w:hyperlink>
    </w:p>
    <w:p>
      <w:pPr>
        <w:pStyle w:val="TOC2"/>
        <w:tabs>
          <w:tab w:val="right" w:leader="dot" w:pos="8306"/>
        </w:tabs>
      </w:pPr>
      <w:hyperlink w:anchor="_Toc4298" w:history="1">
        <w:r>
          <w:rPr>
            <w:rFonts w:ascii="仿宋" w:eastAsia="仿宋" w:hAnsi="仿宋" w:cs="仿宋" w:hint="eastAsia"/>
            <w:lang w:eastAsia="zh-CN"/>
          </w:rPr>
          <w:t>(三)、节约用地措施</w:t>
        </w:r>
        <w:r>
          <w:tab/>
        </w:r>
        <w:r>
          <w:fldChar w:fldCharType="begin"/>
        </w:r>
        <w:r>
          <w:instrText xml:space="preserve"> PAGEREF _Toc4298 \h </w:instrText>
        </w:r>
        <w:r>
          <w:fldChar w:fldCharType="separate"/>
        </w:r>
        <w:r>
          <w:t>18</w:t>
        </w:r>
        <w:r>
          <w:fldChar w:fldCharType="end"/>
        </w:r>
      </w:hyperlink>
    </w:p>
    <w:p>
      <w:pPr>
        <w:pStyle w:val="TOC2"/>
        <w:tabs>
          <w:tab w:val="right" w:leader="dot" w:pos="8306"/>
        </w:tabs>
      </w:pPr>
      <w:hyperlink w:anchor="_Toc28388" w:history="1">
        <w:r>
          <w:rPr>
            <w:rFonts w:ascii="仿宋" w:eastAsia="仿宋" w:hAnsi="仿宋" w:cs="仿宋" w:hint="eastAsia"/>
            <w:lang w:eastAsia="zh-CN"/>
          </w:rPr>
          <w:t>(四)、总图布置方案</w:t>
        </w:r>
        <w:r>
          <w:tab/>
        </w:r>
        <w:r>
          <w:fldChar w:fldCharType="begin"/>
        </w:r>
        <w:r>
          <w:instrText xml:space="preserve"> PAGEREF _Toc28388 \h </w:instrText>
        </w:r>
        <w:r>
          <w:fldChar w:fldCharType="separate"/>
        </w:r>
        <w:r>
          <w:t>19</w:t>
        </w:r>
        <w:r>
          <w:fldChar w:fldCharType="end"/>
        </w:r>
      </w:hyperlink>
    </w:p>
    <w:p>
      <w:pPr>
        <w:pStyle w:val="TOC2"/>
        <w:tabs>
          <w:tab w:val="right" w:leader="dot" w:pos="8306"/>
        </w:tabs>
      </w:pPr>
      <w:hyperlink w:anchor="_Toc29617" w:history="1">
        <w:r>
          <w:rPr>
            <w:rFonts w:ascii="仿宋" w:eastAsia="仿宋" w:hAnsi="仿宋" w:cs="仿宋" w:hint="eastAsia"/>
            <w:lang w:eastAsia="zh-CN"/>
          </w:rPr>
          <w:t>(五)、选址综合评价</w:t>
        </w:r>
        <w:r>
          <w:tab/>
        </w:r>
        <w:r>
          <w:fldChar w:fldCharType="begin"/>
        </w:r>
        <w:r>
          <w:instrText xml:space="preserve"> PAGEREF _Toc29617 \h </w:instrText>
        </w:r>
        <w:r>
          <w:fldChar w:fldCharType="separate"/>
        </w:r>
        <w:r>
          <w:t>20</w:t>
        </w:r>
        <w:r>
          <w:fldChar w:fldCharType="end"/>
        </w:r>
      </w:hyperlink>
    </w:p>
    <w:p>
      <w:pPr>
        <w:pStyle w:val="TOC1"/>
        <w:tabs>
          <w:tab w:val="right" w:leader="dot" w:pos="8306"/>
        </w:tabs>
      </w:pPr>
      <w:hyperlink w:anchor="_Toc23982" w:history="1">
        <w:r>
          <w:rPr>
            <w:rFonts w:ascii="仿宋" w:eastAsia="仿宋" w:hAnsi="仿宋" w:cs="仿宋" w:hint="eastAsia"/>
            <w:lang w:eastAsia="zh-CN"/>
          </w:rPr>
          <w:t>六、真空助力器项目绩效评估</w:t>
        </w:r>
        <w:r>
          <w:tab/>
        </w:r>
        <w:r>
          <w:fldChar w:fldCharType="begin"/>
        </w:r>
        <w:r>
          <w:instrText xml:space="preserve"> PAGEREF _Toc23982 \h </w:instrText>
        </w:r>
        <w:r>
          <w:fldChar w:fldCharType="separate"/>
        </w:r>
        <w:r>
          <w:t>21</w:t>
        </w:r>
        <w:r>
          <w:fldChar w:fldCharType="end"/>
        </w:r>
      </w:hyperlink>
    </w:p>
    <w:p>
      <w:pPr>
        <w:pStyle w:val="TOC2"/>
        <w:tabs>
          <w:tab w:val="right" w:leader="dot" w:pos="8306"/>
        </w:tabs>
      </w:pPr>
      <w:hyperlink w:anchor="_Toc30076" w:history="1">
        <w:r>
          <w:rPr>
            <w:rFonts w:ascii="仿宋" w:eastAsia="仿宋" w:hAnsi="仿宋" w:cs="仿宋" w:hint="eastAsia"/>
            <w:lang w:eastAsia="zh-CN"/>
          </w:rPr>
          <w:t>(一)、绩效评估指标</w:t>
        </w:r>
        <w:r>
          <w:tab/>
        </w:r>
        <w:r>
          <w:fldChar w:fldCharType="begin"/>
        </w:r>
        <w:r>
          <w:instrText xml:space="preserve"> PAGEREF _Toc30076 \h </w:instrText>
        </w:r>
        <w:r>
          <w:fldChar w:fldCharType="separate"/>
        </w:r>
        <w:r>
          <w:t>21</w:t>
        </w:r>
        <w:r>
          <w:fldChar w:fldCharType="end"/>
        </w:r>
      </w:hyperlink>
    </w:p>
    <w:p>
      <w:pPr>
        <w:pStyle w:val="TOC2"/>
        <w:tabs>
          <w:tab w:val="right" w:leader="dot" w:pos="8306"/>
        </w:tabs>
      </w:pPr>
      <w:hyperlink w:anchor="_Toc12270" w:history="1">
        <w:r>
          <w:rPr>
            <w:rFonts w:ascii="仿宋" w:eastAsia="仿宋" w:hAnsi="仿宋" w:cs="仿宋" w:hint="eastAsia"/>
            <w:lang w:eastAsia="zh-CN"/>
          </w:rPr>
          <w:t>(二)、绩效评估方法</w:t>
        </w:r>
        <w:r>
          <w:tab/>
        </w:r>
        <w:r>
          <w:fldChar w:fldCharType="begin"/>
        </w:r>
        <w:r>
          <w:instrText xml:space="preserve"> PAGEREF _Toc12270 \h </w:instrText>
        </w:r>
        <w:r>
          <w:fldChar w:fldCharType="separate"/>
        </w:r>
        <w:r>
          <w:t>22</w:t>
        </w:r>
        <w:r>
          <w:fldChar w:fldCharType="end"/>
        </w:r>
      </w:hyperlink>
    </w:p>
    <w:p>
      <w:pPr>
        <w:pStyle w:val="TOC2"/>
        <w:tabs>
          <w:tab w:val="right" w:leader="dot" w:pos="8306"/>
        </w:tabs>
      </w:pPr>
      <w:hyperlink w:anchor="_Toc12663" w:history="1">
        <w:r>
          <w:rPr>
            <w:rFonts w:ascii="仿宋" w:eastAsia="仿宋" w:hAnsi="仿宋" w:cs="仿宋" w:hint="eastAsia"/>
            <w:lang w:eastAsia="zh-CN"/>
          </w:rPr>
          <w:t>(三)、绩效评估周期</w:t>
        </w:r>
        <w:r>
          <w:tab/>
        </w:r>
        <w:r>
          <w:fldChar w:fldCharType="begin"/>
        </w:r>
        <w:r>
          <w:instrText xml:space="preserve"> PAGEREF _Toc12663 \h </w:instrText>
        </w:r>
        <w:r>
          <w:fldChar w:fldCharType="separate"/>
        </w:r>
        <w:r>
          <w:t>23</w:t>
        </w:r>
        <w:r>
          <w:fldChar w:fldCharType="end"/>
        </w:r>
      </w:hyperlink>
    </w:p>
    <w:p>
      <w:pPr>
        <w:pStyle w:val="TOC1"/>
        <w:tabs>
          <w:tab w:val="right" w:leader="dot" w:pos="8306"/>
        </w:tabs>
      </w:pPr>
      <w:hyperlink w:anchor="_Toc14061" w:history="1">
        <w:r>
          <w:rPr>
            <w:rFonts w:ascii="仿宋" w:eastAsia="仿宋" w:hAnsi="仿宋" w:cs="仿宋" w:hint="eastAsia"/>
            <w:lang w:eastAsia="zh-CN"/>
          </w:rPr>
          <w:t>七、真空助力器项目经营效益</w:t>
        </w:r>
        <w:r>
          <w:tab/>
        </w:r>
        <w:r>
          <w:fldChar w:fldCharType="begin"/>
        </w:r>
        <w:r>
          <w:instrText xml:space="preserve"> PAGEREF _Toc14061 \h </w:instrText>
        </w:r>
        <w:r>
          <w:fldChar w:fldCharType="separate"/>
        </w:r>
        <w:r>
          <w:t>24</w:t>
        </w:r>
        <w:r>
          <w:fldChar w:fldCharType="end"/>
        </w:r>
      </w:hyperlink>
    </w:p>
    <w:p>
      <w:pPr>
        <w:pStyle w:val="TOC2"/>
        <w:tabs>
          <w:tab w:val="right" w:leader="dot" w:pos="8306"/>
        </w:tabs>
      </w:pPr>
      <w:hyperlink w:anchor="_Toc29256" w:history="1">
        <w:r>
          <w:rPr>
            <w:rFonts w:ascii="仿宋" w:eastAsia="仿宋" w:hAnsi="仿宋" w:cs="仿宋" w:hint="eastAsia"/>
            <w:lang w:eastAsia="zh-CN"/>
          </w:rPr>
          <w:t>(一)、经济评价财务测算</w:t>
        </w:r>
        <w:r>
          <w:tab/>
        </w:r>
        <w:r>
          <w:fldChar w:fldCharType="begin"/>
        </w:r>
        <w:r>
          <w:instrText xml:space="preserve"> PAGEREF _Toc29256 \h </w:instrText>
        </w:r>
        <w:r>
          <w:fldChar w:fldCharType="separate"/>
        </w:r>
        <w:r>
          <w:t>24</w:t>
        </w:r>
        <w:r>
          <w:fldChar w:fldCharType="end"/>
        </w:r>
      </w:hyperlink>
    </w:p>
    <w:p>
      <w:pPr>
        <w:pStyle w:val="TOC2"/>
        <w:tabs>
          <w:tab w:val="right" w:leader="dot" w:pos="8306"/>
        </w:tabs>
      </w:pPr>
      <w:hyperlink w:anchor="_Toc24374" w:history="1">
        <w:r>
          <w:rPr>
            <w:rFonts w:ascii="仿宋" w:eastAsia="仿宋" w:hAnsi="仿宋" w:cs="仿宋" w:hint="eastAsia"/>
            <w:lang w:eastAsia="zh-CN"/>
          </w:rPr>
          <w:t>(二)、真空助力器项目盈利能力分析</w:t>
        </w:r>
        <w:r>
          <w:tab/>
        </w:r>
        <w:r>
          <w:fldChar w:fldCharType="begin"/>
        </w:r>
        <w:r>
          <w:instrText xml:space="preserve"> PAGEREF _Toc24374 \h </w:instrText>
        </w:r>
        <w:r>
          <w:fldChar w:fldCharType="separate"/>
        </w:r>
        <w:r>
          <w:t>26</w:t>
        </w:r>
        <w:r>
          <w:fldChar w:fldCharType="end"/>
        </w:r>
      </w:hyperlink>
    </w:p>
    <w:p>
      <w:pPr>
        <w:pStyle w:val="TOC1"/>
        <w:tabs>
          <w:tab w:val="right" w:leader="dot" w:pos="8306"/>
        </w:tabs>
      </w:pPr>
      <w:hyperlink w:anchor="_Toc29917" w:history="1">
        <w:r>
          <w:rPr>
            <w:rFonts w:ascii="仿宋" w:eastAsia="仿宋" w:hAnsi="仿宋" w:cs="仿宋" w:hint="eastAsia"/>
            <w:lang w:eastAsia="zh-CN"/>
          </w:rPr>
          <w:t>八、真空助力器项目人力资源培养与发展</w:t>
        </w:r>
        <w:r>
          <w:tab/>
        </w:r>
        <w:r>
          <w:fldChar w:fldCharType="begin"/>
        </w:r>
        <w:r>
          <w:instrText xml:space="preserve"> PAGEREF _Toc29917 \h </w:instrText>
        </w:r>
        <w:r>
          <w:fldChar w:fldCharType="separate"/>
        </w:r>
        <w:r>
          <w:t>26</w:t>
        </w:r>
        <w:r>
          <w:fldChar w:fldCharType="end"/>
        </w:r>
      </w:hyperlink>
    </w:p>
    <w:p>
      <w:pPr>
        <w:pStyle w:val="TOC2"/>
        <w:tabs>
          <w:tab w:val="right" w:leader="dot" w:pos="8306"/>
        </w:tabs>
      </w:pPr>
      <w:hyperlink w:anchor="_Toc12869" w:history="1">
        <w:r>
          <w:rPr>
            <w:rFonts w:ascii="仿宋" w:eastAsia="仿宋" w:hAnsi="仿宋" w:cs="仿宋" w:hint="eastAsia"/>
            <w:lang w:eastAsia="zh-CN"/>
          </w:rPr>
          <w:t>(一)、人才需求与规划</w:t>
        </w:r>
        <w:r>
          <w:tab/>
        </w:r>
        <w:r>
          <w:fldChar w:fldCharType="begin"/>
        </w:r>
        <w:r>
          <w:instrText xml:space="preserve"> PAGEREF _Toc12869 \h </w:instrText>
        </w:r>
        <w:r>
          <w:fldChar w:fldCharType="separate"/>
        </w:r>
        <w:r>
          <w:t>26</w:t>
        </w:r>
        <w:r>
          <w:fldChar w:fldCharType="end"/>
        </w:r>
      </w:hyperlink>
    </w:p>
    <w:p>
      <w:pPr>
        <w:pStyle w:val="TOC2"/>
        <w:tabs>
          <w:tab w:val="right" w:leader="dot" w:pos="8306"/>
        </w:tabs>
      </w:pPr>
      <w:hyperlink w:anchor="_Toc998" w:history="1">
        <w:r>
          <w:rPr>
            <w:rFonts w:ascii="仿宋" w:eastAsia="仿宋" w:hAnsi="仿宋" w:cs="仿宋" w:hint="eastAsia"/>
            <w:lang w:eastAsia="zh-CN"/>
          </w:rPr>
          <w:t>(二)、培训与发展计划</w:t>
        </w:r>
        <w:r>
          <w:tab/>
        </w:r>
        <w:r>
          <w:fldChar w:fldCharType="begin"/>
        </w:r>
        <w:r>
          <w:instrText xml:space="preserve"> PAGEREF _Toc998 \h </w:instrText>
        </w:r>
        <w:r>
          <w:fldChar w:fldCharType="separate"/>
        </w:r>
        <w:r>
          <w:t>27</w:t>
        </w:r>
        <w:r>
          <w:fldChar w:fldCharType="end"/>
        </w:r>
      </w:hyperlink>
    </w:p>
    <w:p>
      <w:pPr>
        <w:pStyle w:val="TOC1"/>
        <w:tabs>
          <w:tab w:val="right" w:leader="dot" w:pos="8306"/>
        </w:tabs>
      </w:pPr>
      <w:hyperlink w:anchor="_Toc8869" w:history="1">
        <w:r>
          <w:rPr>
            <w:rFonts w:ascii="仿宋" w:eastAsia="仿宋" w:hAnsi="仿宋" w:cs="仿宋" w:hint="eastAsia"/>
            <w:lang w:eastAsia="zh-CN"/>
          </w:rPr>
          <w:t>九、真空助力器项目风险管理</w:t>
        </w:r>
        <w:r>
          <w:tab/>
        </w:r>
        <w:r>
          <w:fldChar w:fldCharType="begin"/>
        </w:r>
        <w:r>
          <w:instrText xml:space="preserve"> PAGEREF _Toc8869 \h </w:instrText>
        </w:r>
        <w:r>
          <w:fldChar w:fldCharType="separate"/>
        </w:r>
        <w:r>
          <w:t>27</w:t>
        </w:r>
        <w:r>
          <w:fldChar w:fldCharType="end"/>
        </w:r>
      </w:hyperlink>
    </w:p>
    <w:p>
      <w:pPr>
        <w:pStyle w:val="TOC2"/>
        <w:tabs>
          <w:tab w:val="right" w:leader="dot" w:pos="8306"/>
        </w:tabs>
      </w:pPr>
      <w:hyperlink w:anchor="_Toc14326" w:history="1">
        <w:r>
          <w:rPr>
            <w:rFonts w:ascii="仿宋" w:eastAsia="仿宋" w:hAnsi="仿宋" w:cs="仿宋" w:hint="eastAsia"/>
            <w:lang w:eastAsia="zh-CN"/>
          </w:rPr>
          <w:t>(一)、风险识别与评估</w:t>
        </w:r>
        <w:r>
          <w:tab/>
        </w:r>
        <w:r>
          <w:fldChar w:fldCharType="begin"/>
        </w:r>
        <w:r>
          <w:instrText xml:space="preserve"> PAGEREF _Toc14326 \h </w:instrText>
        </w:r>
        <w:r>
          <w:fldChar w:fldCharType="separate"/>
        </w:r>
        <w:r>
          <w:t>27</w:t>
        </w:r>
        <w:r>
          <w:fldChar w:fldCharType="end"/>
        </w:r>
      </w:hyperlink>
    </w:p>
    <w:p>
      <w:pPr>
        <w:pStyle w:val="TOC2"/>
        <w:tabs>
          <w:tab w:val="right" w:leader="dot" w:pos="8306"/>
        </w:tabs>
      </w:pPr>
      <w:hyperlink w:anchor="_Toc24071" w:history="1">
        <w:r>
          <w:rPr>
            <w:rFonts w:ascii="仿宋" w:eastAsia="仿宋" w:hAnsi="仿宋" w:cs="仿宋" w:hint="eastAsia"/>
            <w:lang w:eastAsia="zh-CN"/>
          </w:rPr>
          <w:t>(二)、风险应对策略</w:t>
        </w:r>
        <w:r>
          <w:tab/>
        </w:r>
        <w:r>
          <w:fldChar w:fldCharType="begin"/>
        </w:r>
        <w:r>
          <w:instrText xml:space="preserve"> PAGEREF _Toc24071 \h </w:instrText>
        </w:r>
        <w:r>
          <w:fldChar w:fldCharType="separate"/>
        </w:r>
        <w:r>
          <w:t>29</w:t>
        </w:r>
        <w:r>
          <w:fldChar w:fldCharType="end"/>
        </w:r>
      </w:hyperlink>
    </w:p>
    <w:p>
      <w:pPr>
        <w:pStyle w:val="TOC2"/>
        <w:tabs>
          <w:tab w:val="right" w:leader="dot" w:pos="8306"/>
        </w:tabs>
      </w:pPr>
      <w:hyperlink w:anchor="_Toc18875" w:history="1">
        <w:r>
          <w:rPr>
            <w:rFonts w:ascii="仿宋" w:eastAsia="仿宋" w:hAnsi="仿宋" w:cs="仿宋" w:hint="eastAsia"/>
            <w:lang w:eastAsia="zh-CN"/>
          </w:rPr>
          <w:t>(三)、风险监控与控制</w:t>
        </w:r>
        <w:r>
          <w:tab/>
        </w:r>
        <w:r>
          <w:fldChar w:fldCharType="begin"/>
        </w:r>
        <w:r>
          <w:instrText xml:space="preserve"> PAGEREF _Toc18875 \h </w:instrText>
        </w:r>
        <w:r>
          <w:fldChar w:fldCharType="separate"/>
        </w:r>
        <w:r>
          <w:t>30</w:t>
        </w:r>
        <w:r>
          <w:fldChar w:fldCharType="end"/>
        </w:r>
      </w:hyperlink>
    </w:p>
    <w:p>
      <w:pPr>
        <w:pStyle w:val="TOC1"/>
        <w:tabs>
          <w:tab w:val="right" w:leader="dot" w:pos="8306"/>
        </w:tabs>
      </w:pPr>
      <w:hyperlink w:anchor="_Toc32028" w:history="1">
        <w:r>
          <w:rPr>
            <w:rFonts w:ascii="仿宋" w:eastAsia="仿宋" w:hAnsi="仿宋" w:cs="仿宋" w:hint="eastAsia"/>
            <w:lang w:eastAsia="zh-CN"/>
          </w:rPr>
          <w:t>十、真空助力器项目投资规划</w:t>
        </w:r>
        <w:r>
          <w:tab/>
        </w:r>
        <w:r>
          <w:fldChar w:fldCharType="begin"/>
        </w:r>
        <w:r>
          <w:instrText xml:space="preserve"> PAGEREF _Toc32028 \h </w:instrText>
        </w:r>
        <w:r>
          <w:fldChar w:fldCharType="separate"/>
        </w:r>
        <w:r>
          <w:t>31</w:t>
        </w:r>
        <w:r>
          <w:fldChar w:fldCharType="end"/>
        </w:r>
      </w:hyperlink>
    </w:p>
    <w:p>
      <w:pPr>
        <w:pStyle w:val="TOC2"/>
        <w:tabs>
          <w:tab w:val="right" w:leader="dot" w:pos="8306"/>
        </w:tabs>
      </w:pPr>
      <w:hyperlink w:anchor="_Toc3824" w:history="1">
        <w:r>
          <w:rPr>
            <w:rFonts w:ascii="仿宋" w:eastAsia="仿宋" w:hAnsi="仿宋" w:cs="仿宋" w:hint="eastAsia"/>
            <w:lang w:eastAsia="zh-CN"/>
          </w:rPr>
          <w:t>(一)、真空助力器项目总投资估算</w:t>
        </w:r>
        <w:r>
          <w:tab/>
        </w:r>
        <w:r>
          <w:fldChar w:fldCharType="begin"/>
        </w:r>
        <w:r>
          <w:instrText xml:space="preserve"> PAGEREF _Toc3824 \h </w:instrText>
        </w:r>
        <w:r>
          <w:fldChar w:fldCharType="separate"/>
        </w:r>
        <w:r>
          <w:t>31</w:t>
        </w:r>
        <w:r>
          <w:fldChar w:fldCharType="end"/>
        </w:r>
      </w:hyperlink>
    </w:p>
    <w:p>
      <w:pPr>
        <w:pStyle w:val="TOC2"/>
        <w:tabs>
          <w:tab w:val="right" w:leader="dot" w:pos="8306"/>
        </w:tabs>
      </w:pPr>
      <w:hyperlink w:anchor="_Toc26425" w:history="1">
        <w:r>
          <w:rPr>
            <w:rFonts w:ascii="仿宋" w:eastAsia="仿宋" w:hAnsi="仿宋" w:cs="仿宋" w:hint="eastAsia"/>
            <w:lang w:eastAsia="zh-CN"/>
          </w:rPr>
          <w:t>(二)、资金筹措</w:t>
        </w:r>
        <w:r>
          <w:tab/>
        </w:r>
        <w:r>
          <w:fldChar w:fldCharType="begin"/>
        </w:r>
        <w:r>
          <w:instrText xml:space="preserve"> PAGEREF _Toc26425 \h </w:instrText>
        </w:r>
        <w:r>
          <w:fldChar w:fldCharType="separate"/>
        </w:r>
        <w:r>
          <w:t>33</w:t>
        </w:r>
        <w:r>
          <w:fldChar w:fldCharType="end"/>
        </w:r>
      </w:hyperlink>
    </w:p>
    <w:p>
      <w:pPr>
        <w:pStyle w:val="TOC1"/>
        <w:tabs>
          <w:tab w:val="right" w:leader="dot" w:pos="8306"/>
        </w:tabs>
      </w:pPr>
      <w:hyperlink w:anchor="_Toc16381" w:history="1">
        <w:r>
          <w:rPr>
            <w:rFonts w:ascii="仿宋" w:eastAsia="仿宋" w:hAnsi="仿宋" w:cs="仿宋" w:hint="eastAsia"/>
            <w:lang w:eastAsia="zh-CN"/>
          </w:rPr>
          <w:t>十一、真空助力器项目财务管理</w:t>
        </w:r>
        <w:r>
          <w:tab/>
        </w:r>
        <w:r>
          <w:fldChar w:fldCharType="begin"/>
        </w:r>
        <w:r>
          <w:instrText xml:space="preserve"> PAGEREF _Toc16381 \h </w:instrText>
        </w:r>
        <w:r>
          <w:fldChar w:fldCharType="separate"/>
        </w:r>
        <w:r>
          <w:t>33</w:t>
        </w:r>
        <w:r>
          <w:fldChar w:fldCharType="end"/>
        </w:r>
      </w:hyperlink>
    </w:p>
    <w:p>
      <w:pPr>
        <w:pStyle w:val="TOC2"/>
        <w:tabs>
          <w:tab w:val="right" w:leader="dot" w:pos="8306"/>
        </w:tabs>
      </w:pPr>
      <w:hyperlink w:anchor="_Toc12296" w:history="1">
        <w:r>
          <w:rPr>
            <w:rFonts w:ascii="仿宋" w:eastAsia="仿宋" w:hAnsi="仿宋" w:cs="仿宋" w:hint="eastAsia"/>
            <w:lang w:eastAsia="zh-CN"/>
          </w:rPr>
          <w:t>(一)、资金需求大</w:t>
        </w:r>
        <w:r>
          <w:tab/>
        </w:r>
        <w:r>
          <w:fldChar w:fldCharType="begin"/>
        </w:r>
        <w:r>
          <w:instrText xml:space="preserve"> PAGEREF _Toc12296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3" w:history="1">
        <w:r>
          <w:rPr>
            <w:rFonts w:ascii="仿宋" w:eastAsia="仿宋" w:hAnsi="仿宋" w:cs="仿宋" w:hint="eastAsia"/>
            <w:lang w:eastAsia="zh-CN"/>
          </w:rPr>
          <w:t>(二)、研发周期长</w:t>
        </w:r>
        <w:r>
          <w:tab/>
        </w:r>
        <w:r>
          <w:fldChar w:fldCharType="begin"/>
        </w:r>
        <w:r>
          <w:instrText xml:space="preserve"> PAGEREF _Toc21333 \h </w:instrText>
        </w:r>
        <w:r>
          <w:fldChar w:fldCharType="separate"/>
        </w:r>
        <w:r>
          <w:t>34</w:t>
        </w:r>
        <w:r>
          <w:fldChar w:fldCharType="end"/>
        </w:r>
      </w:hyperlink>
    </w:p>
    <w:p>
      <w:pPr>
        <w:pStyle w:val="TOC2"/>
        <w:tabs>
          <w:tab w:val="right" w:leader="dot" w:pos="8306"/>
        </w:tabs>
      </w:pPr>
      <w:hyperlink w:anchor="_Toc10196" w:history="1">
        <w:r>
          <w:rPr>
            <w:rFonts w:ascii="仿宋" w:eastAsia="仿宋" w:hAnsi="仿宋" w:cs="仿宋" w:hint="eastAsia"/>
            <w:lang w:eastAsia="zh-CN"/>
          </w:rPr>
          <w:t>(三)、市场风险大</w:t>
        </w:r>
        <w:r>
          <w:tab/>
        </w:r>
        <w:r>
          <w:fldChar w:fldCharType="begin"/>
        </w:r>
        <w:r>
          <w:instrText xml:space="preserve"> PAGEREF _Toc10196 \h </w:instrText>
        </w:r>
        <w:r>
          <w:fldChar w:fldCharType="separate"/>
        </w:r>
        <w:r>
          <w:t>36</w:t>
        </w:r>
        <w:r>
          <w:fldChar w:fldCharType="end"/>
        </w:r>
      </w:hyperlink>
    </w:p>
    <w:p>
      <w:pPr>
        <w:pStyle w:val="TOC2"/>
        <w:tabs>
          <w:tab w:val="right" w:leader="dot" w:pos="8306"/>
        </w:tabs>
      </w:pPr>
      <w:hyperlink w:anchor="_Toc25880" w:history="1">
        <w:r>
          <w:rPr>
            <w:rFonts w:ascii="仿宋" w:eastAsia="仿宋" w:hAnsi="仿宋" w:cs="仿宋" w:hint="eastAsia"/>
            <w:lang w:eastAsia="zh-CN"/>
          </w:rPr>
          <w:t>(四)、利润率高</w:t>
        </w:r>
        <w:r>
          <w:tab/>
        </w:r>
        <w:r>
          <w:fldChar w:fldCharType="begin"/>
        </w:r>
        <w:r>
          <w:instrText xml:space="preserve"> PAGEREF _Toc25880 \h </w:instrText>
        </w:r>
        <w:r>
          <w:fldChar w:fldCharType="separate"/>
        </w:r>
        <w:r>
          <w:t>38</w:t>
        </w:r>
        <w:r>
          <w:fldChar w:fldCharType="end"/>
        </w:r>
      </w:hyperlink>
    </w:p>
    <w:p>
      <w:pPr>
        <w:pStyle w:val="TOC1"/>
        <w:tabs>
          <w:tab w:val="right" w:leader="dot" w:pos="8306"/>
        </w:tabs>
      </w:pPr>
      <w:hyperlink w:anchor="_Toc23351" w:history="1">
        <w:r>
          <w:rPr>
            <w:rFonts w:ascii="仿宋" w:eastAsia="仿宋" w:hAnsi="仿宋" w:cs="仿宋" w:hint="eastAsia"/>
            <w:lang w:eastAsia="zh-CN"/>
          </w:rPr>
          <w:t>十二、真空助力器项目计划安排</w:t>
        </w:r>
        <w:r>
          <w:tab/>
        </w:r>
        <w:r>
          <w:fldChar w:fldCharType="begin"/>
        </w:r>
        <w:r>
          <w:instrText xml:space="preserve"> PAGEREF _Toc23351 \h </w:instrText>
        </w:r>
        <w:r>
          <w:fldChar w:fldCharType="separate"/>
        </w:r>
        <w:r>
          <w:t>40</w:t>
        </w:r>
        <w:r>
          <w:fldChar w:fldCharType="end"/>
        </w:r>
      </w:hyperlink>
    </w:p>
    <w:p>
      <w:pPr>
        <w:pStyle w:val="TOC2"/>
        <w:tabs>
          <w:tab w:val="right" w:leader="dot" w:pos="8306"/>
        </w:tabs>
      </w:pPr>
      <w:hyperlink w:anchor="_Toc5258" w:history="1">
        <w:r>
          <w:rPr>
            <w:rFonts w:ascii="仿宋" w:eastAsia="仿宋" w:hAnsi="仿宋" w:cs="仿宋" w:hint="eastAsia"/>
            <w:lang w:eastAsia="zh-CN"/>
          </w:rPr>
          <w:t>(一)、建设周期</w:t>
        </w:r>
        <w:r>
          <w:tab/>
        </w:r>
        <w:r>
          <w:fldChar w:fldCharType="begin"/>
        </w:r>
        <w:r>
          <w:instrText xml:space="preserve"> PAGEREF _Toc5258 \h </w:instrText>
        </w:r>
        <w:r>
          <w:fldChar w:fldCharType="separate"/>
        </w:r>
        <w:r>
          <w:t>40</w:t>
        </w:r>
        <w:r>
          <w:fldChar w:fldCharType="end"/>
        </w:r>
      </w:hyperlink>
    </w:p>
    <w:p>
      <w:pPr>
        <w:pStyle w:val="TOC2"/>
        <w:tabs>
          <w:tab w:val="right" w:leader="dot" w:pos="8306"/>
        </w:tabs>
      </w:pPr>
      <w:hyperlink w:anchor="_Toc25904" w:history="1">
        <w:r>
          <w:rPr>
            <w:rFonts w:ascii="仿宋" w:eastAsia="仿宋" w:hAnsi="仿宋" w:cs="仿宋" w:hint="eastAsia"/>
            <w:lang w:eastAsia="zh-CN"/>
          </w:rPr>
          <w:t>(二)、建设进度</w:t>
        </w:r>
        <w:r>
          <w:tab/>
        </w:r>
        <w:r>
          <w:fldChar w:fldCharType="begin"/>
        </w:r>
        <w:r>
          <w:instrText xml:space="preserve"> PAGEREF _Toc25904 \h </w:instrText>
        </w:r>
        <w:r>
          <w:fldChar w:fldCharType="separate"/>
        </w:r>
        <w:r>
          <w:t>41</w:t>
        </w:r>
        <w:r>
          <w:fldChar w:fldCharType="end"/>
        </w:r>
      </w:hyperlink>
    </w:p>
    <w:p>
      <w:pPr>
        <w:pStyle w:val="TOC2"/>
        <w:tabs>
          <w:tab w:val="right" w:leader="dot" w:pos="8306"/>
        </w:tabs>
      </w:pPr>
      <w:hyperlink w:anchor="_Toc20048" w:history="1">
        <w:r>
          <w:rPr>
            <w:rFonts w:ascii="仿宋" w:eastAsia="仿宋" w:hAnsi="仿宋" w:cs="仿宋" w:hint="eastAsia"/>
            <w:lang w:eastAsia="zh-CN"/>
          </w:rPr>
          <w:t>(三)、进度安排注意事项</w:t>
        </w:r>
        <w:r>
          <w:tab/>
        </w:r>
        <w:r>
          <w:fldChar w:fldCharType="begin"/>
        </w:r>
        <w:r>
          <w:instrText xml:space="preserve"> PAGEREF _Toc20048 \h </w:instrText>
        </w:r>
        <w:r>
          <w:fldChar w:fldCharType="separate"/>
        </w:r>
        <w:r>
          <w:t>42</w:t>
        </w:r>
        <w:r>
          <w:fldChar w:fldCharType="end"/>
        </w:r>
      </w:hyperlink>
    </w:p>
    <w:p>
      <w:pPr>
        <w:pStyle w:val="TOC2"/>
        <w:tabs>
          <w:tab w:val="right" w:leader="dot" w:pos="8306"/>
        </w:tabs>
      </w:pPr>
      <w:hyperlink w:anchor="_Toc20202" w:history="1">
        <w:r>
          <w:rPr>
            <w:rFonts w:ascii="仿宋" w:eastAsia="仿宋" w:hAnsi="仿宋" w:cs="仿宋" w:hint="eastAsia"/>
            <w:lang w:eastAsia="zh-CN"/>
          </w:rPr>
          <w:t>(四)、人力资源配置</w:t>
        </w:r>
        <w:r>
          <w:tab/>
        </w:r>
        <w:r>
          <w:fldChar w:fldCharType="begin"/>
        </w:r>
        <w:r>
          <w:instrText xml:space="preserve"> PAGEREF _Toc20202 \h </w:instrText>
        </w:r>
        <w:r>
          <w:fldChar w:fldCharType="separate"/>
        </w:r>
        <w:r>
          <w:t>44</w:t>
        </w:r>
        <w:r>
          <w:fldChar w:fldCharType="end"/>
        </w:r>
      </w:hyperlink>
    </w:p>
    <w:p>
      <w:pPr>
        <w:pStyle w:val="TOC1"/>
        <w:tabs>
          <w:tab w:val="right" w:leader="dot" w:pos="8306"/>
        </w:tabs>
      </w:pPr>
      <w:hyperlink w:anchor="_Toc29084" w:history="1">
        <w:r>
          <w:rPr>
            <w:rFonts w:ascii="仿宋" w:eastAsia="仿宋" w:hAnsi="仿宋" w:cs="仿宋" w:hint="eastAsia"/>
            <w:lang w:eastAsia="zh-CN"/>
          </w:rPr>
          <w:t>十三、真空助力器项目实施时间节点</w:t>
        </w:r>
        <w:r>
          <w:tab/>
        </w:r>
        <w:r>
          <w:fldChar w:fldCharType="begin"/>
        </w:r>
        <w:r>
          <w:instrText xml:space="preserve"> PAGEREF _Toc29084 \h </w:instrText>
        </w:r>
        <w:r>
          <w:fldChar w:fldCharType="separate"/>
        </w:r>
        <w:r>
          <w:t>44</w:t>
        </w:r>
        <w:r>
          <w:fldChar w:fldCharType="end"/>
        </w:r>
      </w:hyperlink>
    </w:p>
    <w:p>
      <w:pPr>
        <w:pStyle w:val="TOC2"/>
        <w:tabs>
          <w:tab w:val="right" w:leader="dot" w:pos="8306"/>
        </w:tabs>
      </w:pPr>
      <w:hyperlink w:anchor="_Toc21180" w:history="1">
        <w:r>
          <w:rPr>
            <w:rFonts w:ascii="仿宋" w:eastAsia="仿宋" w:hAnsi="仿宋" w:cs="仿宋" w:hint="eastAsia"/>
            <w:lang w:eastAsia="zh-CN"/>
          </w:rPr>
          <w:t>(一)、真空助力器项目启动阶段时间节点</w:t>
        </w:r>
        <w:r>
          <w:tab/>
        </w:r>
        <w:r>
          <w:fldChar w:fldCharType="begin"/>
        </w:r>
        <w:r>
          <w:instrText xml:space="preserve"> PAGEREF _Toc21180 \h </w:instrText>
        </w:r>
        <w:r>
          <w:fldChar w:fldCharType="separate"/>
        </w:r>
        <w:r>
          <w:t>44</w:t>
        </w:r>
        <w:r>
          <w:fldChar w:fldCharType="end"/>
        </w:r>
      </w:hyperlink>
    </w:p>
    <w:p>
      <w:pPr>
        <w:pStyle w:val="TOC2"/>
        <w:tabs>
          <w:tab w:val="right" w:leader="dot" w:pos="8306"/>
        </w:tabs>
      </w:pPr>
      <w:hyperlink w:anchor="_Toc28584" w:history="1">
        <w:r>
          <w:rPr>
            <w:rFonts w:ascii="仿宋" w:eastAsia="仿宋" w:hAnsi="仿宋" w:cs="仿宋" w:hint="eastAsia"/>
            <w:lang w:eastAsia="zh-CN"/>
          </w:rPr>
          <w:t>(二)、真空助力器项目执行阶段时间节点</w:t>
        </w:r>
        <w:r>
          <w:tab/>
        </w:r>
        <w:r>
          <w:fldChar w:fldCharType="begin"/>
        </w:r>
        <w:r>
          <w:instrText xml:space="preserve"> PAGEREF _Toc28584 \h </w:instrText>
        </w:r>
        <w:r>
          <w:fldChar w:fldCharType="separate"/>
        </w:r>
        <w:r>
          <w:t>46</w:t>
        </w:r>
        <w:r>
          <w:fldChar w:fldCharType="end"/>
        </w:r>
      </w:hyperlink>
    </w:p>
    <w:p>
      <w:pPr>
        <w:pStyle w:val="TOC2"/>
        <w:tabs>
          <w:tab w:val="right" w:leader="dot" w:pos="8306"/>
        </w:tabs>
      </w:pPr>
      <w:hyperlink w:anchor="_Toc17451" w:history="1">
        <w:r>
          <w:rPr>
            <w:rFonts w:ascii="仿宋" w:eastAsia="仿宋" w:hAnsi="仿宋" w:cs="仿宋" w:hint="eastAsia"/>
            <w:lang w:eastAsia="zh-CN"/>
          </w:rPr>
          <w:t>(三)、真空助力器项目完成阶段时间节点</w:t>
        </w:r>
        <w:r>
          <w:tab/>
        </w:r>
        <w:r>
          <w:fldChar w:fldCharType="begin"/>
        </w:r>
        <w:r>
          <w:instrText xml:space="preserve"> PAGEREF _Toc17451 \h </w:instrText>
        </w:r>
        <w:r>
          <w:fldChar w:fldCharType="separate"/>
        </w:r>
        <w:r>
          <w:t>47</w:t>
        </w:r>
        <w:r>
          <w:fldChar w:fldCharType="end"/>
        </w:r>
      </w:hyperlink>
    </w:p>
    <w:p>
      <w:pPr>
        <w:pStyle w:val="TOC1"/>
        <w:tabs>
          <w:tab w:val="right" w:leader="dot" w:pos="8306"/>
        </w:tabs>
      </w:pPr>
      <w:hyperlink w:anchor="_Toc16443" w:history="1">
        <w:r>
          <w:rPr>
            <w:rFonts w:ascii="仿宋" w:eastAsia="仿宋" w:hAnsi="仿宋" w:cs="仿宋" w:hint="eastAsia"/>
            <w:lang w:eastAsia="zh-CN"/>
          </w:rPr>
          <w:t>十四、利益相关者分析与沟通计划</w:t>
        </w:r>
        <w:r>
          <w:tab/>
        </w:r>
        <w:r>
          <w:fldChar w:fldCharType="begin"/>
        </w:r>
        <w:r>
          <w:instrText xml:space="preserve"> PAGEREF _Toc16443 \h </w:instrText>
        </w:r>
        <w:r>
          <w:fldChar w:fldCharType="separate"/>
        </w:r>
        <w:r>
          <w:t>48</w:t>
        </w:r>
        <w:r>
          <w:fldChar w:fldCharType="end"/>
        </w:r>
      </w:hyperlink>
    </w:p>
    <w:p>
      <w:pPr>
        <w:pStyle w:val="TOC2"/>
        <w:tabs>
          <w:tab w:val="right" w:leader="dot" w:pos="8306"/>
        </w:tabs>
      </w:pPr>
      <w:hyperlink w:anchor="_Toc11506" w:history="1">
        <w:r>
          <w:rPr>
            <w:rFonts w:ascii="仿宋" w:eastAsia="仿宋" w:hAnsi="仿宋" w:cs="仿宋" w:hint="eastAsia"/>
            <w:lang w:eastAsia="zh-CN"/>
          </w:rPr>
          <w:t>(一)、利益相关者分析</w:t>
        </w:r>
        <w:r>
          <w:tab/>
        </w:r>
        <w:r>
          <w:fldChar w:fldCharType="begin"/>
        </w:r>
        <w:r>
          <w:instrText xml:space="preserve"> PAGEREF _Toc11506 \h </w:instrText>
        </w:r>
        <w:r>
          <w:fldChar w:fldCharType="separate"/>
        </w:r>
        <w:r>
          <w:t>48</w:t>
        </w:r>
        <w:r>
          <w:fldChar w:fldCharType="end"/>
        </w:r>
      </w:hyperlink>
    </w:p>
    <w:p>
      <w:pPr>
        <w:pStyle w:val="TOC2"/>
        <w:tabs>
          <w:tab w:val="right" w:leader="dot" w:pos="8306"/>
        </w:tabs>
      </w:pPr>
      <w:hyperlink w:anchor="_Toc6915" w:history="1">
        <w:r>
          <w:rPr>
            <w:rFonts w:ascii="仿宋" w:eastAsia="仿宋" w:hAnsi="仿宋" w:cs="仿宋" w:hint="eastAsia"/>
            <w:lang w:eastAsia="zh-CN"/>
          </w:rPr>
          <w:t>(二)、沟通计划</w:t>
        </w:r>
        <w:r>
          <w:tab/>
        </w:r>
        <w:r>
          <w:fldChar w:fldCharType="begin"/>
        </w:r>
        <w:r>
          <w:instrText xml:space="preserve"> PAGEREF _Toc6915 \h </w:instrText>
        </w:r>
        <w:r>
          <w:fldChar w:fldCharType="separate"/>
        </w:r>
        <w:r>
          <w:t>49</w:t>
        </w:r>
        <w:r>
          <w:fldChar w:fldCharType="end"/>
        </w:r>
      </w:hyperlink>
    </w:p>
    <w:p>
      <w:pPr>
        <w:pStyle w:val="TOC1"/>
        <w:tabs>
          <w:tab w:val="right" w:leader="dot" w:pos="8306"/>
        </w:tabs>
      </w:pPr>
      <w:hyperlink w:anchor="_Toc28512" w:history="1">
        <w:r>
          <w:rPr>
            <w:rFonts w:ascii="仿宋" w:eastAsia="仿宋" w:hAnsi="仿宋" w:cs="仿宋" w:hint="eastAsia"/>
            <w:lang w:eastAsia="zh-CN"/>
          </w:rPr>
          <w:t>十五、真空助力器项目工程方案分析</w:t>
        </w:r>
        <w:r>
          <w:tab/>
        </w:r>
        <w:r>
          <w:fldChar w:fldCharType="begin"/>
        </w:r>
        <w:r>
          <w:instrText xml:space="preserve"> PAGEREF _Toc28512 \h </w:instrText>
        </w:r>
        <w:r>
          <w:fldChar w:fldCharType="separate"/>
        </w:r>
        <w:r>
          <w:t>50</w:t>
        </w:r>
        <w:r>
          <w:fldChar w:fldCharType="end"/>
        </w:r>
      </w:hyperlink>
    </w:p>
    <w:p>
      <w:pPr>
        <w:pStyle w:val="TOC2"/>
        <w:tabs>
          <w:tab w:val="right" w:leader="dot" w:pos="8306"/>
        </w:tabs>
      </w:pPr>
      <w:hyperlink w:anchor="_Toc9479" w:history="1">
        <w:r>
          <w:rPr>
            <w:rFonts w:ascii="仿宋" w:eastAsia="仿宋" w:hAnsi="仿宋" w:cs="仿宋" w:hint="eastAsia"/>
            <w:lang w:eastAsia="zh-CN"/>
          </w:rPr>
          <w:t>(一)、建筑工程设计原则</w:t>
        </w:r>
        <w:r>
          <w:tab/>
        </w:r>
        <w:r>
          <w:fldChar w:fldCharType="begin"/>
        </w:r>
        <w:r>
          <w:instrText xml:space="preserve"> PAGEREF _Toc9479 \h </w:instrText>
        </w:r>
        <w:r>
          <w:fldChar w:fldCharType="separate"/>
        </w:r>
        <w:r>
          <w:t>50</w:t>
        </w:r>
        <w:r>
          <w:fldChar w:fldCharType="end"/>
        </w:r>
      </w:hyperlink>
    </w:p>
    <w:p>
      <w:pPr>
        <w:pStyle w:val="TOC2"/>
        <w:tabs>
          <w:tab w:val="right" w:leader="dot" w:pos="8306"/>
        </w:tabs>
      </w:pPr>
      <w:hyperlink w:anchor="_Toc138" w:history="1">
        <w:r>
          <w:rPr>
            <w:rFonts w:ascii="仿宋" w:eastAsia="仿宋" w:hAnsi="仿宋" w:cs="仿宋" w:hint="eastAsia"/>
            <w:lang w:eastAsia="zh-CN"/>
          </w:rPr>
          <w:t>(二)、土建工程建设指标</w:t>
        </w:r>
        <w:r>
          <w:tab/>
        </w:r>
        <w:r>
          <w:fldChar w:fldCharType="begin"/>
        </w:r>
        <w:r>
          <w:instrText xml:space="preserve"> PAGEREF _Toc138 \h </w:instrText>
        </w:r>
        <w:r>
          <w:fldChar w:fldCharType="separate"/>
        </w:r>
        <w:r>
          <w:t>53</w:t>
        </w:r>
        <w:r>
          <w:fldChar w:fldCharType="end"/>
        </w:r>
      </w:hyperlink>
    </w:p>
    <w:p>
      <w:pPr>
        <w:pStyle w:val="TOC1"/>
        <w:tabs>
          <w:tab w:val="right" w:leader="dot" w:pos="8306"/>
        </w:tabs>
      </w:pPr>
      <w:hyperlink w:anchor="_Toc31370" w:history="1">
        <w:r>
          <w:rPr>
            <w:rFonts w:ascii="仿宋" w:eastAsia="仿宋" w:hAnsi="仿宋" w:cs="仿宋" w:hint="eastAsia"/>
            <w:lang w:eastAsia="zh-CN"/>
          </w:rPr>
          <w:t>十六、质量管理体系</w:t>
        </w:r>
        <w:r>
          <w:tab/>
        </w:r>
        <w:r>
          <w:fldChar w:fldCharType="begin"/>
        </w:r>
        <w:r>
          <w:instrText xml:space="preserve"> PAGEREF _Toc31370 \h </w:instrText>
        </w:r>
        <w:r>
          <w:fldChar w:fldCharType="separate"/>
        </w:r>
        <w:r>
          <w:t>55</w:t>
        </w:r>
        <w:r>
          <w:fldChar w:fldCharType="end"/>
        </w:r>
      </w:hyperlink>
    </w:p>
    <w:p>
      <w:pPr>
        <w:pStyle w:val="TOC2"/>
        <w:tabs>
          <w:tab w:val="right" w:leader="dot" w:pos="8306"/>
        </w:tabs>
      </w:pPr>
      <w:hyperlink w:anchor="_Toc8481" w:history="1">
        <w:r>
          <w:rPr>
            <w:rFonts w:ascii="仿宋" w:eastAsia="仿宋" w:hAnsi="仿宋" w:cs="仿宋" w:hint="eastAsia"/>
            <w:lang w:eastAsia="zh-CN"/>
          </w:rPr>
          <w:t>(一)、质量目标与方针</w:t>
        </w:r>
        <w:r>
          <w:tab/>
        </w:r>
        <w:r>
          <w:fldChar w:fldCharType="begin"/>
        </w:r>
        <w:r>
          <w:instrText xml:space="preserve"> PAGEREF _Toc8481 \h </w:instrText>
        </w:r>
        <w:r>
          <w:fldChar w:fldCharType="separate"/>
        </w:r>
        <w:r>
          <w:t>55</w:t>
        </w:r>
        <w:r>
          <w:fldChar w:fldCharType="end"/>
        </w:r>
      </w:hyperlink>
    </w:p>
    <w:p>
      <w:pPr>
        <w:pStyle w:val="TOC2"/>
        <w:tabs>
          <w:tab w:val="right" w:leader="dot" w:pos="8306"/>
        </w:tabs>
      </w:pPr>
      <w:hyperlink w:anchor="_Toc267" w:history="1">
        <w:r>
          <w:rPr>
            <w:rFonts w:ascii="仿宋" w:eastAsia="仿宋" w:hAnsi="仿宋" w:cs="仿宋" w:hint="eastAsia"/>
            <w:lang w:eastAsia="zh-CN"/>
          </w:rPr>
          <w:t>(二)、质量管理责任</w:t>
        </w:r>
        <w:r>
          <w:tab/>
        </w:r>
        <w:r>
          <w:fldChar w:fldCharType="begin"/>
        </w:r>
        <w:r>
          <w:instrText xml:space="preserve"> PAGEREF _Toc267 \h </w:instrText>
        </w:r>
        <w:r>
          <w:fldChar w:fldCharType="separate"/>
        </w:r>
        <w:r>
          <w:t>56</w:t>
        </w:r>
        <w:r>
          <w:fldChar w:fldCharType="end"/>
        </w:r>
      </w:hyperlink>
    </w:p>
    <w:p>
      <w:pPr>
        <w:pStyle w:val="TOC2"/>
        <w:tabs>
          <w:tab w:val="right" w:leader="dot" w:pos="8306"/>
        </w:tabs>
      </w:pPr>
      <w:hyperlink w:anchor="_Toc29166" w:history="1">
        <w:r>
          <w:rPr>
            <w:rFonts w:ascii="仿宋" w:eastAsia="仿宋" w:hAnsi="仿宋" w:cs="仿宋" w:hint="eastAsia"/>
            <w:lang w:eastAsia="zh-CN"/>
          </w:rPr>
          <w:t>(三)、质量管理体系文件</w:t>
        </w:r>
        <w:r>
          <w:tab/>
        </w:r>
        <w:r>
          <w:fldChar w:fldCharType="begin"/>
        </w:r>
        <w:r>
          <w:instrText xml:space="preserve"> PAGEREF _Toc29166 \h </w:instrText>
        </w:r>
        <w:r>
          <w:fldChar w:fldCharType="separate"/>
        </w:r>
        <w:r>
          <w:t>57</w:t>
        </w:r>
        <w:r>
          <w:fldChar w:fldCharType="end"/>
        </w:r>
      </w:hyperlink>
    </w:p>
    <w:p>
      <w:pPr>
        <w:pStyle w:val="TOC2"/>
        <w:tabs>
          <w:tab w:val="right" w:leader="dot" w:pos="8306"/>
        </w:tabs>
      </w:pPr>
      <w:hyperlink w:anchor="_Toc2637" w:history="1">
        <w:r>
          <w:rPr>
            <w:rFonts w:ascii="仿宋" w:eastAsia="仿宋" w:hAnsi="仿宋" w:cs="仿宋" w:hint="eastAsia"/>
            <w:lang w:eastAsia="zh-CN"/>
          </w:rPr>
          <w:t>(四)、质量培训与教育</w:t>
        </w:r>
        <w:r>
          <w:tab/>
        </w:r>
        <w:r>
          <w:fldChar w:fldCharType="begin"/>
        </w:r>
        <w:r>
          <w:instrText xml:space="preserve"> PAGEREF _Toc2637 \h </w:instrText>
        </w:r>
        <w:r>
          <w:fldChar w:fldCharType="separate"/>
        </w:r>
        <w:r>
          <w:t>59</w:t>
        </w:r>
        <w:r>
          <w:fldChar w:fldCharType="end"/>
        </w:r>
      </w:hyperlink>
    </w:p>
    <w:p>
      <w:pPr>
        <w:pStyle w:val="TOC2"/>
        <w:tabs>
          <w:tab w:val="right" w:leader="dot" w:pos="8306"/>
        </w:tabs>
      </w:pPr>
      <w:hyperlink w:anchor="_Toc26951" w:history="1">
        <w:r>
          <w:rPr>
            <w:rFonts w:ascii="仿宋" w:eastAsia="仿宋" w:hAnsi="仿宋" w:cs="仿宋" w:hint="eastAsia"/>
            <w:lang w:eastAsia="zh-CN"/>
          </w:rPr>
          <w:t>(五)、质量审核与评价</w:t>
        </w:r>
        <w:r>
          <w:tab/>
        </w:r>
        <w:r>
          <w:fldChar w:fldCharType="begin"/>
        </w:r>
        <w:r>
          <w:instrText xml:space="preserve"> PAGEREF _Toc26951 \h </w:instrText>
        </w:r>
        <w:r>
          <w:fldChar w:fldCharType="separate"/>
        </w:r>
        <w:r>
          <w:t>61</w:t>
        </w:r>
        <w:r>
          <w:fldChar w:fldCharType="end"/>
        </w:r>
      </w:hyperlink>
    </w:p>
    <w:p>
      <w:pPr>
        <w:pStyle w:val="TOC2"/>
        <w:tabs>
          <w:tab w:val="right" w:leader="dot" w:pos="8306"/>
        </w:tabs>
      </w:pPr>
      <w:hyperlink w:anchor="_Toc22663" w:history="1">
        <w:r>
          <w:rPr>
            <w:rFonts w:ascii="仿宋" w:eastAsia="仿宋" w:hAnsi="仿宋" w:cs="仿宋" w:hint="eastAsia"/>
            <w:lang w:eastAsia="zh-CN"/>
          </w:rPr>
          <w:t>(六)、不符合与纠正措施</w:t>
        </w:r>
        <w:r>
          <w:tab/>
        </w:r>
        <w:r>
          <w:fldChar w:fldCharType="begin"/>
        </w:r>
        <w:r>
          <w:instrText xml:space="preserve"> PAGEREF _Toc22663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41"/>
      <w:r>
        <w:rPr>
          <w:rFonts w:ascii="仿宋" w:eastAsia="仿宋" w:hAnsi="仿宋" w:cs="仿宋" w:hint="eastAsia"/>
          <w:sz w:val="28"/>
          <w:lang w:eastAsia="zh-CN"/>
        </w:rPr>
        <w:t>一、真空助力器项目可持续发展</w:t>
      </w:r>
      <w:bookmarkEnd w:id="2"/>
    </w:p>
    <w:p>
      <w:pPr>
        <w:pStyle w:val="Heading2"/>
        <w:rPr>
          <w:rFonts w:ascii="仿宋" w:eastAsia="仿宋" w:hAnsi="仿宋" w:cs="仿宋" w:hint="eastAsia"/>
          <w:lang w:eastAsia="zh-CN"/>
        </w:rPr>
      </w:pPr>
      <w:bookmarkStart w:id="3" w:name="_Toc82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助力器项目中，真空助力器项目团队着眼于未来，明确了可持续发展的战略方向。制定的具体可持续发展目标包括降低资源使用、采用环保技术、最大化社会效益等。这一步骤不仅有助于真空助力器项目在环保和社会责任方面达到最高标准，也为未来提供了明确的指引，确保真空助力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可持续实践的融入真空助力器项目管理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助力器项目管理周期。从真空助力器项目规划开始，真空助力器项目团队就考虑了环境和社会的因素。在执行阶段，真空助力器项目团队积极推动绿色技术的应用，优化资源利用。此外，关注员工的社会责任，通过培训和沟通活动提高员工对可持续发展的认知，使他们能够在日常工作中践行可持续实践。这些举措不仅为真空助力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3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扎根于真空助力器项目的可持续发展理念，我们深信环保与社会责任是真空助力器项目成功的关键支柱。在真空助力器项目的每一步，我们都致力于通过创新和实践，履行对环境和社会的坚定责任。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团队通过引入先进的环保技术、建立高效的废物处理系统以及推动能源节约措施，积极履行环保责任。定期的环保监测和评估确保真空助力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不仅致力于自身可持续发展，还注重对社会的回馈。通过支持社区真空助力器项目、参与慈善事业、提供培训机会等方式，真空助力器项目积极履行社会责任。与当地社区建立积极互动，关注员工的工作与生活平衡，以及员工的身心健康，是真空助力器项目在社会责任层面的关键举措。这样的实践不仅增强了真空助力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04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155"/>
      <w:r>
        <w:rPr>
          <w:rFonts w:ascii="仿宋" w:eastAsia="仿宋" w:hAnsi="仿宋" w:cs="仿宋" w:hint="eastAsia"/>
          <w:lang w:eastAsia="zh-CN"/>
        </w:rPr>
        <w:t>(一)、真空助力器行业分析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行业一直以来都是市场的关注焦点。行业内的发展趋势、竞争态势以及潜在机会都对真空助力器项目的推进产生深远的影响。通过深入研究行业的整体概貌，我们将更好地理解行业的核心特征，为真空助力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助力器行业，技术一直是推动创新和发展的关键因素。我们将对当前技术趋势进行详尽分析，包括但不限于人工智能、大数据应用、先进制造技术等。这有助于真空助力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助力器项目成功的基础。我们将对主要竞争对手进行深入研究，包括其市场份额、产品特点、市场定位等。通过全面了解竞争对手的优势和劣势，真空助力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925"/>
      <w:r>
        <w:rPr>
          <w:rFonts w:ascii="仿宋" w:eastAsia="仿宋" w:hAnsi="仿宋" w:cs="仿宋" w:hint="eastAsia"/>
          <w:sz w:val="28"/>
          <w:lang w:eastAsia="zh-CN"/>
        </w:rPr>
        <w:t>(二)、真空助力器市场分析预测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助力器市场未来的增长趋势。这包括市场的整体规模、各细分领域的发展趋势等。真空助力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助力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空助力器项目实施过程中需要充分考虑的因素。我们将对市场风险进行全面评估，包括但不限于政策法规风险、市场竞争风险、技术变革风险等。通过对潜在风险的深入分析，真空助力器项目可以制定相应的风险缓解策略，降低不确定性对真空助力器项目的影响。</w:t>
      </w:r>
    </w:p>
    <w:p>
      <w:pPr>
        <w:pStyle w:val="Heading1"/>
        <w:ind w:firstLine="560" w:firstLineChars="200"/>
        <w:rPr>
          <w:rFonts w:ascii="仿宋" w:eastAsia="仿宋" w:hAnsi="仿宋" w:cs="仿宋" w:hint="eastAsia"/>
          <w:sz w:val="28"/>
          <w:lang w:eastAsia="zh-CN"/>
        </w:rPr>
      </w:pPr>
      <w:bookmarkStart w:id="8" w:name="_Toc16984"/>
      <w:r>
        <w:rPr>
          <w:rFonts w:ascii="仿宋" w:eastAsia="仿宋" w:hAnsi="仿宋" w:cs="仿宋" w:hint="eastAsia"/>
          <w:sz w:val="28"/>
          <w:lang w:eastAsia="zh-CN"/>
        </w:rPr>
        <w:t>三、真空助力器项目建设背景及必要性分析</w:t>
      </w:r>
      <w:bookmarkEnd w:id="8"/>
    </w:p>
    <w:p>
      <w:pPr>
        <w:pStyle w:val="Heading2"/>
        <w:rPr>
          <w:rFonts w:ascii="仿宋" w:eastAsia="仿宋" w:hAnsi="仿宋" w:cs="仿宋" w:hint="eastAsia"/>
          <w:lang w:eastAsia="zh-CN"/>
        </w:rPr>
      </w:pPr>
      <w:bookmarkStart w:id="9" w:name="_Toc30349"/>
      <w:r>
        <w:rPr>
          <w:rFonts w:ascii="仿宋" w:eastAsia="仿宋" w:hAnsi="仿宋" w:cs="仿宋" w:hint="eastAsia"/>
          <w:lang w:eastAsia="zh-CN"/>
        </w:rPr>
        <w:t>(一)、真空助力器项目背景分析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助力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助力器项目在这个潮流中的定位。同时，我们将关注行业内涌现的新兴机遇，以便真空助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助力器项目提供了强大的发展动力。我们将聚焦于行业内最新的技术发展趋势，包括但不限于人工智能、大数据分析、物联网等领域。通过深度的技术研究，我们将确保真空助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助力器项目发展的源泉。我们将投入更多的精力对市场需求进行深入剖析，超越表面的需求，深入挖掘潜在的市场痛点和机遇。通过对市场需求的细致了解，真空助力器项目将更有针对性地设计解决方案，满足市场的多样化需求，从而更好地促进真空助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助力器项目战略至关重要。我们将对竞争态势进行更为深入的分析，包括但不限于市场份额、产品特点、客户满意度等多个维度。通过深度的竞争分析，真空助力器项目将能够更准确地把握市场脉搏，制定具有竞争力的真空助力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空助力器项目的发展具有直接的影响。我们将进行更为全面的法规和政策分析，了解行业发展中的潜在法律风险和合规挑战。通过充分了解和遵守相关法规，真空助力器项目将确保在法律框架内合法合规运营，为真空助力器项目的稳健发展提供有力支持。</w:t>
      </w:r>
    </w:p>
    <w:p>
      <w:pPr>
        <w:pStyle w:val="Heading2"/>
        <w:ind w:firstLine="560" w:firstLineChars="200"/>
        <w:rPr>
          <w:rFonts w:ascii="仿宋" w:eastAsia="仿宋" w:hAnsi="仿宋" w:cs="仿宋" w:hint="eastAsia"/>
          <w:sz w:val="28"/>
          <w:lang w:eastAsia="zh-CN"/>
        </w:rPr>
      </w:pPr>
      <w:bookmarkStart w:id="10" w:name="_Toc21759"/>
      <w:r>
        <w:rPr>
          <w:rFonts w:ascii="仿宋" w:eastAsia="仿宋" w:hAnsi="仿宋" w:cs="仿宋" w:hint="eastAsia"/>
          <w:sz w:val="28"/>
          <w:lang w:eastAsia="zh-CN"/>
        </w:rPr>
        <w:t>(二)、真空助力器项目建设必要性分析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建设的迫切性源于对行业发展趋势的深刻洞察。我们正处于一个行业变革的时代，科技创新、数字化转型成为企业发展的关键动力。真空助力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建设不仅仅是为了跟上潮流，更是为了通过技术创新推动企业的持续发展。通过引入先进的技术和解决方案，真空助力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助力器项目的建设成为必然选择，通过提高产品质量、拓展服务领域，从而在竞争中获得更多的机会。真空助力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助力器项目建设的必要性体现在对客户需求更精准的满足。通过真空助力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建设的背后是对企业持续创新的追求。只有通过不断创新，企业才能在竞争中立于不败之地。真空助力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920"/>
      <w:r>
        <w:rPr>
          <w:rFonts w:ascii="仿宋" w:eastAsia="仿宋" w:hAnsi="仿宋" w:cs="仿宋" w:hint="eastAsia"/>
          <w:sz w:val="28"/>
          <w:lang w:eastAsia="zh-CN"/>
        </w:rPr>
        <w:t>四、真空助力器项目概论</w:t>
      </w:r>
      <w:bookmarkEnd w:id="11"/>
    </w:p>
    <w:p>
      <w:pPr>
        <w:pStyle w:val="Heading2"/>
        <w:rPr>
          <w:rFonts w:ascii="仿宋" w:eastAsia="仿宋" w:hAnsi="仿宋" w:cs="仿宋" w:hint="eastAsia"/>
          <w:lang w:eastAsia="zh-CN"/>
        </w:rPr>
      </w:pPr>
      <w:bookmarkStart w:id="12" w:name="_Toc31777"/>
      <w:r>
        <w:rPr>
          <w:rFonts w:ascii="仿宋" w:eastAsia="仿宋" w:hAnsi="仿宋" w:cs="仿宋" w:hint="eastAsia"/>
          <w:lang w:eastAsia="zh-CN"/>
        </w:rPr>
        <w:t>(一)、真空助力器项目概况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起源追溯至对市场的深入洞察。市场的不断演变与变革为真空助力器项目提供了难得的机遇。当前市场存在的需求缺口和变革的大环境共同构成了真空助力器项目的背景。这个真空助力器项目旨在充分利用市场机遇，填补行业中尚未满足的需求，为客户提供全新的解决方案。市场的变革和需求的增长使得这个真空助力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真空助力器项目名称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正式命名为真空助力器。这个名称不仅仅是一个标识，更代表了真空助力器项目的核心理念和愿景。它蕴含着真空助力器项目所要解决问题的关键字，具有强烈的表达和辨识度，为真空助力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真空助力器项目目标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核心目标是提供一种全新、高效的解决方案，满足客户日益增长的需求。真空助力器项目追求的不仅仅是满足市场需求，更是在市场中获得卓越的竞争优势。通过不断提升产品或服务的质量和创新水平，真空助力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真空助力器项目范围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全面涵盖了产品研发、制造、市场推广和售后服务，确保从产品设计到最终用户体验的全方位关注。这一全面的真空助力器项目范围是为了确保真空助力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真空助力器项目时间表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真空助力器项目计划在未来18个月内完成，包括研发、测试、市场试点和正式推出等不同阶段。这个时间表的合理设计是为了确保真空助力器项目各个阶段的顺利推进，以便按时交付高质量的成果。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真空助力器项目预算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真空助力器项目总预算估算为XX百万美元，主要分配在研发、市场推广、人员培训和运营等方面。这一充足的预算为真空助力器项目提供了充足的资源，确保真空助力器项目在各个方面都能取得优异的表现。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真空助力器项目风险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可能面临的风险包括市场接受度低、技术难题、竞争激烈等。真空助力器项目团队已经制定了相应的风险应对计划，通过前瞻性的风险管理，确保真空助力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真空助力器项目团队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真空助力器项目汇聚了一支经验丰富、多领域专业素养的核心团队，确保真空助力器项目在各个方面都能拥有高水平的执行力。团队的协同作战是真空助力器项目成功的关键因素之一。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真空助力器项目背景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真空助力器项目的背景根植于市场对更高效、创新产品的渴望，同时也受到科技发展对行业格局的深刻改变的影响。这为真空助力器项目提供了广阔的发展空间和市场需求。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真空助力器项目现状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截至目前，真空助力器项目已完成市场调研和技术验证，取得了初步的成功。这为真空助力器项目在未来的发展奠定了坚实的基础，为更远大的目标打下了坚实的基石。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498"/>
      <w:r>
        <w:rPr>
          <w:rFonts w:ascii="仿宋" w:eastAsia="仿宋" w:hAnsi="仿宋" w:cs="仿宋" w:hint="eastAsia"/>
          <w:sz w:val="28"/>
          <w:lang w:eastAsia="zh-CN"/>
        </w:rPr>
        <w:t>(二)、真空助力器项目目标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keyword》真空助力器项目首要业务目标是在市场中占据有利地位，实现产品/服务的成功推广和销售。通过不断提升产品质量、创新性，真空助力器项目追求成为行业中的领导者，赢得更多客户的青睐。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在科技迅速发展的时代，真空助力器项目着眼于技术创新。通过持续的研发和技术升级，真空助力器项目旨在推出更具创新性的产品或服务，以满足市场对新鲜、先进解决方案的需求。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为了建立可持续的客户关系，真空助力器项目设定了客户满意度目标。通过提供卓越的产品质量和优质的客户服务，真空助力器项目追求赢得客户的信任和忠诚度，确保他们的满意度达到行业领先水平。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真空助力器项目注重社会责任和可持续发展。通过实施环保、社会责任真空助力器项目，真空助力器项目致力于在经济发展的同时保护环境，促进社会公平，实现可持续经营。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真空助力器项目的团队是实现目标的核心驱动力。因此，真空助力器项目设定了团队发展目标，包括提升团队成员的专业技能、培养领导力，以及搭建协同高效的团队工作氛围。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282"/>
      <w:r>
        <w:rPr>
          <w:rFonts w:ascii="仿宋" w:eastAsia="仿宋" w:hAnsi="仿宋" w:cs="仿宋" w:hint="eastAsia"/>
          <w:sz w:val="28"/>
          <w:lang w:eastAsia="zh-CN"/>
        </w:rPr>
        <w:t>(三)、真空助力器项目提出的理由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真空助力器项目提出的理由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源于对市场机遇的深刻洞察。当前市场中存在的需求缺口和行业发展趋势表明，有巨大的商业机会等待被开发。通过准确捕捉市场机遇，真空助力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理念基于对技术创新的信仰。通过持续的研发和技术投入，真空助力器项目有望推出更具创新性的产品或服务。在科技飞速发展的当下，真空助力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是为了增强企业的行业竞争力。通过提升产品或服务的质量和独特性，真空助力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响应了消费者需求的变化。随着社会和科技的不断发展，消费者对产品和服务的需求也在发生变化。通过深入了解并及时回应消费者的新需求，真空助力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真空助力器项目的提出是企业战略发展规划的一部分。在面对日益激烈的市场竞争和不断变化的商业环境中，真空助力器项目作为企业战略的一环，旨在为企业开辟新的增长领域，巩固企业在行业中的地位。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不仅仅是基于商业考量，还注重社会责任。通过推出环保、社会责任等方面的真空助力器项目，真空助力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真空助力器项目的提出反映了对利益相关者期望的关注。包括客户、员工、投资者等利益相关者在企业发展中都有着各自的期望，真空助力器项目力求在满足这些期望的同时，取得更大的共赢。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699"/>
      <w:r>
        <w:rPr>
          <w:rFonts w:ascii="仿宋" w:eastAsia="仿宋" w:hAnsi="仿宋" w:cs="仿宋" w:hint="eastAsia"/>
          <w:sz w:val="28"/>
          <w:lang w:eastAsia="zh-CN"/>
        </w:rPr>
        <w:t>(四)、真空助力器项目意义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在实施真空助力器项目的过程中，我们不仅仅是在追逐商业成功，更是为企业和社会的多个层面创造了深远的意义。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助力器项目的首要意义在于提升企业的市场竞争力。通过持续的创新和对产品质量的高标准要求，真空助力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真空助力器项目的推进将促使行业技术水平的提升。通过引入先进技术和创新性解决方案，真空助力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真空助力器项目不仅创造了大量就业机会，提高了就业水平，还注重社会责任和环保。通过参与社会公益事业和推动环保真空助力器项目，真空助力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综合而言，真空助力器项目意义重大，不仅推动了企业的发展，也为行业和社会的进步贡献了积极力量。这是一个全面而深刻的影响，将在未来产生可持续的正面效应。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341"/>
      <w:r>
        <w:rPr>
          <w:rFonts w:ascii="仿宋" w:eastAsia="仿宋" w:hAnsi="仿宋" w:cs="仿宋" w:hint="eastAsia"/>
          <w:sz w:val="28"/>
          <w:lang w:eastAsia="zh-CN"/>
        </w:rPr>
        <w:t>(五)、真空助力器项目背景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在当今迅猛发展的商业环境中，真空助力器项目的动因根植于对多方面因素的审慎考量。这个真空助力器项目的提出并非孤立的决策，而是对企业所处背景深入思考的产物。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真空助力器项目背后的首要原因。科技的迅速发展和全球市场的快速变化使得企业必须灵活应对。真空助力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竞争的激烈程度也是真空助力器项目背景中不可忽视的一环。企业需要在激烈竞争中脱颖而出，为此，真空助力器项目致力于打破常规，提供独特的价值主张，以吸引客户并确保市场份额的增长。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技术的迅速发展为企业带来了机遇与挑战。作为真空助力器项目启动的背景之一，对新兴技术的应用将有助于提升企业的技术水平，使其在不断演进的商业环境中保持竞争优势。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此外，社会对企业责任的期望也在逐渐升高。真空助力器项目充分融入了社会责任的理念，通过可持续经营和社会公益真空助力器项目，企图为社会贡献一份力量，在商业成功的同时关注社会价值。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700"/>
      <w:r>
        <w:rPr>
          <w:rFonts w:ascii="仿宋" w:eastAsia="仿宋" w:hAnsi="仿宋" w:cs="仿宋" w:hint="eastAsia"/>
          <w:sz w:val="28"/>
          <w:lang w:eastAsia="zh-CN"/>
        </w:rPr>
        <w:t>五、真空助力器项目选址可行性分析</w:t>
      </w:r>
      <w:bookmarkEnd w:id="17"/>
    </w:p>
    <w:p>
      <w:pPr>
        <w:pStyle w:val="Heading2"/>
        <w:rPr>
          <w:rFonts w:ascii="仿宋" w:eastAsia="仿宋" w:hAnsi="仿宋" w:cs="仿宋" w:hint="eastAsia"/>
          <w:lang w:eastAsia="zh-CN"/>
        </w:rPr>
      </w:pPr>
      <w:bookmarkStart w:id="18" w:name="_Toc4485"/>
      <w:r>
        <w:rPr>
          <w:rFonts w:ascii="仿宋" w:eastAsia="仿宋" w:hAnsi="仿宋" w:cs="仿宋" w:hint="eastAsia"/>
          <w:lang w:eastAsia="zh-CN"/>
        </w:rPr>
        <w:t>(一)、真空助力器项目选址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该真空助力器项目选址位于XX省XX市XX区XXX街道</w:t>
      </w:r>
    </w:p>
    <w:p>
      <w:pPr>
        <w:pStyle w:val="Heading2"/>
        <w:ind w:firstLine="560" w:firstLineChars="200"/>
        <w:rPr>
          <w:rFonts w:ascii="仿宋" w:eastAsia="仿宋" w:hAnsi="仿宋" w:cs="仿宋" w:hint="eastAsia"/>
          <w:sz w:val="28"/>
          <w:lang w:eastAsia="zh-CN"/>
        </w:rPr>
      </w:pPr>
      <w:bookmarkStart w:id="19" w:name="_Toc128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真空助力器项目的征地面积将根据真空助力器项目的实际规模和需求进行精确规划。具体面积XXX平方米，旨在确保真空助力器项目不仅能够满足当前的发展需求，还能够预留空间以适应未来的扩展。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净用地面积是在征地面积基础上去除不可利用面积后的实际可开发用地。具体面积XXX平方米，考虑到环保、交通、安全等多方面因素，以确保真空助力器项目在整体利用效率上达到最优。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真空助力器项目计划建设的建筑总规模具体面积XXX平方米。这一规模的确定综合考虑了真空助力器项目的性质、规模，以及城市规划的相关要求，确保建筑布局与周边环境协调一致。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https://d.book118.com/557200136060006052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真空助力器项目规划设计蓝图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F6789"/>
    <w:rsid w:val="156F6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20013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2024-03-03T11:41:00Z</dcterms:created>
  <dcterms:modified xsi:type="dcterms:W3CDTF">2024-03-03T11:41:36Z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E5F396EF7BC84C47BE7CAED231CC742C_11</vt:lpwstr>
  </property>
  <property fmtid="{D5CDD505-2E9C-101B-9397-08002B2CF9AE}" pid="3" name="KSOProductBuildVer">
    <vt:lpwstr>2052-12.1.0.16388</vt:lpwstr>
  </property>
</Properties>
</file>