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商业保理项目可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199032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(二)、商业保理项目总平面设计要求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二、商业保理项目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、商业保理项目承办单位基本情况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二)、商业保理项目概况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三)、商业保理项目评价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、商业保理项目可行性研究报告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、商业保理项目选址说明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一)、商业保理项目选址原则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(二)、商业保理项目选址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一)、商业保理项目建设期原辅材料供应情况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二)、商业保理项目运营期原辅材料供应及质量管理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、商业保理项目风险分析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商业保理项目风险对策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二)、社会责任商业保理项目与计划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575599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693192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四、商业保理项目管理与团队协作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、商业保理项目管理方法论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(二)、商业保理项目计划与进度管理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五)、商业保理项目风险管理与应对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旨在规范和指导商业保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的实施过程。本方案的开展将包括商业保理项目的目的和背景、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计原则，以确保商业保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商业保理项目总平面设计要求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定，适应商业保理项目的实际使用需要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业保理项目所处地区的地质条件和地震风险，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结合商业保理项目的实际需求和环境条件，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筑工程的设计总体要求是确保商业保理项目实现预期功能、安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建筑的功能布局满足商业保理项目需求，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能够达到高标准，满足商业保理项目的长期发展需求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商业保理项目规划的总建筑面积为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业保理项目的功能布局和需求，确保各功能区域得到合理的利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商业保理项目总投资比例：</w:t>
      </w:r>
    </w:p>
    <w:p>
      <w:pPr>
        <w:spacing w:before="29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业保理项目总投资的比例为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未来商业保理项目运营的需求，同时避免了过度浪费。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业保理项目整体布局：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使商业保理项目更好地适应当地的自然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二、商业保理项目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业保理项目承办单位基本情况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70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(二)、商业保理项目概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商</w:t>
      </w:r>
      <w:r>
        <w:rPr>
          <w:rFonts w:ascii="FangSong" w:eastAsia="FangSong" w:hAnsi="FangSong" w:cs="FangSong"/>
          <w:spacing w:val="-11"/>
          <w:sz w:val="28"/>
          <w:szCs w:val="28"/>
        </w:rPr>
        <w:t>业</w:t>
      </w:r>
      <w:r>
        <w:rPr>
          <w:rFonts w:ascii="FangSong" w:eastAsia="FangSong" w:hAnsi="FangSong" w:cs="FangSong"/>
          <w:spacing w:val="-9"/>
          <w:sz w:val="28"/>
          <w:szCs w:val="28"/>
        </w:rPr>
        <w:t>保理项目名称：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商业保理项目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商</w:t>
      </w:r>
      <w:r>
        <w:rPr>
          <w:rFonts w:ascii="FangSong" w:eastAsia="FangSong" w:hAnsi="FangSong" w:cs="FangSong"/>
          <w:spacing w:val="-11"/>
          <w:sz w:val="28"/>
          <w:szCs w:val="28"/>
        </w:rPr>
        <w:t>业保理项目类型：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商业保理项目地点：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5"/>
          <w:sz w:val="28"/>
          <w:szCs w:val="28"/>
        </w:rPr>
        <w:t>商</w:t>
      </w:r>
      <w:r>
        <w:rPr>
          <w:rFonts w:ascii="FangSong" w:eastAsia="FangSong" w:hAnsi="FangSong" w:cs="FangSong"/>
          <w:spacing w:val="-26"/>
          <w:sz w:val="28"/>
          <w:szCs w:val="28"/>
        </w:rPr>
        <w:t>业保理项目规模：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商</w:t>
      </w:r>
      <w:r>
        <w:rPr>
          <w:rFonts w:ascii="FangSong" w:eastAsia="FangSong" w:hAnsi="FangSong" w:cs="FangSong"/>
          <w:spacing w:val="-19"/>
          <w:sz w:val="28"/>
          <w:szCs w:val="28"/>
        </w:rPr>
        <w:t>业</w:t>
      </w:r>
      <w:r>
        <w:rPr>
          <w:rFonts w:ascii="FangSong" w:eastAsia="FangSong" w:hAnsi="FangSong" w:cs="FangSong"/>
          <w:spacing w:val="-14"/>
          <w:sz w:val="28"/>
          <w:szCs w:val="28"/>
        </w:rPr>
        <w:t>保理项目周期：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7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商业保理项目背景：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(三)、商业保理项目评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该商业保理项目处于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理项目具备较高的实施可行性。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三、商业保理项目可行性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为消费者首选的商业保理产品。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商业保理项目总投资</w:t>
      </w:r>
    </w:p>
    <w:p>
      <w:pPr>
        <w:spacing w:before="2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建设规模旨在实现一个全面、可持续的商业保理项目。商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业保理项目总投资将主要用于以下几个方面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理项目的顺利进行。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一部分资金将用于技术研发，以确保商业保理项目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商业保理项目规模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0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我们计划在商业保理项目建设后的第一年实现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商</w:t>
      </w:r>
      <w:r>
        <w:rPr>
          <w:rFonts w:ascii="FangSong" w:eastAsia="FangSong" w:hAnsi="FangSong" w:cs="FangSong"/>
          <w:spacing w:val="-17"/>
          <w:sz w:val="28"/>
          <w:szCs w:val="28"/>
        </w:rPr>
        <w:t>业保理项目规模：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商业保理项目将建设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房、办公区域、仓储设施等。这将确保商业保理项目能够满足预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、废气处理等，以确保商业保理项目的环保性。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商业保理项目总投资与用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该商业保理项目总征地面积为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亩)。商业保理项目规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商业保理项目计划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。这些设备将在商业保理项目运营中发挥关键作用，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9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商</w:t>
      </w:r>
      <w:r>
        <w:rPr>
          <w:rFonts w:ascii="FangSong" w:eastAsia="FangSong" w:hAnsi="FangSong" w:cs="FangSong"/>
          <w:spacing w:val="-4"/>
          <w:sz w:val="28"/>
          <w:szCs w:val="28"/>
        </w:rPr>
        <w:t>业保理项目计划总投资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商业保理项目未来的发展提供可观的经济回报。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商业保理项目选址说明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、商业保理项目选址原则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理项目的发展与当地城市规划和政府规划相契合。通过与规划一致，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业保理项目有望更好地融入城市发展大局，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越的交通条件是商业保理项目成功的关键因素之一。选址地应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业保理项目建设的顺利进行。这有助于提高工程效率，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商业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理项目选址应与当地大气污染防治、水资源利用以及自然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相一致。我们将致力于在商业保理项目建设和运营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确保商业保理项目的可持续发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82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在商业保</w:t>
      </w:r>
      <w:r>
        <w:rPr>
          <w:rFonts w:ascii="FangSong" w:eastAsia="FangSong" w:hAnsi="FangSong" w:cs="FangSong"/>
          <w:spacing w:val="-2"/>
          <w:sz w:val="28"/>
          <w:szCs w:val="28"/>
        </w:rPr>
        <w:t>理项目的实施过程中获得更多的理解和支持。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商业保理项目的长期成功和对社会的积极贡献。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(二)、商业保理项目选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选择商业保理项目的地理位置时，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销，为商业保理项目的顺利推进提供了有力支持。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优惠等方面的支持。这将显著减轻商业保理项目的财务压力，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为商业保理项目提供了丰富的合作机会，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02" w:firstLine="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理项目，与当地的生态环境相协调。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术开发区被视为未来经济发展的重要增长点。商业保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为商业保理项目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4" w:lineRule="auto"/>
        <w:ind w:left="42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确保商业保理项目的建设与运营与当地发展规划相协调，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商业保</w:t>
      </w:r>
      <w:r>
        <w:rPr>
          <w:rFonts w:ascii="FangSong" w:eastAsia="FangSong" w:hAnsi="FangSong" w:cs="FangSong"/>
          <w:spacing w:val="-3"/>
          <w:sz w:val="28"/>
          <w:szCs w:val="28"/>
        </w:rPr>
        <w:t>理项目的成功提供全方位的支持。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5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确保商业保理项目选址符合当地的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地规划要求。这有助于商业保理项目在合规范围内进行建设，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方面的优惠政策。这为商业保理项目创造了更加宽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确保商业保理项目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全系统。这为商业保理项目的安全运行提供了可靠的支持，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42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确保用地符合工业商业保理项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标。我们将确保商业保理项目建设在合理的容积率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和建筑密度范围内，以充分利用土地资源，提高商业保理项目效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途划分是用地控制的核心之一。根据商业保理项目的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保持商业保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我们将严格按照规定的利用年限进行商业保理项目建设和运营，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在商业保理项目建设完成后，我们将积极参与土地的复垦工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小商业保理项目对周边土地的影响。</w:t>
      </w:r>
    </w:p>
    <w:p>
      <w:pPr>
        <w:spacing w:before="3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我们将确保商业保理项目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。这为商业保理项目提供了便捷的物流通道，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了商业保理项目的市场竞争力。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自然条件适宜。商业保理项目建设将充分利用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设施。商业保理项目将充分利用这些配套设施，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助于商</w:t>
      </w:r>
      <w:r>
        <w:rPr>
          <w:rFonts w:ascii="FangSong" w:eastAsia="FangSong" w:hAnsi="FangSong" w:cs="FangSong"/>
          <w:spacing w:val="-3"/>
          <w:sz w:val="28"/>
          <w:szCs w:val="28"/>
        </w:rPr>
        <w:t>业保理项目的稳定运营。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总体要求中还包括对环境的保护要求。商业保理项目将遵循当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力于建设绿色、可持续的工业商业保理项目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业保理项目将积极融入当地社区，与周边居民建立和谐的关系。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促进商业保理项目与当地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商业保理项目将在选址的基础上更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我们计划通过多功能空间规划来优化土地利用。在商业保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筑的垂直利用率。这一措施有助于减小商业保理项目的占地面积，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0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还有助于提高商业保理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</w:t>
      </w:r>
      <w:r>
        <w:rPr>
          <w:rFonts w:ascii="FangSong" w:eastAsia="FangSong" w:hAnsi="FangSong" w:cs="FangSong"/>
          <w:spacing w:val="-3"/>
          <w:sz w:val="28"/>
          <w:szCs w:val="28"/>
        </w:rPr>
        <w:t>整</w:t>
      </w:r>
      <w:r>
        <w:rPr>
          <w:rFonts w:ascii="FangSong" w:eastAsia="FangSong" w:hAnsi="FangSong" w:cs="FangSong"/>
          <w:spacing w:val="-2"/>
          <w:sz w:val="28"/>
          <w:szCs w:val="28"/>
        </w:rPr>
        <w:t>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共设施也是我们的设计理念之一。在商业保理项目内部建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我们致力于实现商业保理项目用地的经济高效利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，便于原材料运输和产品出货；办公区域靠近商业保理项目核心区，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沟通；休闲区和绿化区域分布在商业保理项目的角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确保了商业保理项目内外的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商业保理项目区域内设置了一系列公共设施，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商</w:t>
      </w:r>
      <w:r>
        <w:rPr>
          <w:rFonts w:ascii="FangSong" w:eastAsia="FangSong" w:hAnsi="FangSong" w:cs="FangSong"/>
          <w:spacing w:val="-14"/>
          <w:sz w:val="28"/>
          <w:szCs w:val="28"/>
        </w:rPr>
        <w:t>业保理项目总图中，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生产与办公是商业保理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运输和产品的高效配送。办公区则位于商业保理项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心区，方便管理层对整个商业保理项目的监控与决策。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8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在商业保理项目区域内分布绿化带和休闲区，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也为商业保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我们将环境保护区域规划在商业保理项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确保了商业保理项目整体的美观性。这一举措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使商业保理项目在生产的同时也能够实现对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这八个设计要点共同构成了商业保理项目总图布置方案的核心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保了商业保理项目在各个方面都能够取得良好的平衡，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该商业保理项目选址位于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商业保</w:t>
      </w:r>
      <w:r>
        <w:rPr>
          <w:rFonts w:ascii="FangSong" w:eastAsia="FangSong" w:hAnsi="FangSong" w:cs="FangSong"/>
          <w:spacing w:val="-3"/>
          <w:sz w:val="28"/>
          <w:szCs w:val="28"/>
        </w:rPr>
        <w:t>理项目的顺利启动和运营。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销售和员工的通勤。这为商业保理项目提供了便捷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7" w:line="415" w:lineRule="auto"/>
        <w:ind w:left="40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商业保理项目选址规划中特别考虑了环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有效减少对周边环境的负面影响。这表明了商业保理项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商业保理项目选址的用地控制指标与相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也兼顾了用地的合理利用。这有助于商业保理项目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在商业保理项目选址周边进行了社区和周边环境的调查，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商业保理项目选址时，我们充分考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确保商业保理项目的合法性和稳健性。对政府支持政策和法规的遵从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有助于商业保</w:t>
      </w:r>
      <w:r>
        <w:rPr>
          <w:rFonts w:ascii="FangSong" w:eastAsia="FangSong" w:hAnsi="FangSong" w:cs="FangSong"/>
          <w:spacing w:val="-2"/>
          <w:sz w:val="28"/>
          <w:szCs w:val="28"/>
        </w:rPr>
        <w:t>理项目在当地获得更多支持。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综合考虑商业保理项目选址的各项因素，我们认为该选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望为商业保理项目带来更多的发展机遇。与周边的产业和社会环境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址将有助于商业保理项目实现可持续发展。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我们可以得出该商业保理项目选址的合理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和可行性，为商业保理项目的后续规划和实施提供了坚实的基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(一)、商业保理项目建设期原辅材料供应情况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程顺利进行和产品质量稳定的重要环节。本章将详细探讨商业保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商业保理项目建设期原辅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保理项目建设期间，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量有着直接的影响。下面是商业保理项目建设期原辅材料供应情况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(二)、商业保理项目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业保理项目进入运营期后，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是商业保理项目运营期原辅材料供应及质量管理的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、商业保理项目风险分析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受市场变化和竞争压力的影响，商业保理项目面临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影响商业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理项目的盈利能力。</w:t>
      </w:r>
    </w:p>
    <w:p>
      <w:pPr>
        <w:spacing w:before="290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技术方面的不确定性可能导致商业保理项目进度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误或成本增加。新技术的引入或技术问题的发生可能对商业保理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政府政策和法规的变化可能对商业保理项目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生重大影响。不符合环保、安全等法规要求可能导致商业保理项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资金紧张或融资渠道受限可能导致商业保理项目无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按计划进行。汇率波动和利率上升也可能对商业保理项目的资金需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地震、洪水等自然灾害可能对商业保理项目区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二)、商业保理项目风险对策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我们旨在最大程度地降低商业保理项目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临的各种风险，确保商业保理项目能够在复杂多变的环境中稳健前行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在商业保理项目开始前进行充分的技术可行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理项目按计划进行。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4" w:right="82" w:hanging="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降低法规变更对商业保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商业保理项目因不可抗力而受到的损失，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确保商业保理项目的可持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社会责任商</w:t>
      </w:r>
      <w:r>
        <w:rPr>
          <w:rFonts w:ascii="FangSong" w:eastAsia="FangSong" w:hAnsi="FangSong" w:cs="FangSong"/>
          <w:spacing w:val="-1"/>
          <w:sz w:val="28"/>
          <w:szCs w:val="28"/>
        </w:rPr>
        <w:t>业保理项目与计划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社会责任商业保理项目与计划</w:t>
      </w:r>
    </w:p>
    <w:p>
      <w:pPr>
        <w:spacing w:line="455" w:lineRule="auto"/>
        <w:rPr>
          <w:rFonts w:ascii="Arial"/>
          <w:sz w:val="21"/>
        </w:r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ectPr>
          <w:type w:val="nextPage"/>
          <w:pgSz w:w="11906" w:h="16839"/>
          <w:pgMar w:top="1431" w:right="1718" w:bottom="0" w:left="1785" w:header="0" w:footer="0" w:gutter="0"/>
          <w:pgNumType w:start="32"/>
          <w:cols w:space="708"/>
          <w:titlePg w:val="0"/>
        </w:sectPr>
      </w:pPr>
    </w:p>
    <w:p>
      <w:pPr>
        <w:spacing w:before="184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扶贫帮困商业保理项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开展扶贫帮困商业保理项目，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社区环境改善商业保理项目，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社会公益商业保</w:t>
      </w:r>
      <w:r>
        <w:rPr>
          <w:rFonts w:ascii="FangSong" w:eastAsia="FangSong" w:hAnsi="FangSong" w:cs="FangSong"/>
          <w:spacing w:val="-1"/>
          <w:sz w:val="28"/>
          <w:szCs w:val="28"/>
        </w:rPr>
        <w:t>理项目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极参与社会公益商业保理项目，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资源配置是确保商业保理项目成功实施的核心要素之一。在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我们根据商业保理项目规模和复杂性制定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员具备应对商业保理项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为商业保理项目的顺利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确保商业保理项目团队的协调运作和高效执行，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配置分为不同层面，并采用灵活的策略来满足商业保理项目需求。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https://d.book118.com/558000141127006045</w:t>
        </w:r>
      </w:hyperlink>
    </w:p>
    <w:p/>
    <w:sectPr>
      <w:pgSz w:w="11906" w:h="16839"/>
      <w:pgMar w:top="1431" w:right="174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8000141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2024-03-14T08:44:20Z</vt:filetime>
  </property>
  <property fmtid="{D5CDD505-2E9C-101B-9397-08002B2CF9AE}" pid="3" name="CRO">
    <vt:lpwstr>wqlLaW5nc29mdCBQREYgdG8gV1BTIDgw</vt:lpwstr>
  </property>
</Properties>
</file>