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装订机项目计划设计方案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 w:history="1">
        <w:r>
          <w:rPr>
            <w:rFonts w:ascii="仿宋" w:eastAsia="仿宋" w:hAnsi="仿宋" w:cs="仿宋" w:hint="eastAsia"/>
            <w:lang w:eastAsia="zh-CN"/>
          </w:rPr>
          <w:t>前言</w:t>
        </w:r>
        <w:r>
          <w:tab/>
        </w:r>
        <w:r>
          <w:fldChar w:fldCharType="begin"/>
        </w:r>
        <w:r>
          <w:instrText xml:space="preserve"> PAGEREF _Toc601 \h </w:instrText>
        </w:r>
        <w:r>
          <w:fldChar w:fldCharType="separate"/>
        </w:r>
        <w:r>
          <w:t>3</w:t>
        </w:r>
        <w:r>
          <w:fldChar w:fldCharType="end"/>
        </w:r>
      </w:hyperlink>
    </w:p>
    <w:p>
      <w:pPr>
        <w:pStyle w:val="TOC1"/>
        <w:tabs>
          <w:tab w:val="right" w:leader="dot" w:pos="8306"/>
        </w:tabs>
      </w:pPr>
      <w:hyperlink w:anchor="_Toc25081" w:history="1">
        <w:r>
          <w:rPr>
            <w:rFonts w:ascii="仿宋" w:eastAsia="仿宋" w:hAnsi="仿宋" w:cs="仿宋" w:hint="eastAsia"/>
            <w:lang w:eastAsia="zh-CN"/>
          </w:rPr>
          <w:t>一、产品规划分析</w:t>
        </w:r>
        <w:r>
          <w:tab/>
        </w:r>
        <w:r>
          <w:fldChar w:fldCharType="begin"/>
        </w:r>
        <w:r>
          <w:instrText xml:space="preserve"> PAGEREF _Toc25081 \h </w:instrText>
        </w:r>
        <w:r>
          <w:fldChar w:fldCharType="separate"/>
        </w:r>
        <w:r>
          <w:t>3</w:t>
        </w:r>
        <w:r>
          <w:fldChar w:fldCharType="end"/>
        </w:r>
      </w:hyperlink>
    </w:p>
    <w:p>
      <w:pPr>
        <w:pStyle w:val="TOC2"/>
        <w:tabs>
          <w:tab w:val="right" w:leader="dot" w:pos="8306"/>
        </w:tabs>
      </w:pPr>
      <w:hyperlink w:anchor="_Toc31908" w:history="1">
        <w:r>
          <w:rPr>
            <w:rFonts w:ascii="仿宋" w:eastAsia="仿宋" w:hAnsi="仿宋" w:cs="仿宋" w:hint="eastAsia"/>
            <w:lang w:eastAsia="zh-CN"/>
          </w:rPr>
          <w:t>(一)、产品规划</w:t>
        </w:r>
        <w:r>
          <w:tab/>
        </w:r>
        <w:r>
          <w:fldChar w:fldCharType="begin"/>
        </w:r>
        <w:r>
          <w:instrText xml:space="preserve"> PAGEREF _Toc31908 \h </w:instrText>
        </w:r>
        <w:r>
          <w:fldChar w:fldCharType="separate"/>
        </w:r>
        <w:r>
          <w:t>3</w:t>
        </w:r>
        <w:r>
          <w:fldChar w:fldCharType="end"/>
        </w:r>
      </w:hyperlink>
    </w:p>
    <w:p>
      <w:pPr>
        <w:pStyle w:val="TOC2"/>
        <w:tabs>
          <w:tab w:val="right" w:leader="dot" w:pos="8306"/>
        </w:tabs>
      </w:pPr>
      <w:hyperlink w:anchor="_Toc12273" w:history="1">
        <w:r>
          <w:rPr>
            <w:rFonts w:ascii="仿宋" w:eastAsia="仿宋" w:hAnsi="仿宋" w:cs="仿宋" w:hint="eastAsia"/>
            <w:lang w:eastAsia="zh-CN"/>
          </w:rPr>
          <w:t>(二)、建设规模</w:t>
        </w:r>
        <w:r>
          <w:tab/>
        </w:r>
        <w:r>
          <w:fldChar w:fldCharType="begin"/>
        </w:r>
        <w:r>
          <w:instrText xml:space="preserve"> PAGEREF _Toc12273 \h </w:instrText>
        </w:r>
        <w:r>
          <w:fldChar w:fldCharType="separate"/>
        </w:r>
        <w:r>
          <w:t>4</w:t>
        </w:r>
        <w:r>
          <w:fldChar w:fldCharType="end"/>
        </w:r>
      </w:hyperlink>
    </w:p>
    <w:p>
      <w:pPr>
        <w:pStyle w:val="TOC1"/>
        <w:tabs>
          <w:tab w:val="right" w:leader="dot" w:pos="8306"/>
        </w:tabs>
      </w:pPr>
      <w:hyperlink w:anchor="_Toc15439" w:history="1">
        <w:r>
          <w:rPr>
            <w:rFonts w:ascii="仿宋" w:eastAsia="仿宋" w:hAnsi="仿宋" w:cs="仿宋" w:hint="eastAsia"/>
            <w:lang w:eastAsia="zh-CN"/>
          </w:rPr>
          <w:t>二、装订机项目建设背景及必要性分析</w:t>
        </w:r>
        <w:r>
          <w:tab/>
        </w:r>
        <w:r>
          <w:fldChar w:fldCharType="begin"/>
        </w:r>
        <w:r>
          <w:instrText xml:space="preserve"> PAGEREF _Toc15439 \h </w:instrText>
        </w:r>
        <w:r>
          <w:fldChar w:fldCharType="separate"/>
        </w:r>
        <w:r>
          <w:t>5</w:t>
        </w:r>
        <w:r>
          <w:fldChar w:fldCharType="end"/>
        </w:r>
      </w:hyperlink>
    </w:p>
    <w:p>
      <w:pPr>
        <w:pStyle w:val="TOC2"/>
        <w:tabs>
          <w:tab w:val="right" w:leader="dot" w:pos="8306"/>
        </w:tabs>
      </w:pPr>
      <w:hyperlink w:anchor="_Toc21463" w:history="1">
        <w:r>
          <w:rPr>
            <w:rFonts w:ascii="仿宋" w:eastAsia="仿宋" w:hAnsi="仿宋" w:cs="仿宋" w:hint="eastAsia"/>
            <w:lang w:eastAsia="zh-CN"/>
          </w:rPr>
          <w:t>(一)、装订机项目背景分析</w:t>
        </w:r>
        <w:r>
          <w:tab/>
        </w:r>
        <w:r>
          <w:fldChar w:fldCharType="begin"/>
        </w:r>
        <w:r>
          <w:instrText xml:space="preserve"> PAGEREF _Toc21463 \h </w:instrText>
        </w:r>
        <w:r>
          <w:fldChar w:fldCharType="separate"/>
        </w:r>
        <w:r>
          <w:t>5</w:t>
        </w:r>
        <w:r>
          <w:fldChar w:fldCharType="end"/>
        </w:r>
      </w:hyperlink>
    </w:p>
    <w:p>
      <w:pPr>
        <w:pStyle w:val="TOC2"/>
        <w:tabs>
          <w:tab w:val="right" w:leader="dot" w:pos="8306"/>
        </w:tabs>
      </w:pPr>
      <w:hyperlink w:anchor="_Toc2316" w:history="1">
        <w:r>
          <w:rPr>
            <w:rFonts w:ascii="仿宋" w:eastAsia="仿宋" w:hAnsi="仿宋" w:cs="仿宋" w:hint="eastAsia"/>
            <w:lang w:eastAsia="zh-CN"/>
          </w:rPr>
          <w:t>(二)、装订机项目建设必要性分析</w:t>
        </w:r>
        <w:r>
          <w:tab/>
        </w:r>
        <w:r>
          <w:fldChar w:fldCharType="begin"/>
        </w:r>
        <w:r>
          <w:instrText xml:space="preserve"> PAGEREF _Toc2316 \h </w:instrText>
        </w:r>
        <w:r>
          <w:fldChar w:fldCharType="separate"/>
        </w:r>
        <w:r>
          <w:t>6</w:t>
        </w:r>
        <w:r>
          <w:fldChar w:fldCharType="end"/>
        </w:r>
      </w:hyperlink>
    </w:p>
    <w:p>
      <w:pPr>
        <w:pStyle w:val="TOC1"/>
        <w:tabs>
          <w:tab w:val="right" w:leader="dot" w:pos="8306"/>
        </w:tabs>
      </w:pPr>
      <w:hyperlink w:anchor="_Toc8434" w:history="1">
        <w:r>
          <w:rPr>
            <w:rFonts w:ascii="仿宋" w:eastAsia="仿宋" w:hAnsi="仿宋" w:cs="仿宋" w:hint="eastAsia"/>
            <w:lang w:eastAsia="zh-CN"/>
          </w:rPr>
          <w:t>三、装订机项目可持续发展</w:t>
        </w:r>
        <w:r>
          <w:tab/>
        </w:r>
        <w:r>
          <w:fldChar w:fldCharType="begin"/>
        </w:r>
        <w:r>
          <w:instrText xml:space="preserve"> PAGEREF _Toc8434 \h </w:instrText>
        </w:r>
        <w:r>
          <w:fldChar w:fldCharType="separate"/>
        </w:r>
        <w:r>
          <w:t>8</w:t>
        </w:r>
        <w:r>
          <w:fldChar w:fldCharType="end"/>
        </w:r>
      </w:hyperlink>
    </w:p>
    <w:p>
      <w:pPr>
        <w:pStyle w:val="TOC2"/>
        <w:tabs>
          <w:tab w:val="right" w:leader="dot" w:pos="8306"/>
        </w:tabs>
      </w:pPr>
      <w:hyperlink w:anchor="_Toc29149" w:history="1">
        <w:r>
          <w:rPr>
            <w:rFonts w:ascii="仿宋" w:eastAsia="仿宋" w:hAnsi="仿宋" w:cs="仿宋" w:hint="eastAsia"/>
            <w:lang w:eastAsia="zh-CN"/>
          </w:rPr>
          <w:t>(一)、可持续战略与实践</w:t>
        </w:r>
        <w:r>
          <w:tab/>
        </w:r>
        <w:r>
          <w:fldChar w:fldCharType="begin"/>
        </w:r>
        <w:r>
          <w:instrText xml:space="preserve"> PAGEREF _Toc29149 \h </w:instrText>
        </w:r>
        <w:r>
          <w:fldChar w:fldCharType="separate"/>
        </w:r>
        <w:r>
          <w:t>8</w:t>
        </w:r>
        <w:r>
          <w:fldChar w:fldCharType="end"/>
        </w:r>
      </w:hyperlink>
    </w:p>
    <w:p>
      <w:pPr>
        <w:pStyle w:val="TOC2"/>
        <w:tabs>
          <w:tab w:val="right" w:leader="dot" w:pos="8306"/>
        </w:tabs>
      </w:pPr>
      <w:hyperlink w:anchor="_Toc14260" w:history="1">
        <w:r>
          <w:rPr>
            <w:rFonts w:ascii="仿宋" w:eastAsia="仿宋" w:hAnsi="仿宋" w:cs="仿宋" w:hint="eastAsia"/>
            <w:lang w:eastAsia="zh-CN"/>
          </w:rPr>
          <w:t>(二)、环保与社会责任</w:t>
        </w:r>
        <w:r>
          <w:tab/>
        </w:r>
        <w:r>
          <w:fldChar w:fldCharType="begin"/>
        </w:r>
        <w:r>
          <w:instrText xml:space="preserve"> PAGEREF _Toc14260 \h </w:instrText>
        </w:r>
        <w:r>
          <w:fldChar w:fldCharType="separate"/>
        </w:r>
        <w:r>
          <w:t>8</w:t>
        </w:r>
        <w:r>
          <w:fldChar w:fldCharType="end"/>
        </w:r>
      </w:hyperlink>
    </w:p>
    <w:p>
      <w:pPr>
        <w:pStyle w:val="TOC1"/>
        <w:tabs>
          <w:tab w:val="right" w:leader="dot" w:pos="8306"/>
        </w:tabs>
      </w:pPr>
      <w:hyperlink w:anchor="_Toc29980" w:history="1">
        <w:r>
          <w:rPr>
            <w:rFonts w:ascii="仿宋" w:eastAsia="仿宋" w:hAnsi="仿宋" w:cs="仿宋" w:hint="eastAsia"/>
            <w:lang w:eastAsia="zh-CN"/>
          </w:rPr>
          <w:t>四、市场分析、调研</w:t>
        </w:r>
        <w:r>
          <w:tab/>
        </w:r>
        <w:r>
          <w:fldChar w:fldCharType="begin"/>
        </w:r>
        <w:r>
          <w:instrText xml:space="preserve"> PAGEREF _Toc29980 \h </w:instrText>
        </w:r>
        <w:r>
          <w:fldChar w:fldCharType="separate"/>
        </w:r>
        <w:r>
          <w:t>9</w:t>
        </w:r>
        <w:r>
          <w:fldChar w:fldCharType="end"/>
        </w:r>
      </w:hyperlink>
    </w:p>
    <w:p>
      <w:pPr>
        <w:pStyle w:val="TOC2"/>
        <w:tabs>
          <w:tab w:val="right" w:leader="dot" w:pos="8306"/>
        </w:tabs>
      </w:pPr>
      <w:hyperlink w:anchor="_Toc9742" w:history="1">
        <w:r>
          <w:rPr>
            <w:rFonts w:ascii="仿宋" w:eastAsia="仿宋" w:hAnsi="仿宋" w:cs="仿宋" w:hint="eastAsia"/>
            <w:lang w:eastAsia="zh-CN"/>
          </w:rPr>
          <w:t>(一)、装订机行业分析</w:t>
        </w:r>
        <w:r>
          <w:tab/>
        </w:r>
        <w:r>
          <w:fldChar w:fldCharType="begin"/>
        </w:r>
        <w:r>
          <w:instrText xml:space="preserve"> PAGEREF _Toc9742 \h </w:instrText>
        </w:r>
        <w:r>
          <w:fldChar w:fldCharType="separate"/>
        </w:r>
        <w:r>
          <w:t>9</w:t>
        </w:r>
        <w:r>
          <w:fldChar w:fldCharType="end"/>
        </w:r>
      </w:hyperlink>
    </w:p>
    <w:p>
      <w:pPr>
        <w:pStyle w:val="TOC2"/>
        <w:tabs>
          <w:tab w:val="right" w:leader="dot" w:pos="8306"/>
        </w:tabs>
      </w:pPr>
      <w:hyperlink w:anchor="_Toc21993" w:history="1">
        <w:r>
          <w:rPr>
            <w:rFonts w:ascii="仿宋" w:eastAsia="仿宋" w:hAnsi="仿宋" w:cs="仿宋" w:hint="eastAsia"/>
            <w:lang w:eastAsia="zh-CN"/>
          </w:rPr>
          <w:t>(二)、装订机市场分析预测</w:t>
        </w:r>
        <w:r>
          <w:tab/>
        </w:r>
        <w:r>
          <w:fldChar w:fldCharType="begin"/>
        </w:r>
        <w:r>
          <w:instrText xml:space="preserve"> PAGEREF _Toc21993 \h </w:instrText>
        </w:r>
        <w:r>
          <w:fldChar w:fldCharType="separate"/>
        </w:r>
        <w:r>
          <w:t>10</w:t>
        </w:r>
        <w:r>
          <w:fldChar w:fldCharType="end"/>
        </w:r>
      </w:hyperlink>
    </w:p>
    <w:p>
      <w:pPr>
        <w:pStyle w:val="TOC1"/>
        <w:tabs>
          <w:tab w:val="right" w:leader="dot" w:pos="8306"/>
        </w:tabs>
      </w:pPr>
      <w:hyperlink w:anchor="_Toc17328" w:history="1">
        <w:r>
          <w:rPr>
            <w:rFonts w:ascii="仿宋" w:eastAsia="仿宋" w:hAnsi="仿宋" w:cs="仿宋" w:hint="eastAsia"/>
            <w:lang w:eastAsia="zh-CN"/>
          </w:rPr>
          <w:t>五、装订机项目文档管理</w:t>
        </w:r>
        <w:r>
          <w:tab/>
        </w:r>
        <w:r>
          <w:fldChar w:fldCharType="begin"/>
        </w:r>
        <w:r>
          <w:instrText xml:space="preserve"> PAGEREF _Toc17328 \h </w:instrText>
        </w:r>
        <w:r>
          <w:fldChar w:fldCharType="separate"/>
        </w:r>
        <w:r>
          <w:t>11</w:t>
        </w:r>
        <w:r>
          <w:fldChar w:fldCharType="end"/>
        </w:r>
      </w:hyperlink>
    </w:p>
    <w:p>
      <w:pPr>
        <w:pStyle w:val="TOC2"/>
        <w:tabs>
          <w:tab w:val="right" w:leader="dot" w:pos="8306"/>
        </w:tabs>
      </w:pPr>
      <w:hyperlink w:anchor="_Toc29188" w:history="1">
        <w:r>
          <w:rPr>
            <w:rFonts w:ascii="仿宋" w:eastAsia="仿宋" w:hAnsi="仿宋" w:cs="仿宋" w:hint="eastAsia"/>
            <w:lang w:eastAsia="zh-CN"/>
          </w:rPr>
          <w:t>(一)、文档编制与审查</w:t>
        </w:r>
        <w:r>
          <w:tab/>
        </w:r>
        <w:r>
          <w:fldChar w:fldCharType="begin"/>
        </w:r>
        <w:r>
          <w:instrText xml:space="preserve"> PAGEREF _Toc29188 \h </w:instrText>
        </w:r>
        <w:r>
          <w:fldChar w:fldCharType="separate"/>
        </w:r>
        <w:r>
          <w:t>11</w:t>
        </w:r>
        <w:r>
          <w:fldChar w:fldCharType="end"/>
        </w:r>
      </w:hyperlink>
    </w:p>
    <w:p>
      <w:pPr>
        <w:pStyle w:val="TOC2"/>
        <w:tabs>
          <w:tab w:val="right" w:leader="dot" w:pos="8306"/>
        </w:tabs>
      </w:pPr>
      <w:hyperlink w:anchor="_Toc28929" w:history="1">
        <w:r>
          <w:rPr>
            <w:rFonts w:ascii="仿宋" w:eastAsia="仿宋" w:hAnsi="仿宋" w:cs="仿宋" w:hint="eastAsia"/>
            <w:lang w:eastAsia="zh-CN"/>
          </w:rPr>
          <w:t>(二)、文档发布与分发</w:t>
        </w:r>
        <w:r>
          <w:tab/>
        </w:r>
        <w:r>
          <w:fldChar w:fldCharType="begin"/>
        </w:r>
        <w:r>
          <w:instrText xml:space="preserve"> PAGEREF _Toc28929 \h </w:instrText>
        </w:r>
        <w:r>
          <w:fldChar w:fldCharType="separate"/>
        </w:r>
        <w:r>
          <w:t>12</w:t>
        </w:r>
        <w:r>
          <w:fldChar w:fldCharType="end"/>
        </w:r>
      </w:hyperlink>
    </w:p>
    <w:p>
      <w:pPr>
        <w:pStyle w:val="TOC2"/>
        <w:tabs>
          <w:tab w:val="right" w:leader="dot" w:pos="8306"/>
        </w:tabs>
      </w:pPr>
      <w:hyperlink w:anchor="_Toc17230" w:history="1">
        <w:r>
          <w:rPr>
            <w:rFonts w:ascii="仿宋" w:eastAsia="仿宋" w:hAnsi="仿宋" w:cs="仿宋" w:hint="eastAsia"/>
            <w:lang w:eastAsia="zh-CN"/>
          </w:rPr>
          <w:t>(三)、文档存档与归档</w:t>
        </w:r>
        <w:r>
          <w:tab/>
        </w:r>
        <w:r>
          <w:fldChar w:fldCharType="begin"/>
        </w:r>
        <w:r>
          <w:instrText xml:space="preserve"> PAGEREF _Toc17230 \h </w:instrText>
        </w:r>
        <w:r>
          <w:fldChar w:fldCharType="separate"/>
        </w:r>
        <w:r>
          <w:t>13</w:t>
        </w:r>
        <w:r>
          <w:fldChar w:fldCharType="end"/>
        </w:r>
      </w:hyperlink>
    </w:p>
    <w:p>
      <w:pPr>
        <w:pStyle w:val="TOC1"/>
        <w:tabs>
          <w:tab w:val="right" w:leader="dot" w:pos="8306"/>
        </w:tabs>
      </w:pPr>
      <w:hyperlink w:anchor="_Toc22285" w:history="1">
        <w:r>
          <w:rPr>
            <w:rFonts w:ascii="仿宋" w:eastAsia="仿宋" w:hAnsi="仿宋" w:cs="仿宋" w:hint="eastAsia"/>
            <w:lang w:eastAsia="zh-CN"/>
          </w:rPr>
          <w:t>六、装订机项目建设单位说明</w:t>
        </w:r>
        <w:r>
          <w:tab/>
        </w:r>
        <w:r>
          <w:fldChar w:fldCharType="begin"/>
        </w:r>
        <w:r>
          <w:instrText xml:space="preserve"> PAGEREF _Toc22285 \h </w:instrText>
        </w:r>
        <w:r>
          <w:fldChar w:fldCharType="separate"/>
        </w:r>
        <w:r>
          <w:t>14</w:t>
        </w:r>
        <w:r>
          <w:fldChar w:fldCharType="end"/>
        </w:r>
      </w:hyperlink>
    </w:p>
    <w:p>
      <w:pPr>
        <w:pStyle w:val="TOC2"/>
        <w:tabs>
          <w:tab w:val="right" w:leader="dot" w:pos="8306"/>
        </w:tabs>
      </w:pPr>
      <w:hyperlink w:anchor="_Toc21132" w:history="1">
        <w:r>
          <w:rPr>
            <w:rFonts w:ascii="仿宋" w:eastAsia="仿宋" w:hAnsi="仿宋" w:cs="仿宋" w:hint="eastAsia"/>
            <w:lang w:eastAsia="zh-CN"/>
          </w:rPr>
          <w:t>(一)、装订机项目承办单位基本情况</w:t>
        </w:r>
        <w:r>
          <w:tab/>
        </w:r>
        <w:r>
          <w:fldChar w:fldCharType="begin"/>
        </w:r>
        <w:r>
          <w:instrText xml:space="preserve"> PAGEREF _Toc21132 \h </w:instrText>
        </w:r>
        <w:r>
          <w:fldChar w:fldCharType="separate"/>
        </w:r>
        <w:r>
          <w:t>14</w:t>
        </w:r>
        <w:r>
          <w:fldChar w:fldCharType="end"/>
        </w:r>
      </w:hyperlink>
    </w:p>
    <w:p>
      <w:pPr>
        <w:pStyle w:val="TOC2"/>
        <w:tabs>
          <w:tab w:val="right" w:leader="dot" w:pos="8306"/>
        </w:tabs>
      </w:pPr>
      <w:hyperlink w:anchor="_Toc30661" w:history="1">
        <w:r>
          <w:rPr>
            <w:rFonts w:ascii="仿宋" w:eastAsia="仿宋" w:hAnsi="仿宋" w:cs="仿宋" w:hint="eastAsia"/>
            <w:lang w:eastAsia="zh-CN"/>
          </w:rPr>
          <w:t>(二)、公司经济效益分析</w:t>
        </w:r>
        <w:r>
          <w:tab/>
        </w:r>
        <w:r>
          <w:fldChar w:fldCharType="begin"/>
        </w:r>
        <w:r>
          <w:instrText xml:space="preserve"> PAGEREF _Toc30661 \h </w:instrText>
        </w:r>
        <w:r>
          <w:fldChar w:fldCharType="separate"/>
        </w:r>
        <w:r>
          <w:t>15</w:t>
        </w:r>
        <w:r>
          <w:fldChar w:fldCharType="end"/>
        </w:r>
      </w:hyperlink>
    </w:p>
    <w:p>
      <w:pPr>
        <w:pStyle w:val="TOC1"/>
        <w:tabs>
          <w:tab w:val="right" w:leader="dot" w:pos="8306"/>
        </w:tabs>
      </w:pPr>
      <w:hyperlink w:anchor="_Toc19756" w:history="1">
        <w:r>
          <w:rPr>
            <w:rFonts w:ascii="仿宋" w:eastAsia="仿宋" w:hAnsi="仿宋" w:cs="仿宋" w:hint="eastAsia"/>
            <w:lang w:eastAsia="zh-CN"/>
          </w:rPr>
          <w:t>七、装订机项目投资规划</w:t>
        </w:r>
        <w:r>
          <w:tab/>
        </w:r>
        <w:r>
          <w:fldChar w:fldCharType="begin"/>
        </w:r>
        <w:r>
          <w:instrText xml:space="preserve"> PAGEREF _Toc19756 \h </w:instrText>
        </w:r>
        <w:r>
          <w:fldChar w:fldCharType="separate"/>
        </w:r>
        <w:r>
          <w:t>16</w:t>
        </w:r>
        <w:r>
          <w:fldChar w:fldCharType="end"/>
        </w:r>
      </w:hyperlink>
    </w:p>
    <w:p>
      <w:pPr>
        <w:pStyle w:val="TOC2"/>
        <w:tabs>
          <w:tab w:val="right" w:leader="dot" w:pos="8306"/>
        </w:tabs>
      </w:pPr>
      <w:hyperlink w:anchor="_Toc6455" w:history="1">
        <w:r>
          <w:rPr>
            <w:rFonts w:ascii="仿宋" w:eastAsia="仿宋" w:hAnsi="仿宋" w:cs="仿宋" w:hint="eastAsia"/>
            <w:lang w:eastAsia="zh-CN"/>
          </w:rPr>
          <w:t>(一)、装订机项目总投资估算</w:t>
        </w:r>
        <w:r>
          <w:tab/>
        </w:r>
        <w:r>
          <w:fldChar w:fldCharType="begin"/>
        </w:r>
        <w:r>
          <w:instrText xml:space="preserve"> PAGEREF _Toc6455 \h </w:instrText>
        </w:r>
        <w:r>
          <w:fldChar w:fldCharType="separate"/>
        </w:r>
        <w:r>
          <w:t>16</w:t>
        </w:r>
        <w:r>
          <w:fldChar w:fldCharType="end"/>
        </w:r>
      </w:hyperlink>
    </w:p>
    <w:p>
      <w:pPr>
        <w:pStyle w:val="TOC2"/>
        <w:tabs>
          <w:tab w:val="right" w:leader="dot" w:pos="8306"/>
        </w:tabs>
      </w:pPr>
      <w:hyperlink w:anchor="_Toc15878" w:history="1">
        <w:r>
          <w:rPr>
            <w:rFonts w:ascii="仿宋" w:eastAsia="仿宋" w:hAnsi="仿宋" w:cs="仿宋" w:hint="eastAsia"/>
            <w:lang w:eastAsia="zh-CN"/>
          </w:rPr>
          <w:t>(二)、资金筹措</w:t>
        </w:r>
        <w:r>
          <w:tab/>
        </w:r>
        <w:r>
          <w:fldChar w:fldCharType="begin"/>
        </w:r>
        <w:r>
          <w:instrText xml:space="preserve"> PAGEREF _Toc15878 \h </w:instrText>
        </w:r>
        <w:r>
          <w:fldChar w:fldCharType="separate"/>
        </w:r>
        <w:r>
          <w:t>17</w:t>
        </w:r>
        <w:r>
          <w:fldChar w:fldCharType="end"/>
        </w:r>
      </w:hyperlink>
    </w:p>
    <w:p>
      <w:pPr>
        <w:pStyle w:val="TOC1"/>
        <w:tabs>
          <w:tab w:val="right" w:leader="dot" w:pos="8306"/>
        </w:tabs>
      </w:pPr>
      <w:hyperlink w:anchor="_Toc11189" w:history="1">
        <w:r>
          <w:rPr>
            <w:rFonts w:ascii="仿宋" w:eastAsia="仿宋" w:hAnsi="仿宋" w:cs="仿宋" w:hint="eastAsia"/>
            <w:lang w:eastAsia="zh-CN"/>
          </w:rPr>
          <w:t>八、装订机项目技术管理</w:t>
        </w:r>
        <w:r>
          <w:tab/>
        </w:r>
        <w:r>
          <w:fldChar w:fldCharType="begin"/>
        </w:r>
        <w:r>
          <w:instrText xml:space="preserve"> PAGEREF _Toc11189 \h </w:instrText>
        </w:r>
        <w:r>
          <w:fldChar w:fldCharType="separate"/>
        </w:r>
        <w:r>
          <w:t>18</w:t>
        </w:r>
        <w:r>
          <w:fldChar w:fldCharType="end"/>
        </w:r>
      </w:hyperlink>
    </w:p>
    <w:p>
      <w:pPr>
        <w:pStyle w:val="TOC2"/>
        <w:tabs>
          <w:tab w:val="right" w:leader="dot" w:pos="8306"/>
        </w:tabs>
      </w:pPr>
      <w:hyperlink w:anchor="_Toc10625" w:history="1">
        <w:r>
          <w:rPr>
            <w:rFonts w:ascii="仿宋" w:eastAsia="仿宋" w:hAnsi="仿宋" w:cs="仿宋" w:hint="eastAsia"/>
            <w:lang w:eastAsia="zh-CN"/>
          </w:rPr>
          <w:t>(一)、技术方案选用方向</w:t>
        </w:r>
        <w:r>
          <w:tab/>
        </w:r>
        <w:r>
          <w:fldChar w:fldCharType="begin"/>
        </w:r>
        <w:r>
          <w:instrText xml:space="preserve"> PAGEREF _Toc10625 \h </w:instrText>
        </w:r>
        <w:r>
          <w:fldChar w:fldCharType="separate"/>
        </w:r>
        <w:r>
          <w:t>18</w:t>
        </w:r>
        <w:r>
          <w:fldChar w:fldCharType="end"/>
        </w:r>
      </w:hyperlink>
    </w:p>
    <w:p>
      <w:pPr>
        <w:pStyle w:val="TOC2"/>
        <w:tabs>
          <w:tab w:val="right" w:leader="dot" w:pos="8306"/>
        </w:tabs>
      </w:pPr>
      <w:hyperlink w:anchor="_Toc2561" w:history="1">
        <w:r>
          <w:rPr>
            <w:rFonts w:ascii="仿宋" w:eastAsia="仿宋" w:hAnsi="仿宋" w:cs="仿宋" w:hint="eastAsia"/>
            <w:lang w:eastAsia="zh-CN"/>
          </w:rPr>
          <w:t>(二)、工艺技术方案选用原则</w:t>
        </w:r>
        <w:r>
          <w:tab/>
        </w:r>
        <w:r>
          <w:fldChar w:fldCharType="begin"/>
        </w:r>
        <w:r>
          <w:instrText xml:space="preserve"> PAGEREF _Toc2561 \h </w:instrText>
        </w:r>
        <w:r>
          <w:fldChar w:fldCharType="separate"/>
        </w:r>
        <w:r>
          <w:t>20</w:t>
        </w:r>
        <w:r>
          <w:fldChar w:fldCharType="end"/>
        </w:r>
      </w:hyperlink>
    </w:p>
    <w:p>
      <w:pPr>
        <w:pStyle w:val="TOC2"/>
        <w:tabs>
          <w:tab w:val="right" w:leader="dot" w:pos="8306"/>
        </w:tabs>
      </w:pPr>
      <w:hyperlink w:anchor="_Toc3969" w:history="1">
        <w:r>
          <w:rPr>
            <w:rFonts w:ascii="仿宋" w:eastAsia="仿宋" w:hAnsi="仿宋" w:cs="仿宋" w:hint="eastAsia"/>
            <w:lang w:eastAsia="zh-CN"/>
          </w:rPr>
          <w:t>(三)、工艺技术方案要求</w:t>
        </w:r>
        <w:r>
          <w:tab/>
        </w:r>
        <w:r>
          <w:fldChar w:fldCharType="begin"/>
        </w:r>
        <w:r>
          <w:instrText xml:space="preserve"> PAGEREF _Toc3969 \h </w:instrText>
        </w:r>
        <w:r>
          <w:fldChar w:fldCharType="separate"/>
        </w:r>
        <w:r>
          <w:t>22</w:t>
        </w:r>
        <w:r>
          <w:fldChar w:fldCharType="end"/>
        </w:r>
      </w:hyperlink>
    </w:p>
    <w:p>
      <w:pPr>
        <w:pStyle w:val="TOC1"/>
        <w:tabs>
          <w:tab w:val="right" w:leader="dot" w:pos="8306"/>
        </w:tabs>
      </w:pPr>
      <w:hyperlink w:anchor="_Toc11250" w:history="1">
        <w:r>
          <w:rPr>
            <w:rFonts w:ascii="仿宋" w:eastAsia="仿宋" w:hAnsi="仿宋" w:cs="仿宋" w:hint="eastAsia"/>
            <w:lang w:eastAsia="zh-CN"/>
          </w:rPr>
          <w:t>九、装订机项目人力资源培养与发展</w:t>
        </w:r>
        <w:r>
          <w:tab/>
        </w:r>
        <w:r>
          <w:fldChar w:fldCharType="begin"/>
        </w:r>
        <w:r>
          <w:instrText xml:space="preserve"> PAGEREF _Toc11250 \h </w:instrText>
        </w:r>
        <w:r>
          <w:fldChar w:fldCharType="separate"/>
        </w:r>
        <w:r>
          <w:t>24</w:t>
        </w:r>
        <w:r>
          <w:fldChar w:fldCharType="end"/>
        </w:r>
      </w:hyperlink>
    </w:p>
    <w:p>
      <w:pPr>
        <w:pStyle w:val="TOC2"/>
        <w:tabs>
          <w:tab w:val="right" w:leader="dot" w:pos="8306"/>
        </w:tabs>
      </w:pPr>
      <w:hyperlink w:anchor="_Toc10750" w:history="1">
        <w:r>
          <w:rPr>
            <w:rFonts w:ascii="仿宋" w:eastAsia="仿宋" w:hAnsi="仿宋" w:cs="仿宋" w:hint="eastAsia"/>
            <w:lang w:eastAsia="zh-CN"/>
          </w:rPr>
          <w:t>(一)、人才需求与规划</w:t>
        </w:r>
        <w:r>
          <w:tab/>
        </w:r>
        <w:r>
          <w:fldChar w:fldCharType="begin"/>
        </w:r>
        <w:r>
          <w:instrText xml:space="preserve"> PAGEREF _Toc10750 \h </w:instrText>
        </w:r>
        <w:r>
          <w:fldChar w:fldCharType="separate"/>
        </w:r>
        <w:r>
          <w:t>24</w:t>
        </w:r>
        <w:r>
          <w:fldChar w:fldCharType="end"/>
        </w:r>
      </w:hyperlink>
    </w:p>
    <w:p>
      <w:pPr>
        <w:pStyle w:val="TOC2"/>
        <w:tabs>
          <w:tab w:val="right" w:leader="dot" w:pos="8306"/>
        </w:tabs>
      </w:pPr>
      <w:hyperlink w:anchor="_Toc26418" w:history="1">
        <w:r>
          <w:rPr>
            <w:rFonts w:ascii="仿宋" w:eastAsia="仿宋" w:hAnsi="仿宋" w:cs="仿宋" w:hint="eastAsia"/>
            <w:lang w:eastAsia="zh-CN"/>
          </w:rPr>
          <w:t>(二)、培训与发展计划</w:t>
        </w:r>
        <w:r>
          <w:tab/>
        </w:r>
        <w:r>
          <w:fldChar w:fldCharType="begin"/>
        </w:r>
        <w:r>
          <w:instrText xml:space="preserve"> PAGEREF _Toc26418 \h </w:instrText>
        </w:r>
        <w:r>
          <w:fldChar w:fldCharType="separate"/>
        </w:r>
        <w:r>
          <w:t>24</w:t>
        </w:r>
        <w:r>
          <w:fldChar w:fldCharType="end"/>
        </w:r>
      </w:hyperlink>
    </w:p>
    <w:p>
      <w:pPr>
        <w:pStyle w:val="TOC1"/>
        <w:tabs>
          <w:tab w:val="right" w:leader="dot" w:pos="8306"/>
        </w:tabs>
      </w:pPr>
      <w:hyperlink w:anchor="_Toc13632" w:history="1">
        <w:r>
          <w:rPr>
            <w:rFonts w:ascii="仿宋" w:eastAsia="仿宋" w:hAnsi="仿宋" w:cs="仿宋" w:hint="eastAsia"/>
            <w:lang w:eastAsia="zh-CN"/>
          </w:rPr>
          <w:t>十、装订机项目社会影响</w:t>
        </w:r>
        <w:r>
          <w:tab/>
        </w:r>
        <w:r>
          <w:fldChar w:fldCharType="begin"/>
        </w:r>
        <w:r>
          <w:instrText xml:space="preserve"> PAGEREF _Toc13632 \h </w:instrText>
        </w:r>
        <w:r>
          <w:fldChar w:fldCharType="separate"/>
        </w:r>
        <w:r>
          <w:t>25</w:t>
        </w:r>
        <w:r>
          <w:fldChar w:fldCharType="end"/>
        </w:r>
      </w:hyperlink>
    </w:p>
    <w:p>
      <w:pPr>
        <w:pStyle w:val="TOC2"/>
        <w:tabs>
          <w:tab w:val="right" w:leader="dot" w:pos="8306"/>
        </w:tabs>
      </w:pPr>
      <w:hyperlink w:anchor="_Toc30470" w:history="1">
        <w:r>
          <w:rPr>
            <w:rFonts w:ascii="仿宋" w:eastAsia="仿宋" w:hAnsi="仿宋" w:cs="仿宋" w:hint="eastAsia"/>
            <w:lang w:eastAsia="zh-CN"/>
          </w:rPr>
          <w:t>(一)、社会责任与义务</w:t>
        </w:r>
        <w:r>
          <w:tab/>
        </w:r>
        <w:r>
          <w:fldChar w:fldCharType="begin"/>
        </w:r>
        <w:r>
          <w:instrText xml:space="preserve"> PAGEREF _Toc30470 \h </w:instrText>
        </w:r>
        <w:r>
          <w:fldChar w:fldCharType="separate"/>
        </w:r>
        <w:r>
          <w:t>25</w:t>
        </w:r>
        <w:r>
          <w:fldChar w:fldCharType="end"/>
        </w:r>
      </w:hyperlink>
    </w:p>
    <w:p>
      <w:pPr>
        <w:pStyle w:val="TOC2"/>
        <w:tabs>
          <w:tab w:val="right" w:leader="dot" w:pos="8306"/>
        </w:tabs>
      </w:pPr>
      <w:hyperlink w:anchor="_Toc14099" w:history="1">
        <w:r>
          <w:rPr>
            <w:rFonts w:ascii="仿宋" w:eastAsia="仿宋" w:hAnsi="仿宋" w:cs="仿宋" w:hint="eastAsia"/>
            <w:lang w:eastAsia="zh-CN"/>
          </w:rPr>
          <w:t>(二)、社会参与与沟通</w:t>
        </w:r>
        <w:r>
          <w:tab/>
        </w:r>
        <w:r>
          <w:fldChar w:fldCharType="begin"/>
        </w:r>
        <w:r>
          <w:instrText xml:space="preserve"> PAGEREF _Toc14099 \h </w:instrText>
        </w:r>
        <w:r>
          <w:fldChar w:fldCharType="separate"/>
        </w:r>
        <w:r>
          <w:t>26</w:t>
        </w:r>
        <w:r>
          <w:fldChar w:fldCharType="end"/>
        </w:r>
      </w:hyperlink>
    </w:p>
    <w:p>
      <w:pPr>
        <w:pStyle w:val="TOC1"/>
        <w:tabs>
          <w:tab w:val="right" w:leader="dot" w:pos="8306"/>
        </w:tabs>
      </w:pPr>
      <w:hyperlink w:anchor="_Toc2880" w:history="1">
        <w:r>
          <w:rPr>
            <w:rFonts w:ascii="仿宋" w:eastAsia="仿宋" w:hAnsi="仿宋" w:cs="仿宋" w:hint="eastAsia"/>
            <w:lang w:eastAsia="zh-CN"/>
          </w:rPr>
          <w:t>十一、装订机项目创新与研发</w:t>
        </w:r>
        <w:r>
          <w:tab/>
        </w:r>
        <w:r>
          <w:fldChar w:fldCharType="begin"/>
        </w:r>
        <w:r>
          <w:instrText xml:space="preserve"> PAGEREF _Toc2880 \h </w:instrText>
        </w:r>
        <w:r>
          <w:fldChar w:fldCharType="separate"/>
        </w:r>
        <w:r>
          <w:t>26</w:t>
        </w:r>
        <w:r>
          <w:fldChar w:fldCharType="end"/>
        </w:r>
      </w:hyperlink>
    </w:p>
    <w:p>
      <w:pPr>
        <w:pStyle w:val="TOC2"/>
        <w:tabs>
          <w:tab w:val="right" w:leader="dot" w:pos="8306"/>
        </w:tabs>
      </w:pPr>
      <w:hyperlink w:anchor="_Toc9323" w:history="1">
        <w:r>
          <w:rPr>
            <w:rFonts w:ascii="仿宋" w:eastAsia="仿宋" w:hAnsi="仿宋" w:cs="仿宋" w:hint="eastAsia"/>
            <w:lang w:eastAsia="zh-CN"/>
          </w:rPr>
          <w:t>(一)、创新策略与方向</w:t>
        </w:r>
        <w:r>
          <w:tab/>
        </w:r>
        <w:r>
          <w:fldChar w:fldCharType="begin"/>
        </w:r>
        <w:r>
          <w:instrText xml:space="preserve"> PAGEREF _Toc9323 \h </w:instrText>
        </w:r>
        <w:r>
          <w:fldChar w:fldCharType="separate"/>
        </w:r>
        <w:r>
          <w:t>26</w:t>
        </w:r>
        <w:r>
          <w:fldChar w:fldCharType="end"/>
        </w:r>
      </w:hyperlink>
    </w:p>
    <w:p>
      <w:pPr>
        <w:pStyle w:val="TOC2"/>
        <w:tabs>
          <w:tab w:val="right" w:leader="dot" w:pos="8306"/>
        </w:tabs>
      </w:pPr>
      <w:hyperlink w:anchor="_Toc24519" w:history="1">
        <w:r>
          <w:rPr>
            <w:rFonts w:ascii="仿宋" w:eastAsia="仿宋" w:hAnsi="仿宋" w:cs="仿宋" w:hint="eastAsia"/>
            <w:lang w:eastAsia="zh-CN"/>
          </w:rPr>
          <w:t>(二)、研发规划与投入</w:t>
        </w:r>
        <w:r>
          <w:tab/>
        </w:r>
        <w:r>
          <w:fldChar w:fldCharType="begin"/>
        </w:r>
        <w:r>
          <w:instrText xml:space="preserve"> PAGEREF _Toc24519 \h </w:instrText>
        </w:r>
        <w:r>
          <w:fldChar w:fldCharType="separate"/>
        </w:r>
        <w:r>
          <w:t>28</w:t>
        </w:r>
        <w:r>
          <w:fldChar w:fldCharType="end"/>
        </w:r>
      </w:hyperlink>
    </w:p>
    <w:p>
      <w:pPr>
        <w:pStyle w:val="TOC1"/>
        <w:tabs>
          <w:tab w:val="right" w:leader="dot" w:pos="8306"/>
        </w:tabs>
      </w:pPr>
      <w:hyperlink w:anchor="_Toc333" w:history="1">
        <w:r>
          <w:rPr>
            <w:rFonts w:ascii="仿宋" w:eastAsia="仿宋" w:hAnsi="仿宋" w:cs="仿宋" w:hint="eastAsia"/>
            <w:lang w:eastAsia="zh-CN"/>
          </w:rPr>
          <w:t>十二、装订机项目财务管理</w:t>
        </w:r>
        <w:r>
          <w:tab/>
        </w:r>
        <w:r>
          <w:fldChar w:fldCharType="begin"/>
        </w:r>
        <w:r>
          <w:instrText xml:space="preserve"> PAGEREF _Toc333 \h </w:instrText>
        </w:r>
        <w:r>
          <w:fldChar w:fldCharType="separate"/>
        </w:r>
        <w:r>
          <w:t>30</w:t>
        </w:r>
        <w:r>
          <w:fldChar w:fldCharType="end"/>
        </w:r>
      </w:hyperlink>
    </w:p>
    <w:p>
      <w:pPr>
        <w:pStyle w:val="TOC2"/>
        <w:tabs>
          <w:tab w:val="right" w:leader="dot" w:pos="8306"/>
        </w:tabs>
      </w:pPr>
      <w:hyperlink w:anchor="_Toc10587" w:history="1">
        <w:r>
          <w:rPr>
            <w:rFonts w:ascii="仿宋" w:eastAsia="仿宋" w:hAnsi="仿宋" w:cs="仿宋" w:hint="eastAsia"/>
            <w:lang w:eastAsia="zh-CN"/>
          </w:rPr>
          <w:t>(一)、资金需求大</w:t>
        </w:r>
        <w:r>
          <w:tab/>
        </w:r>
        <w:r>
          <w:fldChar w:fldCharType="begin"/>
        </w:r>
        <w:r>
          <w:instrText xml:space="preserve"> PAGEREF _Toc10587 \h </w:instrText>
        </w:r>
        <w:r>
          <w:fldChar w:fldCharType="separate"/>
        </w:r>
        <w:r>
          <w:t>30</w:t>
        </w:r>
        <w:r>
          <w:fldChar w:fldCharType="end"/>
        </w:r>
      </w:hyperlink>
    </w:p>
    <w:p>
      <w:pPr>
        <w:pStyle w:val="TOC2"/>
        <w:tabs>
          <w:tab w:val="right" w:leader="dot" w:pos="8306"/>
        </w:tabs>
      </w:pPr>
      <w:hyperlink w:anchor="_Toc13571" w:history="1">
        <w:r>
          <w:rPr>
            <w:rFonts w:ascii="仿宋" w:eastAsia="仿宋" w:hAnsi="仿宋" w:cs="仿宋" w:hint="eastAsia"/>
            <w:lang w:eastAsia="zh-CN"/>
          </w:rPr>
          <w:t>(二)、研发周期长</w:t>
        </w:r>
        <w:r>
          <w:tab/>
        </w:r>
        <w:r>
          <w:fldChar w:fldCharType="begin"/>
        </w:r>
        <w:r>
          <w:instrText xml:space="preserve"> PAGEREF _Toc13571 \h </w:instrText>
        </w:r>
        <w:r>
          <w:fldChar w:fldCharType="separate"/>
        </w:r>
        <w:r>
          <w:t>31</w:t>
        </w:r>
        <w:r>
          <w:fldChar w:fldCharType="end"/>
        </w:r>
      </w:hyperlink>
    </w:p>
    <w:p>
      <w:pPr>
        <w:pStyle w:val="TOC2"/>
        <w:tabs>
          <w:tab w:val="right" w:leader="dot" w:pos="8306"/>
        </w:tabs>
      </w:pPr>
      <w:hyperlink w:anchor="_Toc18814" w:history="1">
        <w:r>
          <w:rPr>
            <w:rFonts w:ascii="仿宋" w:eastAsia="仿宋" w:hAnsi="仿宋" w:cs="仿宋" w:hint="eastAsia"/>
            <w:lang w:eastAsia="zh-CN"/>
          </w:rPr>
          <w:t>(三)、市场风险大</w:t>
        </w:r>
        <w:r>
          <w:tab/>
        </w:r>
        <w:r>
          <w:fldChar w:fldCharType="begin"/>
        </w:r>
        <w:r>
          <w:instrText xml:space="preserve"> PAGEREF _Toc18814 \h </w:instrText>
        </w:r>
        <w:r>
          <w:fldChar w:fldCharType="separate"/>
        </w:r>
        <w:r>
          <w:t>32</w:t>
        </w:r>
        <w:r>
          <w:fldChar w:fldCharType="end"/>
        </w:r>
      </w:hyperlink>
    </w:p>
    <w:p>
      <w:pPr>
        <w:pStyle w:val="TOC2"/>
        <w:tabs>
          <w:tab w:val="right" w:leader="dot" w:pos="8306"/>
        </w:tabs>
      </w:pPr>
      <w:hyperlink w:anchor="_Toc23777" w:history="1">
        <w:r>
          <w:rPr>
            <w:rFonts w:ascii="仿宋" w:eastAsia="仿宋" w:hAnsi="仿宋" w:cs="仿宋" w:hint="eastAsia"/>
            <w:lang w:eastAsia="zh-CN"/>
          </w:rPr>
          <w:t>(四)、利润率高</w:t>
        </w:r>
        <w:r>
          <w:tab/>
        </w:r>
        <w:r>
          <w:fldChar w:fldCharType="begin"/>
        </w:r>
        <w:r>
          <w:instrText xml:space="preserve"> PAGEREF _Toc23777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3" w:history="1">
        <w:r>
          <w:rPr>
            <w:rFonts w:ascii="仿宋" w:eastAsia="仿宋" w:hAnsi="仿宋" w:cs="仿宋" w:hint="eastAsia"/>
            <w:lang w:eastAsia="zh-CN"/>
          </w:rPr>
          <w:t>十三、装订机项目实施时间节点</w:t>
        </w:r>
        <w:r>
          <w:tab/>
        </w:r>
        <w:r>
          <w:fldChar w:fldCharType="begin"/>
        </w:r>
        <w:r>
          <w:instrText xml:space="preserve"> PAGEREF _Toc2733 \h </w:instrText>
        </w:r>
        <w:r>
          <w:fldChar w:fldCharType="separate"/>
        </w:r>
        <w:r>
          <w:t>37</w:t>
        </w:r>
        <w:r>
          <w:fldChar w:fldCharType="end"/>
        </w:r>
      </w:hyperlink>
    </w:p>
    <w:p>
      <w:pPr>
        <w:pStyle w:val="TOC2"/>
        <w:tabs>
          <w:tab w:val="right" w:leader="dot" w:pos="8306"/>
        </w:tabs>
      </w:pPr>
      <w:hyperlink w:anchor="_Toc31259" w:history="1">
        <w:r>
          <w:rPr>
            <w:rFonts w:ascii="仿宋" w:eastAsia="仿宋" w:hAnsi="仿宋" w:cs="仿宋" w:hint="eastAsia"/>
            <w:lang w:eastAsia="zh-CN"/>
          </w:rPr>
          <w:t>(一)、装订机项目启动阶段时间节点</w:t>
        </w:r>
        <w:r>
          <w:tab/>
        </w:r>
        <w:r>
          <w:fldChar w:fldCharType="begin"/>
        </w:r>
        <w:r>
          <w:instrText xml:space="preserve"> PAGEREF _Toc31259 \h </w:instrText>
        </w:r>
        <w:r>
          <w:fldChar w:fldCharType="separate"/>
        </w:r>
        <w:r>
          <w:t>37</w:t>
        </w:r>
        <w:r>
          <w:fldChar w:fldCharType="end"/>
        </w:r>
      </w:hyperlink>
    </w:p>
    <w:p>
      <w:pPr>
        <w:pStyle w:val="TOC2"/>
        <w:tabs>
          <w:tab w:val="right" w:leader="dot" w:pos="8306"/>
        </w:tabs>
      </w:pPr>
      <w:hyperlink w:anchor="_Toc28489" w:history="1">
        <w:r>
          <w:rPr>
            <w:rFonts w:ascii="仿宋" w:eastAsia="仿宋" w:hAnsi="仿宋" w:cs="仿宋" w:hint="eastAsia"/>
            <w:lang w:eastAsia="zh-CN"/>
          </w:rPr>
          <w:t>(二)、装订机项目执行阶段时间节点</w:t>
        </w:r>
        <w:r>
          <w:tab/>
        </w:r>
        <w:r>
          <w:fldChar w:fldCharType="begin"/>
        </w:r>
        <w:r>
          <w:instrText xml:space="preserve"> PAGEREF _Toc28489 \h </w:instrText>
        </w:r>
        <w:r>
          <w:fldChar w:fldCharType="separate"/>
        </w:r>
        <w:r>
          <w:t>38</w:t>
        </w:r>
        <w:r>
          <w:fldChar w:fldCharType="end"/>
        </w:r>
      </w:hyperlink>
    </w:p>
    <w:p>
      <w:pPr>
        <w:pStyle w:val="TOC2"/>
        <w:tabs>
          <w:tab w:val="right" w:leader="dot" w:pos="8306"/>
        </w:tabs>
      </w:pPr>
      <w:hyperlink w:anchor="_Toc31625" w:history="1">
        <w:r>
          <w:rPr>
            <w:rFonts w:ascii="仿宋" w:eastAsia="仿宋" w:hAnsi="仿宋" w:cs="仿宋" w:hint="eastAsia"/>
            <w:lang w:eastAsia="zh-CN"/>
          </w:rPr>
          <w:t>(三)、装订机项目完成阶段时间节点</w:t>
        </w:r>
        <w:r>
          <w:tab/>
        </w:r>
        <w:r>
          <w:fldChar w:fldCharType="begin"/>
        </w:r>
        <w:r>
          <w:instrText xml:space="preserve"> PAGEREF _Toc31625 \h </w:instrText>
        </w:r>
        <w:r>
          <w:fldChar w:fldCharType="separate"/>
        </w:r>
        <w:r>
          <w:t>39</w:t>
        </w:r>
        <w:r>
          <w:fldChar w:fldCharType="end"/>
        </w:r>
      </w:hyperlink>
    </w:p>
    <w:p>
      <w:pPr>
        <w:pStyle w:val="TOC1"/>
        <w:tabs>
          <w:tab w:val="right" w:leader="dot" w:pos="8306"/>
        </w:tabs>
      </w:pPr>
      <w:hyperlink w:anchor="_Toc12513" w:history="1">
        <w:r>
          <w:rPr>
            <w:rFonts w:ascii="仿宋" w:eastAsia="仿宋" w:hAnsi="仿宋" w:cs="仿宋" w:hint="eastAsia"/>
            <w:lang w:eastAsia="zh-CN"/>
          </w:rPr>
          <w:t>十四、营销与推广策略</w:t>
        </w:r>
        <w:r>
          <w:tab/>
        </w:r>
        <w:r>
          <w:fldChar w:fldCharType="begin"/>
        </w:r>
        <w:r>
          <w:instrText xml:space="preserve"> PAGEREF _Toc12513 \h </w:instrText>
        </w:r>
        <w:r>
          <w:fldChar w:fldCharType="separate"/>
        </w:r>
        <w:r>
          <w:t>40</w:t>
        </w:r>
        <w:r>
          <w:fldChar w:fldCharType="end"/>
        </w:r>
      </w:hyperlink>
    </w:p>
    <w:p>
      <w:pPr>
        <w:pStyle w:val="TOC2"/>
        <w:tabs>
          <w:tab w:val="right" w:leader="dot" w:pos="8306"/>
        </w:tabs>
      </w:pPr>
      <w:hyperlink w:anchor="_Toc27206" w:history="1">
        <w:r>
          <w:rPr>
            <w:rFonts w:ascii="仿宋" w:eastAsia="仿宋" w:hAnsi="仿宋" w:cs="仿宋" w:hint="eastAsia"/>
            <w:lang w:eastAsia="zh-CN"/>
          </w:rPr>
          <w:t>(一)、产品/服务定位与特点</w:t>
        </w:r>
        <w:r>
          <w:tab/>
        </w:r>
        <w:r>
          <w:fldChar w:fldCharType="begin"/>
        </w:r>
        <w:r>
          <w:instrText xml:space="preserve"> PAGEREF _Toc27206 \h </w:instrText>
        </w:r>
        <w:r>
          <w:fldChar w:fldCharType="separate"/>
        </w:r>
        <w:r>
          <w:t>40</w:t>
        </w:r>
        <w:r>
          <w:fldChar w:fldCharType="end"/>
        </w:r>
      </w:hyperlink>
    </w:p>
    <w:p>
      <w:pPr>
        <w:pStyle w:val="TOC2"/>
        <w:tabs>
          <w:tab w:val="right" w:leader="dot" w:pos="8306"/>
        </w:tabs>
      </w:pPr>
      <w:hyperlink w:anchor="_Toc15038" w:history="1">
        <w:r>
          <w:rPr>
            <w:rFonts w:ascii="仿宋" w:eastAsia="仿宋" w:hAnsi="仿宋" w:cs="仿宋" w:hint="eastAsia"/>
            <w:lang w:eastAsia="zh-CN"/>
          </w:rPr>
          <w:t>(二)、市场定位与竞争分析</w:t>
        </w:r>
        <w:r>
          <w:tab/>
        </w:r>
        <w:r>
          <w:fldChar w:fldCharType="begin"/>
        </w:r>
        <w:r>
          <w:instrText xml:space="preserve"> PAGEREF _Toc15038 \h </w:instrText>
        </w:r>
        <w:r>
          <w:fldChar w:fldCharType="separate"/>
        </w:r>
        <w:r>
          <w:t>41</w:t>
        </w:r>
        <w:r>
          <w:fldChar w:fldCharType="end"/>
        </w:r>
      </w:hyperlink>
    </w:p>
    <w:p>
      <w:pPr>
        <w:pStyle w:val="TOC2"/>
        <w:tabs>
          <w:tab w:val="right" w:leader="dot" w:pos="8306"/>
        </w:tabs>
      </w:pPr>
      <w:hyperlink w:anchor="_Toc30862" w:history="1">
        <w:r>
          <w:rPr>
            <w:rFonts w:ascii="仿宋" w:eastAsia="仿宋" w:hAnsi="仿宋" w:cs="仿宋" w:hint="eastAsia"/>
            <w:lang w:eastAsia="zh-CN"/>
          </w:rPr>
          <w:t>(三)、营销渠道与策略</w:t>
        </w:r>
        <w:r>
          <w:tab/>
        </w:r>
        <w:r>
          <w:fldChar w:fldCharType="begin"/>
        </w:r>
        <w:r>
          <w:instrText xml:space="preserve"> PAGEREF _Toc30862 \h </w:instrText>
        </w:r>
        <w:r>
          <w:fldChar w:fldCharType="separate"/>
        </w:r>
        <w:r>
          <w:t>42</w:t>
        </w:r>
        <w:r>
          <w:fldChar w:fldCharType="end"/>
        </w:r>
      </w:hyperlink>
    </w:p>
    <w:p>
      <w:pPr>
        <w:pStyle w:val="TOC2"/>
        <w:tabs>
          <w:tab w:val="right" w:leader="dot" w:pos="8306"/>
        </w:tabs>
      </w:pPr>
      <w:hyperlink w:anchor="_Toc482" w:history="1">
        <w:r>
          <w:rPr>
            <w:rFonts w:ascii="仿宋" w:eastAsia="仿宋" w:hAnsi="仿宋" w:cs="仿宋" w:hint="eastAsia"/>
            <w:lang w:eastAsia="zh-CN"/>
          </w:rPr>
          <w:t>(四)、推广与宣传活动</w:t>
        </w:r>
        <w:r>
          <w:tab/>
        </w:r>
        <w:r>
          <w:fldChar w:fldCharType="begin"/>
        </w:r>
        <w:r>
          <w:instrText xml:space="preserve"> PAGEREF _Toc482 \h </w:instrText>
        </w:r>
        <w:r>
          <w:fldChar w:fldCharType="separate"/>
        </w:r>
        <w:r>
          <w:t>44</w:t>
        </w:r>
        <w:r>
          <w:fldChar w:fldCharType="end"/>
        </w:r>
      </w:hyperlink>
    </w:p>
    <w:p>
      <w:pPr>
        <w:pStyle w:val="TOC1"/>
        <w:tabs>
          <w:tab w:val="right" w:leader="dot" w:pos="8306"/>
        </w:tabs>
      </w:pPr>
      <w:hyperlink w:anchor="_Toc27724" w:history="1">
        <w:r>
          <w:rPr>
            <w:rFonts w:ascii="仿宋" w:eastAsia="仿宋" w:hAnsi="仿宋" w:cs="仿宋" w:hint="eastAsia"/>
            <w:lang w:eastAsia="zh-CN"/>
          </w:rPr>
          <w:t>十五、装订机项目实施保障措施</w:t>
        </w:r>
        <w:r>
          <w:tab/>
        </w:r>
        <w:r>
          <w:fldChar w:fldCharType="begin"/>
        </w:r>
        <w:r>
          <w:instrText xml:space="preserve"> PAGEREF _Toc27724 \h </w:instrText>
        </w:r>
        <w:r>
          <w:fldChar w:fldCharType="separate"/>
        </w:r>
        <w:r>
          <w:t>49</w:t>
        </w:r>
        <w:r>
          <w:fldChar w:fldCharType="end"/>
        </w:r>
      </w:hyperlink>
    </w:p>
    <w:p>
      <w:pPr>
        <w:pStyle w:val="TOC2"/>
        <w:tabs>
          <w:tab w:val="right" w:leader="dot" w:pos="8306"/>
        </w:tabs>
      </w:pPr>
      <w:hyperlink w:anchor="_Toc28113" w:history="1">
        <w:r>
          <w:rPr>
            <w:rFonts w:ascii="仿宋" w:eastAsia="仿宋" w:hAnsi="仿宋" w:cs="仿宋" w:hint="eastAsia"/>
            <w:lang w:eastAsia="zh-CN"/>
          </w:rPr>
          <w:t>(一)、装订机项目实施保障机制</w:t>
        </w:r>
        <w:r>
          <w:tab/>
        </w:r>
        <w:r>
          <w:fldChar w:fldCharType="begin"/>
        </w:r>
        <w:r>
          <w:instrText xml:space="preserve"> PAGEREF _Toc28113 \h </w:instrText>
        </w:r>
        <w:r>
          <w:fldChar w:fldCharType="separate"/>
        </w:r>
        <w:r>
          <w:t>49</w:t>
        </w:r>
        <w:r>
          <w:fldChar w:fldCharType="end"/>
        </w:r>
      </w:hyperlink>
    </w:p>
    <w:p>
      <w:pPr>
        <w:pStyle w:val="TOC2"/>
        <w:tabs>
          <w:tab w:val="right" w:leader="dot" w:pos="8306"/>
        </w:tabs>
      </w:pPr>
      <w:hyperlink w:anchor="_Toc27430" w:history="1">
        <w:r>
          <w:rPr>
            <w:rFonts w:ascii="仿宋" w:eastAsia="仿宋" w:hAnsi="仿宋" w:cs="仿宋" w:hint="eastAsia"/>
            <w:lang w:eastAsia="zh-CN"/>
          </w:rPr>
          <w:t>(二)、装订机项目法律合规要求</w:t>
        </w:r>
        <w:r>
          <w:tab/>
        </w:r>
        <w:r>
          <w:fldChar w:fldCharType="begin"/>
        </w:r>
        <w:r>
          <w:instrText xml:space="preserve"> PAGEREF _Toc27430 \h </w:instrText>
        </w:r>
        <w:r>
          <w:fldChar w:fldCharType="separate"/>
        </w:r>
        <w:r>
          <w:t>52</w:t>
        </w:r>
        <w:r>
          <w:fldChar w:fldCharType="end"/>
        </w:r>
      </w:hyperlink>
    </w:p>
    <w:p>
      <w:pPr>
        <w:pStyle w:val="TOC2"/>
        <w:tabs>
          <w:tab w:val="right" w:leader="dot" w:pos="8306"/>
        </w:tabs>
      </w:pPr>
      <w:hyperlink w:anchor="_Toc24805" w:history="1">
        <w:r>
          <w:rPr>
            <w:rFonts w:ascii="仿宋" w:eastAsia="仿宋" w:hAnsi="仿宋" w:cs="仿宋" w:hint="eastAsia"/>
            <w:lang w:eastAsia="zh-CN"/>
          </w:rPr>
          <w:t>(三)、装订机项目合同管理与法律事务</w:t>
        </w:r>
        <w:r>
          <w:tab/>
        </w:r>
        <w:r>
          <w:fldChar w:fldCharType="begin"/>
        </w:r>
        <w:r>
          <w:instrText xml:space="preserve"> PAGEREF _Toc24805 \h </w:instrText>
        </w:r>
        <w:r>
          <w:fldChar w:fldCharType="separate"/>
        </w:r>
        <w:r>
          <w:t>56</w:t>
        </w:r>
        <w:r>
          <w:fldChar w:fldCharType="end"/>
        </w:r>
      </w:hyperlink>
    </w:p>
    <w:p>
      <w:pPr>
        <w:pStyle w:val="TOC2"/>
        <w:tabs>
          <w:tab w:val="right" w:leader="dot" w:pos="8306"/>
        </w:tabs>
      </w:pPr>
      <w:hyperlink w:anchor="_Toc7201" w:history="1">
        <w:r>
          <w:rPr>
            <w:rFonts w:ascii="仿宋" w:eastAsia="仿宋" w:hAnsi="仿宋" w:cs="仿宋" w:hint="eastAsia"/>
            <w:lang w:eastAsia="zh-CN"/>
          </w:rPr>
          <w:t>(四)、装订机项目知识产权保护策略</w:t>
        </w:r>
        <w:r>
          <w:tab/>
        </w:r>
        <w:r>
          <w:fldChar w:fldCharType="begin"/>
        </w:r>
        <w:r>
          <w:instrText xml:space="preserve"> PAGEREF _Toc7201 \h </w:instrText>
        </w:r>
        <w:r>
          <w:fldChar w:fldCharType="separate"/>
        </w:r>
        <w:r>
          <w:t>62</w:t>
        </w:r>
        <w:r>
          <w:fldChar w:fldCharType="end"/>
        </w:r>
      </w:hyperlink>
    </w:p>
    <w:p>
      <w:pPr>
        <w:pStyle w:val="TOC1"/>
        <w:tabs>
          <w:tab w:val="right" w:leader="dot" w:pos="8306"/>
        </w:tabs>
      </w:pPr>
      <w:hyperlink w:anchor="_Toc9208" w:history="1">
        <w:r>
          <w:rPr>
            <w:rFonts w:ascii="仿宋" w:eastAsia="仿宋" w:hAnsi="仿宋" w:cs="仿宋" w:hint="eastAsia"/>
            <w:lang w:eastAsia="zh-CN"/>
          </w:rPr>
          <w:t>十六、风险识别与分类</w:t>
        </w:r>
        <w:r>
          <w:tab/>
        </w:r>
        <w:r>
          <w:fldChar w:fldCharType="begin"/>
        </w:r>
        <w:r>
          <w:instrText xml:space="preserve"> PAGEREF _Toc9208 \h </w:instrText>
        </w:r>
        <w:r>
          <w:fldChar w:fldCharType="separate"/>
        </w:r>
        <w:r>
          <w:t>65</w:t>
        </w:r>
        <w:r>
          <w:fldChar w:fldCharType="end"/>
        </w:r>
      </w:hyperlink>
    </w:p>
    <w:p>
      <w:pPr>
        <w:pStyle w:val="TOC2"/>
        <w:tabs>
          <w:tab w:val="right" w:leader="dot" w:pos="8306"/>
        </w:tabs>
      </w:pPr>
      <w:hyperlink w:anchor="_Toc29441" w:history="1">
        <w:r>
          <w:rPr>
            <w:rFonts w:ascii="仿宋" w:eastAsia="仿宋" w:hAnsi="仿宋" w:cs="仿宋" w:hint="eastAsia"/>
            <w:lang w:eastAsia="zh-CN"/>
          </w:rPr>
          <w:t>(一)、风险识别</w:t>
        </w:r>
        <w:r>
          <w:tab/>
        </w:r>
        <w:r>
          <w:fldChar w:fldCharType="begin"/>
        </w:r>
        <w:r>
          <w:instrText xml:space="preserve"> PAGEREF _Toc29441 \h </w:instrText>
        </w:r>
        <w:r>
          <w:fldChar w:fldCharType="separate"/>
        </w:r>
        <w:r>
          <w:t>65</w:t>
        </w:r>
        <w:r>
          <w:fldChar w:fldCharType="end"/>
        </w:r>
      </w:hyperlink>
    </w:p>
    <w:p>
      <w:pPr>
        <w:pStyle w:val="TOC2"/>
        <w:tabs>
          <w:tab w:val="right" w:leader="dot" w:pos="8306"/>
        </w:tabs>
      </w:pPr>
      <w:hyperlink w:anchor="_Toc22697" w:history="1">
        <w:r>
          <w:rPr>
            <w:rFonts w:ascii="仿宋" w:eastAsia="仿宋" w:hAnsi="仿宋" w:cs="仿宋" w:hint="eastAsia"/>
            <w:lang w:eastAsia="zh-CN"/>
          </w:rPr>
          <w:t>(二)、风险分类</w:t>
        </w:r>
        <w:r>
          <w:tab/>
        </w:r>
        <w:r>
          <w:fldChar w:fldCharType="begin"/>
        </w:r>
        <w:r>
          <w:instrText xml:space="preserve"> PAGEREF _Toc22697 \h </w:instrText>
        </w:r>
        <w:r>
          <w:fldChar w:fldCharType="separate"/>
        </w:r>
        <w:r>
          <w:t>66</w:t>
        </w:r>
        <w:r>
          <w:fldChar w:fldCharType="end"/>
        </w:r>
      </w:hyperlink>
    </w:p>
    <w:p>
      <w:pPr>
        <w:pStyle w:val="TOC1"/>
        <w:tabs>
          <w:tab w:val="right" w:leader="dot" w:pos="8306"/>
        </w:tabs>
      </w:pPr>
      <w:hyperlink w:anchor="_Toc23575" w:history="1">
        <w:r>
          <w:rPr>
            <w:rFonts w:ascii="仿宋" w:eastAsia="仿宋" w:hAnsi="仿宋" w:cs="仿宋" w:hint="eastAsia"/>
            <w:lang w:eastAsia="zh-CN"/>
          </w:rPr>
          <w:t>十七、质量管理体系</w:t>
        </w:r>
        <w:r>
          <w:tab/>
        </w:r>
        <w:r>
          <w:fldChar w:fldCharType="begin"/>
        </w:r>
        <w:r>
          <w:instrText xml:space="preserve"> PAGEREF _Toc23575 \h </w:instrText>
        </w:r>
        <w:r>
          <w:fldChar w:fldCharType="separate"/>
        </w:r>
        <w:r>
          <w:t>68</w:t>
        </w:r>
        <w:r>
          <w:fldChar w:fldCharType="end"/>
        </w:r>
      </w:hyperlink>
    </w:p>
    <w:p>
      <w:pPr>
        <w:pStyle w:val="TOC2"/>
        <w:tabs>
          <w:tab w:val="right" w:leader="dot" w:pos="8306"/>
        </w:tabs>
      </w:pPr>
      <w:hyperlink w:anchor="_Toc28301" w:history="1">
        <w:r>
          <w:rPr>
            <w:rFonts w:ascii="仿宋" w:eastAsia="仿宋" w:hAnsi="仿宋" w:cs="仿宋" w:hint="eastAsia"/>
            <w:lang w:eastAsia="zh-CN"/>
          </w:rPr>
          <w:t>(一)、质量目标与方针</w:t>
        </w:r>
        <w:r>
          <w:tab/>
        </w:r>
        <w:r>
          <w:fldChar w:fldCharType="begin"/>
        </w:r>
        <w:r>
          <w:instrText xml:space="preserve"> PAGEREF _Toc28301 \h </w:instrText>
        </w:r>
        <w:r>
          <w:fldChar w:fldCharType="separate"/>
        </w:r>
        <w:r>
          <w:t>68</w:t>
        </w:r>
        <w:r>
          <w:fldChar w:fldCharType="end"/>
        </w:r>
      </w:hyperlink>
    </w:p>
    <w:p>
      <w:pPr>
        <w:pStyle w:val="TOC2"/>
        <w:tabs>
          <w:tab w:val="right" w:leader="dot" w:pos="8306"/>
        </w:tabs>
      </w:pPr>
      <w:hyperlink w:anchor="_Toc29471" w:history="1">
        <w:r>
          <w:rPr>
            <w:rFonts w:ascii="仿宋" w:eastAsia="仿宋" w:hAnsi="仿宋" w:cs="仿宋" w:hint="eastAsia"/>
            <w:lang w:eastAsia="zh-CN"/>
          </w:rPr>
          <w:t>(二)、质量管理责任</w:t>
        </w:r>
        <w:r>
          <w:tab/>
        </w:r>
        <w:r>
          <w:fldChar w:fldCharType="begin"/>
        </w:r>
        <w:r>
          <w:instrText xml:space="preserve"> PAGEREF _Toc29471 \h </w:instrText>
        </w:r>
        <w:r>
          <w:fldChar w:fldCharType="separate"/>
        </w:r>
        <w:r>
          <w:t>69</w:t>
        </w:r>
        <w:r>
          <w:fldChar w:fldCharType="end"/>
        </w:r>
      </w:hyperlink>
    </w:p>
    <w:p>
      <w:pPr>
        <w:pStyle w:val="TOC2"/>
        <w:tabs>
          <w:tab w:val="right" w:leader="dot" w:pos="8306"/>
        </w:tabs>
      </w:pPr>
      <w:hyperlink w:anchor="_Toc15101" w:history="1">
        <w:r>
          <w:rPr>
            <w:rFonts w:ascii="仿宋" w:eastAsia="仿宋" w:hAnsi="仿宋" w:cs="仿宋" w:hint="eastAsia"/>
            <w:lang w:eastAsia="zh-CN"/>
          </w:rPr>
          <w:t>(三)、质量管理体系文件</w:t>
        </w:r>
        <w:r>
          <w:tab/>
        </w:r>
        <w:r>
          <w:fldChar w:fldCharType="begin"/>
        </w:r>
        <w:r>
          <w:instrText xml:space="preserve"> PAGEREF _Toc15101 \h </w:instrText>
        </w:r>
        <w:r>
          <w:fldChar w:fldCharType="separate"/>
        </w:r>
        <w:r>
          <w:t>70</w:t>
        </w:r>
        <w:r>
          <w:fldChar w:fldCharType="end"/>
        </w:r>
      </w:hyperlink>
    </w:p>
    <w:p>
      <w:pPr>
        <w:pStyle w:val="TOC2"/>
        <w:tabs>
          <w:tab w:val="right" w:leader="dot" w:pos="8306"/>
        </w:tabs>
      </w:pPr>
      <w:hyperlink w:anchor="_Toc1618" w:history="1">
        <w:r>
          <w:rPr>
            <w:rFonts w:ascii="仿宋" w:eastAsia="仿宋" w:hAnsi="仿宋" w:cs="仿宋" w:hint="eastAsia"/>
            <w:lang w:eastAsia="zh-CN"/>
          </w:rPr>
          <w:t>(四)、质量培训与教育</w:t>
        </w:r>
        <w:r>
          <w:tab/>
        </w:r>
        <w:r>
          <w:fldChar w:fldCharType="begin"/>
        </w:r>
        <w:r>
          <w:instrText xml:space="preserve"> PAGEREF _Toc1618 \h </w:instrText>
        </w:r>
        <w:r>
          <w:fldChar w:fldCharType="separate"/>
        </w:r>
        <w:r>
          <w:t>72</w:t>
        </w:r>
        <w:r>
          <w:fldChar w:fldCharType="end"/>
        </w:r>
      </w:hyperlink>
    </w:p>
    <w:p>
      <w:pPr>
        <w:pStyle w:val="TOC2"/>
        <w:tabs>
          <w:tab w:val="right" w:leader="dot" w:pos="8306"/>
        </w:tabs>
      </w:pPr>
      <w:hyperlink w:anchor="_Toc4211" w:history="1">
        <w:r>
          <w:rPr>
            <w:rFonts w:ascii="仿宋" w:eastAsia="仿宋" w:hAnsi="仿宋" w:cs="仿宋" w:hint="eastAsia"/>
            <w:lang w:eastAsia="zh-CN"/>
          </w:rPr>
          <w:t>(五)、质量审核与评价</w:t>
        </w:r>
        <w:r>
          <w:tab/>
        </w:r>
        <w:r>
          <w:fldChar w:fldCharType="begin"/>
        </w:r>
        <w:r>
          <w:instrText xml:space="preserve"> PAGEREF _Toc4211 \h </w:instrText>
        </w:r>
        <w:r>
          <w:fldChar w:fldCharType="separate"/>
        </w:r>
        <w:r>
          <w:t>73</w:t>
        </w:r>
        <w:r>
          <w:fldChar w:fldCharType="end"/>
        </w:r>
      </w:hyperlink>
    </w:p>
    <w:p>
      <w:pPr>
        <w:pStyle w:val="TOC2"/>
        <w:tabs>
          <w:tab w:val="right" w:leader="dot" w:pos="8306"/>
        </w:tabs>
      </w:pPr>
      <w:hyperlink w:anchor="_Toc28388" w:history="1">
        <w:r>
          <w:rPr>
            <w:rFonts w:ascii="仿宋" w:eastAsia="仿宋" w:hAnsi="仿宋" w:cs="仿宋" w:hint="eastAsia"/>
            <w:lang w:eastAsia="zh-CN"/>
          </w:rPr>
          <w:t>(六)、不符合与纠正措施</w:t>
        </w:r>
        <w:r>
          <w:tab/>
        </w:r>
        <w:r>
          <w:fldChar w:fldCharType="begin"/>
        </w:r>
        <w:r>
          <w:instrText xml:space="preserve"> PAGEREF _Toc28388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9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装订机项目的主要产品是XXXX，预计年产值为XXX万元。这一产品在市场中占据着重要的地位，其广泛的应用范围使得该装订机项目的市场前景非常广阔。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装订机项目的xxx产品作为重要的原材料之一，将在多个领域发挥关键作用。其在建筑、交通、能源等方面的广泛应用将为整个产业链提供强大的支持，形成产业协同效应。装订机项目的年产值XXX万XXX万XXX万万元不仅反映了其在市场上的巨大潜力，更预示着它对国民经济的积极贡献。这种关联度高、涉及面广的产业关系，使得该装订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27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总征地面积为XXXX平方米，相当于约XX.XX亩，其中净用地面积为XXXX平方米，红线范围内相当于约XX.XX亩。这一用地规模充分考虑了装订机项目的建设需求，保障了装订机项目在合适的空间内得以充分发展。装订机项目规划的总建筑面积为XXXX平方米，其中主体工程建设占XXXX平方米，计容建筑面积达XXXX平方米。预计建筑工程的投资将达到XXXX万元，为装订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计划购置的设备共计XXXX台（套），设备购置费用为XXXX万元。这一设备购置计划充分考虑到装订机项目的生产需求和技术要求，确保了装订机项目在生产运营中具备先进的技术装备和高效的生产能力。设备的合理配置将为装订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计划总投资为XXXX万元，预计年实现营业收入为XXXX万元。这一产能规模的设定旨在确保装订机项目能够在投资与回报之间取得平衡，实现长期可持续的发展。装订机项目的总投资充分考虑到各个方面的需求，包括用地建设、设备购置等多个环节，以确保装订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439"/>
      <w:r>
        <w:rPr>
          <w:rFonts w:ascii="仿宋" w:eastAsia="仿宋" w:hAnsi="仿宋" w:cs="仿宋" w:hint="eastAsia"/>
          <w:sz w:val="28"/>
          <w:lang w:eastAsia="zh-CN"/>
        </w:rPr>
        <w:t>二、装订机项目建设背景及必要性分析</w:t>
      </w:r>
      <w:bookmarkEnd w:id="5"/>
    </w:p>
    <w:p>
      <w:pPr>
        <w:pStyle w:val="Heading2"/>
        <w:rPr>
          <w:rFonts w:ascii="仿宋" w:eastAsia="仿宋" w:hAnsi="仿宋" w:cs="仿宋" w:hint="eastAsia"/>
          <w:lang w:eastAsia="zh-CN"/>
        </w:rPr>
      </w:pPr>
      <w:bookmarkStart w:id="6" w:name="_Toc21463"/>
      <w:r>
        <w:rPr>
          <w:rFonts w:ascii="仿宋" w:eastAsia="仿宋" w:hAnsi="仿宋" w:cs="仿宋" w:hint="eastAsia"/>
          <w:lang w:eastAsia="zh-CN"/>
        </w:rPr>
        <w:t>(一)、装订机项目背景分析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装订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我们的背景分析将深入挖掘当前行业的发展趋势，通过对竞争态势的全面审视，找到装订机项目在这个潮流中的定位。同时，我们将关注行业内涌现的新兴机遇，以便装订机项目更好地融入行业发展的潮流中。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装订机项目提供了强大的发展动力。我们将聚焦于行业内最新的技术发展趋势，包括但不限于人工智能、大数据分析、物联网等领域。通过深度的技术研究，我们将确保装订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装订机项目发展的源泉。我们将投入更多的精力对市场需求进行深入剖析，超越表面的需求，深入挖掘潜在的市场痛点和机遇。通过对市场需求的细致了解，装订机项目将更有针对性地设计解决方案，满足市场的多样化需求，从而更好地促进装订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装订机项目战略至关重要。我们将对竞争态势进行更为深入的分析，包括但不限于市场份额、产品特点、客户满意度等多个维度。通过深度的竞争分析，装订机项目将能够更准确地把握市场脉搏，制定具有竞争力的装订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装订机项目的发展具有直接的影响。我们将进行更为全面的法规和政策分析，了解行业发展中的潜在法律风险和合规挑战。通过充分了解和遵守相关法规，装订机项目将确保在法律框架内合法合规运营，为装订机项目的稳健发展提供有力支持。</w:t>
      </w:r>
    </w:p>
    <w:p>
      <w:pPr>
        <w:pStyle w:val="Heading2"/>
        <w:ind w:firstLine="560" w:firstLineChars="200"/>
        <w:rPr>
          <w:rFonts w:ascii="仿宋" w:eastAsia="仿宋" w:hAnsi="仿宋" w:cs="仿宋" w:hint="eastAsia"/>
          <w:sz w:val="28"/>
          <w:lang w:eastAsia="zh-CN"/>
        </w:rPr>
      </w:pPr>
      <w:bookmarkStart w:id="7" w:name="_Toc2316"/>
      <w:r>
        <w:rPr>
          <w:rFonts w:ascii="仿宋" w:eastAsia="仿宋" w:hAnsi="仿宋" w:cs="仿宋" w:hint="eastAsia"/>
          <w:sz w:val="28"/>
          <w:lang w:eastAsia="zh-CN"/>
        </w:rPr>
        <w:t>(二)、装订机项目建设必要性分析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建设的迫切性源于对行业发展趋势的深刻洞察。我们正处于一个行业变革的时代，科技创新、数字化转型成为企业发展的关键动力。装订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建设不仅仅是为了跟上潮流，更是为了通过技术创新推动企业的持续发展。通过引入先进的技术和解决方案，装订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装订机项目的建设成为必然选择，通过提高产品质量、拓展服务领域，从而在竞争中获得更多的机会。装订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装订机项目建设的必要性体现在对客户需求更精准的满足。通过装订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建设的背后是对企业持续创新的追求。只有通过不断创新，企业才能在竞争中立于不败之地。装订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434"/>
      <w:r>
        <w:rPr>
          <w:rFonts w:ascii="仿宋" w:eastAsia="仿宋" w:hAnsi="仿宋" w:cs="仿宋" w:hint="eastAsia"/>
          <w:sz w:val="28"/>
          <w:lang w:eastAsia="zh-CN"/>
        </w:rPr>
        <w:t>三、装订机项目可持续发展</w:t>
      </w:r>
      <w:bookmarkEnd w:id="8"/>
    </w:p>
    <w:p>
      <w:pPr>
        <w:pStyle w:val="Heading2"/>
        <w:rPr>
          <w:rFonts w:ascii="仿宋" w:eastAsia="仿宋" w:hAnsi="仿宋" w:cs="仿宋" w:hint="eastAsia"/>
          <w:lang w:eastAsia="zh-CN"/>
        </w:rPr>
      </w:pPr>
      <w:bookmarkStart w:id="9" w:name="_Toc2914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项目中，装订机项目团队着眼于未来，明确了可持续发展的战略方向。制定的具体可持续发展目标包括降低资源使用、采用环保技术、最大化社会效益等。这一步骤不仅有助于装订机项目在环保和社会责任方面达到最高标准，也为未来提供了明确的指引，确保装订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可持续实践的融入装订机项目管理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装订机项目管理周期。从装订机项目规划开始，装订机项目团队就考虑了环境和社会的因素。在执行阶段，装订机项目团队积极推动绿色技术的应用，优化资源利用。此外，关注员工的社会责任，通过培训和沟通活动提高员工对可持续发展的认知，使他们能够在日常工作中践行可持续实践。这些举措不仅为装订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26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扎根于装订机项目的可持续发展理念，我们深信环保与社会责任是装订机项目成功的关键支柱。在装订机项目的每一步，我们都致力于通过创新和实践，履行对环境和社会的坚定责任。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团队通过引入先进的环保技术、建立高效的废物处理系统以及推动能源节约措施，积极履行环保责任。定期的环保监测和评估确保装订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不仅致力于自身可持续发展，还注重对社会的回馈。通过支持社区装订机项目、参与慈善事业、提供培训机会等方式，装订机项目积极履行社会责任。与当地社区建立积极互动，关注员工的工作与生活平衡，以及员工的身心健康，是装订机项目在社会责任层面的关键举措。这样的实践不仅增强了装订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980"/>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9742"/>
      <w:r>
        <w:rPr>
          <w:rFonts w:ascii="仿宋" w:eastAsia="仿宋" w:hAnsi="仿宋" w:cs="仿宋" w:hint="eastAsia"/>
          <w:lang w:eastAsia="zh-CN"/>
        </w:rPr>
        <w:t>(一)、装订机行业分析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行业一直以来都是市场的关注焦点。行业内的发展趋势、竞争态势以及潜在机会都对装订机项目的推进产生深远的影响。通过深入研究行业的整体概貌，我们将更好地理解行业的核心特征，为装订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行业，技术一直是推动创新和发展的关键因素。我们将对当前技术趋势进行详尽分析，包括但不限于人工智能、大数据应用、先进制造技术等。这有助于装订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装订机项目成功的基础。我们将对主要竞争对手进行深入研究，包括其市场份额、产品特点、市场定位等。通过全面了解竞争对手的优势和劣势，装订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993"/>
      <w:r>
        <w:rPr>
          <w:rFonts w:ascii="仿宋" w:eastAsia="仿宋" w:hAnsi="仿宋" w:cs="仿宋" w:hint="eastAsia"/>
          <w:sz w:val="28"/>
          <w:lang w:eastAsia="zh-CN"/>
        </w:rPr>
        <w:t>(二)、装订机市场分析预测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通过对市场规模的深入调研，我们将预测装订机市场未来的增长趋势。这包括市场的整体规模、各细分领域的发展趋势等。装订机项目可以根据市场的扩张速度和潜在机会，制定更符合市场需求的发展策略。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了解消费者的需求是市场分析的核心。我们将通过调查研究，深入挖掘目标消费者的需求特点、购买习惯以及对产品和服务的期望。这有助于装订机项目更好地定位目标市场，提供更符合消费者期待的解决方案。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装订机项目实施过程中需要充分考虑的因素。我们将对市场风险进行全面评估，包括但不限于政策法规风险、市场竞争风险、技术变革风险等。通过对潜在风险的深入分析，装订机项目可以制定相应的风险缓解策略，降低不确定性对装订机项目的影响。</w:t>
      </w:r>
    </w:p>
    <w:p>
      <w:pPr>
        <w:pStyle w:val="Heading1"/>
        <w:ind w:firstLine="560" w:firstLineChars="200"/>
        <w:rPr>
          <w:rFonts w:ascii="仿宋" w:eastAsia="仿宋" w:hAnsi="仿宋" w:cs="仿宋" w:hint="eastAsia"/>
          <w:sz w:val="28"/>
          <w:lang w:eastAsia="zh-CN"/>
        </w:rPr>
      </w:pPr>
      <w:bookmarkStart w:id="14" w:name="_Toc17328"/>
      <w:r>
        <w:rPr>
          <w:rFonts w:ascii="仿宋" w:eastAsia="仿宋" w:hAnsi="仿宋" w:cs="仿宋" w:hint="eastAsia"/>
          <w:sz w:val="28"/>
          <w:lang w:eastAsia="zh-CN"/>
        </w:rPr>
        <w:t>五、装订机项目文档管理</w:t>
      </w:r>
      <w:bookmarkEnd w:id="14"/>
    </w:p>
    <w:p>
      <w:pPr>
        <w:pStyle w:val="Heading2"/>
        <w:rPr>
          <w:rFonts w:ascii="仿宋" w:eastAsia="仿宋" w:hAnsi="仿宋" w:cs="仿宋" w:hint="eastAsia"/>
          <w:lang w:eastAsia="zh-CN"/>
        </w:rPr>
      </w:pPr>
      <w:bookmarkStart w:id="15" w:name="_Toc2918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装订机项目高度重视文档的质量和准确性，以支持装订机项目的各项活动和决策。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文档的编制始于装订机项目计划的初期，我们制定了详细的文档编制计划，明确了每个文档的内容、格式和编写责任人。在装订机项目启动阶段，我们首先编制了装订机项目章程，明确定义了装订机项目的目标、范围、风险等关键要素。随后，装订机项目团队根据计划陆续编制了需求文档、设计文档、测试文档等各类文档，确保装订机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装订机项目管理中的重要环节，旨在确保装订机项目文档符合质量标准和装订机项目需求。在装订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除了内部审查，我们还进行了外部审查，邀请装订机项目相关利益方和专业领域的专家对文档进行独立审查。这有助于获取更全面、客观的反馈，确保装订机项目文档不仅符合内部标准，也满足外部需求。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装订机项目在文档编制与审查方面建立了严格的管理机制，通过规范的流程和多维度的审查，确保装订机项目文档的质量、准确性和可靠性，为装订机项目的顺利推进提供了有力支持。</w:t>
      </w:r>
    </w:p>
    <w:p>
      <w:pPr>
        <w:pStyle w:val="Heading2"/>
        <w:ind w:firstLine="560" w:firstLineChars="200"/>
        <w:rPr>
          <w:rFonts w:ascii="仿宋" w:eastAsia="仿宋" w:hAnsi="仿宋" w:cs="仿宋" w:hint="eastAsia"/>
          <w:sz w:val="28"/>
          <w:lang w:eastAsia="zh-CN"/>
        </w:rPr>
      </w:pPr>
      <w:bookmarkStart w:id="16" w:name="_Toc2892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我们通过多渠道发布文档，包括电子邮件、装订机项目管理平台、内部网站等，以满足不同团队成员的偏好和需求。多渠道发布确保了信息的全面覆盖。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我们采用了精细的权限控制，确保只有授权人员可以访问敏感信息。这种安全措施保护了装订机项目文档的机密性，防止了未经授权的信息泄露。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23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文档存档与归档是装订机项目生命周期中一个至关重要的环节，直接关系到装订机项目信息的长期保存和历史记录的完整性。在装订机项目中，我们实施了一系列有效的文档存档与归档管理策略：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2285"/>
      <w:r>
        <w:rPr>
          <w:rFonts w:ascii="仿宋" w:eastAsia="仿宋" w:hAnsi="仿宋" w:cs="仿宋" w:hint="eastAsia"/>
          <w:sz w:val="28"/>
          <w:lang w:eastAsia="zh-CN"/>
        </w:rPr>
        <w:t>六、装订机项目建设单位说明</w:t>
      </w:r>
      <w:bookmarkEnd w:id="18"/>
    </w:p>
    <w:p>
      <w:pPr>
        <w:pStyle w:val="Heading2"/>
        <w:rPr>
          <w:rFonts w:ascii="仿宋" w:eastAsia="仿宋" w:hAnsi="仿宋" w:cs="仿宋" w:hint="eastAsia"/>
          <w:lang w:eastAsia="zh-CN"/>
        </w:rPr>
      </w:pPr>
      <w:bookmarkStart w:id="19" w:name="_Toc21132"/>
      <w:r>
        <w:rPr>
          <w:rFonts w:ascii="仿宋" w:eastAsia="仿宋" w:hAnsi="仿宋" w:cs="仿宋" w:hint="eastAsia"/>
          <w:lang w:eastAsia="zh-CN"/>
        </w:rPr>
        <w:t>(一)、装订机项目承办单位基本情况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0661"/>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装订机项目承办单位的XXXX，我们着眼于实现可持续的经济效益。通过技术创新和解决方案的提供，公司预计在装订机项目执行期间将获得可观的收入增长。这一收入来源主要包括装订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同时，我们注重成本控制和效率提升，以确保装订机项目的可持续盈利。透过精细的管理和资源优化，公司期望实现装订机项目利润最大化。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装订机项目实施进行全面的投资评估，包括装订机项目启动阶段的资金投入和后续运营成本。通过对装订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装订机项目实施过程中具备足够的资金流动性，公司将进行详尽的现金流分析。这包括资金需求的合理预测、装订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9756"/>
      <w:r>
        <w:rPr>
          <w:rFonts w:ascii="仿宋" w:eastAsia="仿宋" w:hAnsi="仿宋" w:cs="仿宋" w:hint="eastAsia"/>
          <w:sz w:val="28"/>
          <w:lang w:eastAsia="zh-CN"/>
        </w:rPr>
        <w:t>七、装订机项目投资规划</w:t>
      </w:r>
      <w:bookmarkEnd w:id="21"/>
    </w:p>
    <w:p>
      <w:pPr>
        <w:pStyle w:val="Heading2"/>
        <w:rPr>
          <w:rFonts w:ascii="仿宋" w:eastAsia="仿宋" w:hAnsi="仿宋" w:cs="仿宋" w:hint="eastAsia"/>
          <w:lang w:eastAsia="zh-CN"/>
        </w:rPr>
      </w:pPr>
      <w:bookmarkStart w:id="22" w:name="_Toc6455"/>
      <w:r>
        <w:rPr>
          <w:rFonts w:ascii="仿宋" w:eastAsia="仿宋" w:hAnsi="仿宋" w:cs="仿宋" w:hint="eastAsia"/>
          <w:lang w:eastAsia="zh-CN"/>
        </w:rPr>
        <w:t>(一)、装订机项目总投资估算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的固定资产投资估算为XX万元。这一部分主要包括建筑工程投资、设备购置费以及其他相关固定资产支出。具体而言，建筑工程投资占据了总固定资产投资的XX%，达到XX万元；设备购置费为XX万元，占据XX%；其他投资为XX万元，占据XX%。这些投资将有助于装订机项目的基础设施建设和固定资产的获取，为装订机项目的长期稳定运行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达产年需用流动资金XX万元。这部分资金将主要用于装订机项目日常运营，包括原材料采购、员工工资支出、市场推广以及其他运营性支出。充足的流动资金将确保装订机项目在生产运营中不会因资金周转问题而受阻，从而提高装订机项目的整体运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总投资构成分析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https://d.book118.com/558025034007006027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3A01D3"/>
    <w:rsid w:val="223A01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250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2024-01-16T21:22:00Z</dcterms:created>
  <dcterms:modified xsi:type="dcterms:W3CDTF">2024-01-16T21:22:24Z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C674148CED8E409FAECC63676AEDC846_11</vt:lpwstr>
  </property>
  <property fmtid="{D5CDD505-2E9C-101B-9397-08002B2CF9AE}" pid="3" name="KSOProductBuildVer">
    <vt:lpwstr>2052-12.1.0.16120</vt:lpwstr>
  </property>
</Properties>
</file>