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VSAT网络管理系统项目计划设计方案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07" w:history="1">
        <w:r>
          <w:rPr>
            <w:rFonts w:ascii="仿宋" w:eastAsia="仿宋" w:hAnsi="仿宋" w:cs="仿宋" w:hint="eastAsia"/>
            <w:lang w:eastAsia="zh-CN"/>
          </w:rPr>
          <w:t>概论</w:t>
        </w:r>
        <w:r>
          <w:tab/>
        </w:r>
        <w:r>
          <w:fldChar w:fldCharType="begin"/>
        </w:r>
        <w:r>
          <w:instrText xml:space="preserve"> PAGEREF _Toc21207 \h </w:instrText>
        </w:r>
        <w:r>
          <w:fldChar w:fldCharType="separate"/>
        </w:r>
        <w:r>
          <w:t>3</w:t>
        </w:r>
        <w:r>
          <w:fldChar w:fldCharType="end"/>
        </w:r>
      </w:hyperlink>
    </w:p>
    <w:p>
      <w:pPr>
        <w:pStyle w:val="TOC1"/>
        <w:tabs>
          <w:tab w:val="right" w:leader="dot" w:pos="8306"/>
        </w:tabs>
      </w:pPr>
      <w:hyperlink w:anchor="_Toc6800" w:history="1">
        <w:r>
          <w:rPr>
            <w:rFonts w:ascii="仿宋" w:eastAsia="仿宋" w:hAnsi="仿宋" w:cs="仿宋" w:hint="eastAsia"/>
            <w:lang w:eastAsia="zh-CN"/>
          </w:rPr>
          <w:t>一、VSAT网络管理系统项目危机管理</w:t>
        </w:r>
        <w:r>
          <w:tab/>
        </w:r>
        <w:r>
          <w:fldChar w:fldCharType="begin"/>
        </w:r>
        <w:r>
          <w:instrText xml:space="preserve"> PAGEREF _Toc6800 \h </w:instrText>
        </w:r>
        <w:r>
          <w:fldChar w:fldCharType="separate"/>
        </w:r>
        <w:r>
          <w:t>3</w:t>
        </w:r>
        <w:r>
          <w:fldChar w:fldCharType="end"/>
        </w:r>
      </w:hyperlink>
    </w:p>
    <w:p>
      <w:pPr>
        <w:pStyle w:val="TOC2"/>
        <w:tabs>
          <w:tab w:val="right" w:leader="dot" w:pos="8306"/>
        </w:tabs>
      </w:pPr>
      <w:hyperlink w:anchor="_Toc15353" w:history="1">
        <w:r>
          <w:rPr>
            <w:rFonts w:ascii="仿宋" w:eastAsia="仿宋" w:hAnsi="仿宋" w:cs="仿宋" w:hint="eastAsia"/>
            <w:lang w:eastAsia="zh-CN"/>
          </w:rPr>
          <w:t>(一)、危机预警与识别</w:t>
        </w:r>
        <w:r>
          <w:tab/>
        </w:r>
        <w:r>
          <w:fldChar w:fldCharType="begin"/>
        </w:r>
        <w:r>
          <w:instrText xml:space="preserve"> PAGEREF _Toc15353 \h </w:instrText>
        </w:r>
        <w:r>
          <w:fldChar w:fldCharType="separate"/>
        </w:r>
        <w:r>
          <w:t>3</w:t>
        </w:r>
        <w:r>
          <w:fldChar w:fldCharType="end"/>
        </w:r>
      </w:hyperlink>
    </w:p>
    <w:p>
      <w:pPr>
        <w:pStyle w:val="TOC2"/>
        <w:tabs>
          <w:tab w:val="right" w:leader="dot" w:pos="8306"/>
        </w:tabs>
      </w:pPr>
      <w:hyperlink w:anchor="_Toc16560" w:history="1">
        <w:r>
          <w:rPr>
            <w:rFonts w:ascii="仿宋" w:eastAsia="仿宋" w:hAnsi="仿宋" w:cs="仿宋" w:hint="eastAsia"/>
            <w:lang w:eastAsia="zh-CN"/>
          </w:rPr>
          <w:t>(二)、危机应对与恢复</w:t>
        </w:r>
        <w:r>
          <w:tab/>
        </w:r>
        <w:r>
          <w:fldChar w:fldCharType="begin"/>
        </w:r>
        <w:r>
          <w:instrText xml:space="preserve"> PAGEREF _Toc16560 \h </w:instrText>
        </w:r>
        <w:r>
          <w:fldChar w:fldCharType="separate"/>
        </w:r>
        <w:r>
          <w:t>4</w:t>
        </w:r>
        <w:r>
          <w:fldChar w:fldCharType="end"/>
        </w:r>
      </w:hyperlink>
    </w:p>
    <w:p>
      <w:pPr>
        <w:pStyle w:val="TOC1"/>
        <w:tabs>
          <w:tab w:val="right" w:leader="dot" w:pos="8306"/>
        </w:tabs>
      </w:pPr>
      <w:hyperlink w:anchor="_Toc16295" w:history="1">
        <w:r>
          <w:rPr>
            <w:rFonts w:ascii="仿宋" w:eastAsia="仿宋" w:hAnsi="仿宋" w:cs="仿宋" w:hint="eastAsia"/>
            <w:lang w:eastAsia="zh-CN"/>
          </w:rPr>
          <w:t>二、VSAT网络管理系统项目建设背景及必要性分析</w:t>
        </w:r>
        <w:r>
          <w:tab/>
        </w:r>
        <w:r>
          <w:fldChar w:fldCharType="begin"/>
        </w:r>
        <w:r>
          <w:instrText xml:space="preserve"> PAGEREF _Toc16295 \h </w:instrText>
        </w:r>
        <w:r>
          <w:fldChar w:fldCharType="separate"/>
        </w:r>
        <w:r>
          <w:t>6</w:t>
        </w:r>
        <w:r>
          <w:fldChar w:fldCharType="end"/>
        </w:r>
      </w:hyperlink>
    </w:p>
    <w:p>
      <w:pPr>
        <w:pStyle w:val="TOC2"/>
        <w:tabs>
          <w:tab w:val="right" w:leader="dot" w:pos="8306"/>
        </w:tabs>
      </w:pPr>
      <w:hyperlink w:anchor="_Toc925" w:history="1">
        <w:r>
          <w:rPr>
            <w:rFonts w:ascii="仿宋" w:eastAsia="仿宋" w:hAnsi="仿宋" w:cs="仿宋" w:hint="eastAsia"/>
            <w:lang w:eastAsia="zh-CN"/>
          </w:rPr>
          <w:t>(一)、VSAT网络管理系统项目背景分析</w:t>
        </w:r>
        <w:r>
          <w:tab/>
        </w:r>
        <w:r>
          <w:fldChar w:fldCharType="begin"/>
        </w:r>
        <w:r>
          <w:instrText xml:space="preserve"> PAGEREF _Toc925 \h </w:instrText>
        </w:r>
        <w:r>
          <w:fldChar w:fldCharType="separate"/>
        </w:r>
        <w:r>
          <w:t>6</w:t>
        </w:r>
        <w:r>
          <w:fldChar w:fldCharType="end"/>
        </w:r>
      </w:hyperlink>
    </w:p>
    <w:p>
      <w:pPr>
        <w:pStyle w:val="TOC2"/>
        <w:tabs>
          <w:tab w:val="right" w:leader="dot" w:pos="8306"/>
        </w:tabs>
      </w:pPr>
      <w:hyperlink w:anchor="_Toc31897" w:history="1">
        <w:r>
          <w:rPr>
            <w:rFonts w:ascii="仿宋" w:eastAsia="仿宋" w:hAnsi="仿宋" w:cs="仿宋" w:hint="eastAsia"/>
            <w:lang w:eastAsia="zh-CN"/>
          </w:rPr>
          <w:t>(二)、VSAT网络管理系统项目建设必要性分析</w:t>
        </w:r>
        <w:r>
          <w:tab/>
        </w:r>
        <w:r>
          <w:fldChar w:fldCharType="begin"/>
        </w:r>
        <w:r>
          <w:instrText xml:space="preserve"> PAGEREF _Toc31897 \h </w:instrText>
        </w:r>
        <w:r>
          <w:fldChar w:fldCharType="separate"/>
        </w:r>
        <w:r>
          <w:t>7</w:t>
        </w:r>
        <w:r>
          <w:fldChar w:fldCharType="end"/>
        </w:r>
      </w:hyperlink>
    </w:p>
    <w:p>
      <w:pPr>
        <w:pStyle w:val="TOC1"/>
        <w:tabs>
          <w:tab w:val="right" w:leader="dot" w:pos="8306"/>
        </w:tabs>
      </w:pPr>
      <w:hyperlink w:anchor="_Toc27835" w:history="1">
        <w:r>
          <w:rPr>
            <w:rFonts w:ascii="仿宋" w:eastAsia="仿宋" w:hAnsi="仿宋" w:cs="仿宋" w:hint="eastAsia"/>
            <w:lang w:eastAsia="zh-CN"/>
          </w:rPr>
          <w:t>三、VSAT网络管理系统项目可持续发展</w:t>
        </w:r>
        <w:r>
          <w:tab/>
        </w:r>
        <w:r>
          <w:fldChar w:fldCharType="begin"/>
        </w:r>
        <w:r>
          <w:instrText xml:space="preserve"> PAGEREF _Toc27835 \h </w:instrText>
        </w:r>
        <w:r>
          <w:fldChar w:fldCharType="separate"/>
        </w:r>
        <w:r>
          <w:t>9</w:t>
        </w:r>
        <w:r>
          <w:fldChar w:fldCharType="end"/>
        </w:r>
      </w:hyperlink>
    </w:p>
    <w:p>
      <w:pPr>
        <w:pStyle w:val="TOC2"/>
        <w:tabs>
          <w:tab w:val="right" w:leader="dot" w:pos="8306"/>
        </w:tabs>
      </w:pPr>
      <w:hyperlink w:anchor="_Toc19977" w:history="1">
        <w:r>
          <w:rPr>
            <w:rFonts w:ascii="仿宋" w:eastAsia="仿宋" w:hAnsi="仿宋" w:cs="仿宋" w:hint="eastAsia"/>
            <w:lang w:eastAsia="zh-CN"/>
          </w:rPr>
          <w:t>(一)、可持续战略与实践</w:t>
        </w:r>
        <w:r>
          <w:tab/>
        </w:r>
        <w:r>
          <w:fldChar w:fldCharType="begin"/>
        </w:r>
        <w:r>
          <w:instrText xml:space="preserve"> PAGEREF _Toc19977 \h </w:instrText>
        </w:r>
        <w:r>
          <w:fldChar w:fldCharType="separate"/>
        </w:r>
        <w:r>
          <w:t>9</w:t>
        </w:r>
        <w:r>
          <w:fldChar w:fldCharType="end"/>
        </w:r>
      </w:hyperlink>
    </w:p>
    <w:p>
      <w:pPr>
        <w:pStyle w:val="TOC2"/>
        <w:tabs>
          <w:tab w:val="right" w:leader="dot" w:pos="8306"/>
        </w:tabs>
      </w:pPr>
      <w:hyperlink w:anchor="_Toc3122" w:history="1">
        <w:r>
          <w:rPr>
            <w:rFonts w:ascii="仿宋" w:eastAsia="仿宋" w:hAnsi="仿宋" w:cs="仿宋" w:hint="eastAsia"/>
            <w:lang w:eastAsia="zh-CN"/>
          </w:rPr>
          <w:t>(二)、环保与社会责任</w:t>
        </w:r>
        <w:r>
          <w:tab/>
        </w:r>
        <w:r>
          <w:fldChar w:fldCharType="begin"/>
        </w:r>
        <w:r>
          <w:instrText xml:space="preserve"> PAGEREF _Toc3122 \h </w:instrText>
        </w:r>
        <w:r>
          <w:fldChar w:fldCharType="separate"/>
        </w:r>
        <w:r>
          <w:t>10</w:t>
        </w:r>
        <w:r>
          <w:fldChar w:fldCharType="end"/>
        </w:r>
      </w:hyperlink>
    </w:p>
    <w:p>
      <w:pPr>
        <w:pStyle w:val="TOC1"/>
        <w:tabs>
          <w:tab w:val="right" w:leader="dot" w:pos="8306"/>
        </w:tabs>
      </w:pPr>
      <w:hyperlink w:anchor="_Toc1516" w:history="1">
        <w:r>
          <w:rPr>
            <w:rFonts w:ascii="仿宋" w:eastAsia="仿宋" w:hAnsi="仿宋" w:cs="仿宋" w:hint="eastAsia"/>
            <w:lang w:eastAsia="zh-CN"/>
          </w:rPr>
          <w:t>四、VSAT网络管理系统项目概论</w:t>
        </w:r>
        <w:r>
          <w:tab/>
        </w:r>
        <w:r>
          <w:fldChar w:fldCharType="begin"/>
        </w:r>
        <w:r>
          <w:instrText xml:space="preserve"> PAGEREF _Toc1516 \h </w:instrText>
        </w:r>
        <w:r>
          <w:fldChar w:fldCharType="separate"/>
        </w:r>
        <w:r>
          <w:t>11</w:t>
        </w:r>
        <w:r>
          <w:fldChar w:fldCharType="end"/>
        </w:r>
      </w:hyperlink>
    </w:p>
    <w:p>
      <w:pPr>
        <w:pStyle w:val="TOC2"/>
        <w:tabs>
          <w:tab w:val="right" w:leader="dot" w:pos="8306"/>
        </w:tabs>
      </w:pPr>
      <w:hyperlink w:anchor="_Toc11472" w:history="1">
        <w:r>
          <w:rPr>
            <w:rFonts w:ascii="仿宋" w:eastAsia="仿宋" w:hAnsi="仿宋" w:cs="仿宋" w:hint="eastAsia"/>
            <w:lang w:eastAsia="zh-CN"/>
          </w:rPr>
          <w:t>(一)、VSAT网络管理系统项目概况</w:t>
        </w:r>
        <w:r>
          <w:tab/>
        </w:r>
        <w:r>
          <w:fldChar w:fldCharType="begin"/>
        </w:r>
        <w:r>
          <w:instrText xml:space="preserve"> PAGEREF _Toc11472 \h </w:instrText>
        </w:r>
        <w:r>
          <w:fldChar w:fldCharType="separate"/>
        </w:r>
        <w:r>
          <w:t>11</w:t>
        </w:r>
        <w:r>
          <w:fldChar w:fldCharType="end"/>
        </w:r>
      </w:hyperlink>
    </w:p>
    <w:p>
      <w:pPr>
        <w:pStyle w:val="TOC2"/>
        <w:tabs>
          <w:tab w:val="right" w:leader="dot" w:pos="8306"/>
        </w:tabs>
      </w:pPr>
      <w:hyperlink w:anchor="_Toc10714" w:history="1">
        <w:r>
          <w:rPr>
            <w:rFonts w:ascii="仿宋" w:eastAsia="仿宋" w:hAnsi="仿宋" w:cs="仿宋" w:hint="eastAsia"/>
            <w:lang w:eastAsia="zh-CN"/>
          </w:rPr>
          <w:t>(二)、VSAT网络管理系统项目目标</w:t>
        </w:r>
        <w:r>
          <w:tab/>
        </w:r>
        <w:r>
          <w:fldChar w:fldCharType="begin"/>
        </w:r>
        <w:r>
          <w:instrText xml:space="preserve"> PAGEREF _Toc10714 \h </w:instrText>
        </w:r>
        <w:r>
          <w:fldChar w:fldCharType="separate"/>
        </w:r>
        <w:r>
          <w:t>13</w:t>
        </w:r>
        <w:r>
          <w:fldChar w:fldCharType="end"/>
        </w:r>
      </w:hyperlink>
    </w:p>
    <w:p>
      <w:pPr>
        <w:pStyle w:val="TOC2"/>
        <w:tabs>
          <w:tab w:val="right" w:leader="dot" w:pos="8306"/>
        </w:tabs>
      </w:pPr>
      <w:hyperlink w:anchor="_Toc5061" w:history="1">
        <w:r>
          <w:rPr>
            <w:rFonts w:ascii="仿宋" w:eastAsia="仿宋" w:hAnsi="仿宋" w:cs="仿宋" w:hint="eastAsia"/>
            <w:lang w:eastAsia="zh-CN"/>
          </w:rPr>
          <w:t>(三)、VSAT网络管理系统项目提出的理由</w:t>
        </w:r>
        <w:r>
          <w:tab/>
        </w:r>
        <w:r>
          <w:fldChar w:fldCharType="begin"/>
        </w:r>
        <w:r>
          <w:instrText xml:space="preserve"> PAGEREF _Toc5061 \h </w:instrText>
        </w:r>
        <w:r>
          <w:fldChar w:fldCharType="separate"/>
        </w:r>
        <w:r>
          <w:t>14</w:t>
        </w:r>
        <w:r>
          <w:fldChar w:fldCharType="end"/>
        </w:r>
      </w:hyperlink>
    </w:p>
    <w:p>
      <w:pPr>
        <w:pStyle w:val="TOC2"/>
        <w:tabs>
          <w:tab w:val="right" w:leader="dot" w:pos="8306"/>
        </w:tabs>
      </w:pPr>
      <w:hyperlink w:anchor="_Toc20572" w:history="1">
        <w:r>
          <w:rPr>
            <w:rFonts w:ascii="仿宋" w:eastAsia="仿宋" w:hAnsi="仿宋" w:cs="仿宋" w:hint="eastAsia"/>
            <w:lang w:eastAsia="zh-CN"/>
          </w:rPr>
          <w:t>(四)、VSAT网络管理系统项目意义</w:t>
        </w:r>
        <w:r>
          <w:tab/>
        </w:r>
        <w:r>
          <w:fldChar w:fldCharType="begin"/>
        </w:r>
        <w:r>
          <w:instrText xml:space="preserve"> PAGEREF _Toc20572 \h </w:instrText>
        </w:r>
        <w:r>
          <w:fldChar w:fldCharType="separate"/>
        </w:r>
        <w:r>
          <w:t>16</w:t>
        </w:r>
        <w:r>
          <w:fldChar w:fldCharType="end"/>
        </w:r>
      </w:hyperlink>
    </w:p>
    <w:p>
      <w:pPr>
        <w:pStyle w:val="TOC2"/>
        <w:tabs>
          <w:tab w:val="right" w:leader="dot" w:pos="8306"/>
        </w:tabs>
      </w:pPr>
      <w:hyperlink w:anchor="_Toc4932" w:history="1">
        <w:r>
          <w:rPr>
            <w:rFonts w:ascii="仿宋" w:eastAsia="仿宋" w:hAnsi="仿宋" w:cs="仿宋" w:hint="eastAsia"/>
            <w:lang w:eastAsia="zh-CN"/>
          </w:rPr>
          <w:t>(五)、VSAT网络管理系统项目背景</w:t>
        </w:r>
        <w:r>
          <w:tab/>
        </w:r>
        <w:r>
          <w:fldChar w:fldCharType="begin"/>
        </w:r>
        <w:r>
          <w:instrText xml:space="preserve"> PAGEREF _Toc4932 \h </w:instrText>
        </w:r>
        <w:r>
          <w:fldChar w:fldCharType="separate"/>
        </w:r>
        <w:r>
          <w:t>17</w:t>
        </w:r>
        <w:r>
          <w:fldChar w:fldCharType="end"/>
        </w:r>
      </w:hyperlink>
    </w:p>
    <w:p>
      <w:pPr>
        <w:pStyle w:val="TOC1"/>
        <w:tabs>
          <w:tab w:val="right" w:leader="dot" w:pos="8306"/>
        </w:tabs>
      </w:pPr>
      <w:hyperlink w:anchor="_Toc26994" w:history="1">
        <w:r>
          <w:rPr>
            <w:rFonts w:ascii="仿宋" w:eastAsia="仿宋" w:hAnsi="仿宋" w:cs="仿宋" w:hint="eastAsia"/>
            <w:lang w:eastAsia="zh-CN"/>
          </w:rPr>
          <w:t>五、工艺说明</w:t>
        </w:r>
        <w:r>
          <w:tab/>
        </w:r>
        <w:r>
          <w:fldChar w:fldCharType="begin"/>
        </w:r>
        <w:r>
          <w:instrText xml:space="preserve"> PAGEREF _Toc26994 \h </w:instrText>
        </w:r>
        <w:r>
          <w:fldChar w:fldCharType="separate"/>
        </w:r>
        <w:r>
          <w:t>18</w:t>
        </w:r>
        <w:r>
          <w:fldChar w:fldCharType="end"/>
        </w:r>
      </w:hyperlink>
    </w:p>
    <w:p>
      <w:pPr>
        <w:pStyle w:val="TOC2"/>
        <w:tabs>
          <w:tab w:val="right" w:leader="dot" w:pos="8306"/>
        </w:tabs>
      </w:pPr>
      <w:hyperlink w:anchor="_Toc12130" w:history="1">
        <w:r>
          <w:rPr>
            <w:rFonts w:ascii="仿宋" w:eastAsia="仿宋" w:hAnsi="仿宋" w:cs="仿宋" w:hint="eastAsia"/>
            <w:lang w:eastAsia="zh-CN"/>
          </w:rPr>
          <w:t>(一)、技术管理特点</w:t>
        </w:r>
        <w:r>
          <w:tab/>
        </w:r>
        <w:r>
          <w:fldChar w:fldCharType="begin"/>
        </w:r>
        <w:r>
          <w:instrText xml:space="preserve"> PAGEREF _Toc12130 \h </w:instrText>
        </w:r>
        <w:r>
          <w:fldChar w:fldCharType="separate"/>
        </w:r>
        <w:r>
          <w:t>18</w:t>
        </w:r>
        <w:r>
          <w:fldChar w:fldCharType="end"/>
        </w:r>
      </w:hyperlink>
    </w:p>
    <w:p>
      <w:pPr>
        <w:pStyle w:val="TOC2"/>
        <w:tabs>
          <w:tab w:val="right" w:leader="dot" w:pos="8306"/>
        </w:tabs>
      </w:pPr>
      <w:hyperlink w:anchor="_Toc21654" w:history="1">
        <w:r>
          <w:rPr>
            <w:rFonts w:ascii="仿宋" w:eastAsia="仿宋" w:hAnsi="仿宋" w:cs="仿宋" w:hint="eastAsia"/>
            <w:lang w:eastAsia="zh-CN"/>
          </w:rPr>
          <w:t>(二)、VSAT网络管理系统项目工艺技术设计方案</w:t>
        </w:r>
        <w:r>
          <w:tab/>
        </w:r>
        <w:r>
          <w:fldChar w:fldCharType="begin"/>
        </w:r>
        <w:r>
          <w:instrText xml:space="preserve"> PAGEREF _Toc21654 \h </w:instrText>
        </w:r>
        <w:r>
          <w:fldChar w:fldCharType="separate"/>
        </w:r>
        <w:r>
          <w:t>19</w:t>
        </w:r>
        <w:r>
          <w:fldChar w:fldCharType="end"/>
        </w:r>
      </w:hyperlink>
    </w:p>
    <w:p>
      <w:pPr>
        <w:pStyle w:val="TOC2"/>
        <w:tabs>
          <w:tab w:val="right" w:leader="dot" w:pos="8306"/>
        </w:tabs>
      </w:pPr>
      <w:hyperlink w:anchor="_Toc20128" w:history="1">
        <w:r>
          <w:rPr>
            <w:rFonts w:ascii="仿宋" w:eastAsia="仿宋" w:hAnsi="仿宋" w:cs="仿宋" w:hint="eastAsia"/>
            <w:lang w:eastAsia="zh-CN"/>
          </w:rPr>
          <w:t>(三)、设备选型方案</w:t>
        </w:r>
        <w:r>
          <w:tab/>
        </w:r>
        <w:r>
          <w:fldChar w:fldCharType="begin"/>
        </w:r>
        <w:r>
          <w:instrText xml:space="preserve"> PAGEREF _Toc20128 \h </w:instrText>
        </w:r>
        <w:r>
          <w:fldChar w:fldCharType="separate"/>
        </w:r>
        <w:r>
          <w:t>20</w:t>
        </w:r>
        <w:r>
          <w:fldChar w:fldCharType="end"/>
        </w:r>
      </w:hyperlink>
    </w:p>
    <w:p>
      <w:pPr>
        <w:pStyle w:val="TOC1"/>
        <w:tabs>
          <w:tab w:val="right" w:leader="dot" w:pos="8306"/>
        </w:tabs>
      </w:pPr>
      <w:hyperlink w:anchor="_Toc30596" w:history="1">
        <w:r>
          <w:rPr>
            <w:rFonts w:ascii="仿宋" w:eastAsia="仿宋" w:hAnsi="仿宋" w:cs="仿宋" w:hint="eastAsia"/>
            <w:lang w:eastAsia="zh-CN"/>
          </w:rPr>
          <w:t>六、VSAT网络管理系统项目文档管理</w:t>
        </w:r>
        <w:r>
          <w:tab/>
        </w:r>
        <w:r>
          <w:fldChar w:fldCharType="begin"/>
        </w:r>
        <w:r>
          <w:instrText xml:space="preserve"> PAGEREF _Toc30596 \h </w:instrText>
        </w:r>
        <w:r>
          <w:fldChar w:fldCharType="separate"/>
        </w:r>
        <w:r>
          <w:t>22</w:t>
        </w:r>
        <w:r>
          <w:fldChar w:fldCharType="end"/>
        </w:r>
      </w:hyperlink>
    </w:p>
    <w:p>
      <w:pPr>
        <w:pStyle w:val="TOC2"/>
        <w:tabs>
          <w:tab w:val="right" w:leader="dot" w:pos="8306"/>
        </w:tabs>
      </w:pPr>
      <w:hyperlink w:anchor="_Toc31742" w:history="1">
        <w:r>
          <w:rPr>
            <w:rFonts w:ascii="仿宋" w:eastAsia="仿宋" w:hAnsi="仿宋" w:cs="仿宋" w:hint="eastAsia"/>
            <w:lang w:eastAsia="zh-CN"/>
          </w:rPr>
          <w:t>(一)、文档编制与审查</w:t>
        </w:r>
        <w:r>
          <w:tab/>
        </w:r>
        <w:r>
          <w:fldChar w:fldCharType="begin"/>
        </w:r>
        <w:r>
          <w:instrText xml:space="preserve"> PAGEREF _Toc31742 \h </w:instrText>
        </w:r>
        <w:r>
          <w:fldChar w:fldCharType="separate"/>
        </w:r>
        <w:r>
          <w:t>22</w:t>
        </w:r>
        <w:r>
          <w:fldChar w:fldCharType="end"/>
        </w:r>
      </w:hyperlink>
    </w:p>
    <w:p>
      <w:pPr>
        <w:pStyle w:val="TOC2"/>
        <w:tabs>
          <w:tab w:val="right" w:leader="dot" w:pos="8306"/>
        </w:tabs>
      </w:pPr>
      <w:hyperlink w:anchor="_Toc25741" w:history="1">
        <w:r>
          <w:rPr>
            <w:rFonts w:ascii="仿宋" w:eastAsia="仿宋" w:hAnsi="仿宋" w:cs="仿宋" w:hint="eastAsia"/>
            <w:lang w:eastAsia="zh-CN"/>
          </w:rPr>
          <w:t>(二)、文档发布与分发</w:t>
        </w:r>
        <w:r>
          <w:tab/>
        </w:r>
        <w:r>
          <w:fldChar w:fldCharType="begin"/>
        </w:r>
        <w:r>
          <w:instrText xml:space="preserve"> PAGEREF _Toc25741 \h </w:instrText>
        </w:r>
        <w:r>
          <w:fldChar w:fldCharType="separate"/>
        </w:r>
        <w:r>
          <w:t>23</w:t>
        </w:r>
        <w:r>
          <w:fldChar w:fldCharType="end"/>
        </w:r>
      </w:hyperlink>
    </w:p>
    <w:p>
      <w:pPr>
        <w:pStyle w:val="TOC2"/>
        <w:tabs>
          <w:tab w:val="right" w:leader="dot" w:pos="8306"/>
        </w:tabs>
      </w:pPr>
      <w:hyperlink w:anchor="_Toc11927" w:history="1">
        <w:r>
          <w:rPr>
            <w:rFonts w:ascii="仿宋" w:eastAsia="仿宋" w:hAnsi="仿宋" w:cs="仿宋" w:hint="eastAsia"/>
            <w:lang w:eastAsia="zh-CN"/>
          </w:rPr>
          <w:t>(三)、文档存档与归档</w:t>
        </w:r>
        <w:r>
          <w:tab/>
        </w:r>
        <w:r>
          <w:fldChar w:fldCharType="begin"/>
        </w:r>
        <w:r>
          <w:instrText xml:space="preserve"> PAGEREF _Toc11927 \h </w:instrText>
        </w:r>
        <w:r>
          <w:fldChar w:fldCharType="separate"/>
        </w:r>
        <w:r>
          <w:t>24</w:t>
        </w:r>
        <w:r>
          <w:fldChar w:fldCharType="end"/>
        </w:r>
      </w:hyperlink>
    </w:p>
    <w:p>
      <w:pPr>
        <w:pStyle w:val="TOC1"/>
        <w:tabs>
          <w:tab w:val="right" w:leader="dot" w:pos="8306"/>
        </w:tabs>
      </w:pPr>
      <w:hyperlink w:anchor="_Toc21573" w:history="1">
        <w:r>
          <w:rPr>
            <w:rFonts w:ascii="仿宋" w:eastAsia="仿宋" w:hAnsi="仿宋" w:cs="仿宋" w:hint="eastAsia"/>
            <w:lang w:eastAsia="zh-CN"/>
          </w:rPr>
          <w:t>七、VSAT网络管理系统项目投资规划</w:t>
        </w:r>
        <w:r>
          <w:tab/>
        </w:r>
        <w:r>
          <w:fldChar w:fldCharType="begin"/>
        </w:r>
        <w:r>
          <w:instrText xml:space="preserve"> PAGEREF _Toc21573 \h </w:instrText>
        </w:r>
        <w:r>
          <w:fldChar w:fldCharType="separate"/>
        </w:r>
        <w:r>
          <w:t>25</w:t>
        </w:r>
        <w:r>
          <w:fldChar w:fldCharType="end"/>
        </w:r>
      </w:hyperlink>
    </w:p>
    <w:p>
      <w:pPr>
        <w:pStyle w:val="TOC2"/>
        <w:tabs>
          <w:tab w:val="right" w:leader="dot" w:pos="8306"/>
        </w:tabs>
      </w:pPr>
      <w:hyperlink w:anchor="_Toc27401" w:history="1">
        <w:r>
          <w:rPr>
            <w:rFonts w:ascii="仿宋" w:eastAsia="仿宋" w:hAnsi="仿宋" w:cs="仿宋" w:hint="eastAsia"/>
            <w:lang w:eastAsia="zh-CN"/>
          </w:rPr>
          <w:t>(一)、VSAT网络管理系统项目总投资估算</w:t>
        </w:r>
        <w:r>
          <w:tab/>
        </w:r>
        <w:r>
          <w:fldChar w:fldCharType="begin"/>
        </w:r>
        <w:r>
          <w:instrText xml:space="preserve"> PAGEREF _Toc27401 \h </w:instrText>
        </w:r>
        <w:r>
          <w:fldChar w:fldCharType="separate"/>
        </w:r>
        <w:r>
          <w:t>25</w:t>
        </w:r>
        <w:r>
          <w:fldChar w:fldCharType="end"/>
        </w:r>
      </w:hyperlink>
    </w:p>
    <w:p>
      <w:pPr>
        <w:pStyle w:val="TOC2"/>
        <w:tabs>
          <w:tab w:val="right" w:leader="dot" w:pos="8306"/>
        </w:tabs>
      </w:pPr>
      <w:hyperlink w:anchor="_Toc5570" w:history="1">
        <w:r>
          <w:rPr>
            <w:rFonts w:ascii="仿宋" w:eastAsia="仿宋" w:hAnsi="仿宋" w:cs="仿宋" w:hint="eastAsia"/>
            <w:lang w:eastAsia="zh-CN"/>
          </w:rPr>
          <w:t>(二)、资金筹措</w:t>
        </w:r>
        <w:r>
          <w:tab/>
        </w:r>
        <w:r>
          <w:fldChar w:fldCharType="begin"/>
        </w:r>
        <w:r>
          <w:instrText xml:space="preserve"> PAGEREF _Toc5570 \h </w:instrText>
        </w:r>
        <w:r>
          <w:fldChar w:fldCharType="separate"/>
        </w:r>
        <w:r>
          <w:t>27</w:t>
        </w:r>
        <w:r>
          <w:fldChar w:fldCharType="end"/>
        </w:r>
      </w:hyperlink>
    </w:p>
    <w:p>
      <w:pPr>
        <w:pStyle w:val="TOC1"/>
        <w:tabs>
          <w:tab w:val="right" w:leader="dot" w:pos="8306"/>
        </w:tabs>
      </w:pPr>
      <w:hyperlink w:anchor="_Toc30011" w:history="1">
        <w:r>
          <w:rPr>
            <w:rFonts w:ascii="仿宋" w:eastAsia="仿宋" w:hAnsi="仿宋" w:cs="仿宋" w:hint="eastAsia"/>
            <w:lang w:eastAsia="zh-CN"/>
          </w:rPr>
          <w:t>八、VSAT网络管理系统项目计划安排</w:t>
        </w:r>
        <w:r>
          <w:tab/>
        </w:r>
        <w:r>
          <w:fldChar w:fldCharType="begin"/>
        </w:r>
        <w:r>
          <w:instrText xml:space="preserve"> PAGEREF _Toc30011 \h </w:instrText>
        </w:r>
        <w:r>
          <w:fldChar w:fldCharType="separate"/>
        </w:r>
        <w:r>
          <w:t>27</w:t>
        </w:r>
        <w:r>
          <w:fldChar w:fldCharType="end"/>
        </w:r>
      </w:hyperlink>
    </w:p>
    <w:p>
      <w:pPr>
        <w:pStyle w:val="TOC2"/>
        <w:tabs>
          <w:tab w:val="right" w:leader="dot" w:pos="8306"/>
        </w:tabs>
      </w:pPr>
      <w:hyperlink w:anchor="_Toc29137" w:history="1">
        <w:r>
          <w:rPr>
            <w:rFonts w:ascii="仿宋" w:eastAsia="仿宋" w:hAnsi="仿宋" w:cs="仿宋" w:hint="eastAsia"/>
            <w:lang w:eastAsia="zh-CN"/>
          </w:rPr>
          <w:t>(一)、建设周期</w:t>
        </w:r>
        <w:r>
          <w:tab/>
        </w:r>
        <w:r>
          <w:fldChar w:fldCharType="begin"/>
        </w:r>
        <w:r>
          <w:instrText xml:space="preserve"> PAGEREF _Toc29137 \h </w:instrText>
        </w:r>
        <w:r>
          <w:fldChar w:fldCharType="separate"/>
        </w:r>
        <w:r>
          <w:t>27</w:t>
        </w:r>
        <w:r>
          <w:fldChar w:fldCharType="end"/>
        </w:r>
      </w:hyperlink>
    </w:p>
    <w:p>
      <w:pPr>
        <w:pStyle w:val="TOC2"/>
        <w:tabs>
          <w:tab w:val="right" w:leader="dot" w:pos="8306"/>
        </w:tabs>
      </w:pPr>
      <w:hyperlink w:anchor="_Toc15682" w:history="1">
        <w:r>
          <w:rPr>
            <w:rFonts w:ascii="仿宋" w:eastAsia="仿宋" w:hAnsi="仿宋" w:cs="仿宋" w:hint="eastAsia"/>
            <w:lang w:eastAsia="zh-CN"/>
          </w:rPr>
          <w:t>(二)、建设进度</w:t>
        </w:r>
        <w:r>
          <w:tab/>
        </w:r>
        <w:r>
          <w:fldChar w:fldCharType="begin"/>
        </w:r>
        <w:r>
          <w:instrText xml:space="preserve"> PAGEREF _Toc15682 \h </w:instrText>
        </w:r>
        <w:r>
          <w:fldChar w:fldCharType="separate"/>
        </w:r>
        <w:r>
          <w:t>28</w:t>
        </w:r>
        <w:r>
          <w:fldChar w:fldCharType="end"/>
        </w:r>
      </w:hyperlink>
    </w:p>
    <w:p>
      <w:pPr>
        <w:pStyle w:val="TOC2"/>
        <w:tabs>
          <w:tab w:val="right" w:leader="dot" w:pos="8306"/>
        </w:tabs>
      </w:pPr>
      <w:hyperlink w:anchor="_Toc8388" w:history="1">
        <w:r>
          <w:rPr>
            <w:rFonts w:ascii="仿宋" w:eastAsia="仿宋" w:hAnsi="仿宋" w:cs="仿宋" w:hint="eastAsia"/>
            <w:lang w:eastAsia="zh-CN"/>
          </w:rPr>
          <w:t>(三)、进度安排注意事项</w:t>
        </w:r>
        <w:r>
          <w:tab/>
        </w:r>
        <w:r>
          <w:fldChar w:fldCharType="begin"/>
        </w:r>
        <w:r>
          <w:instrText xml:space="preserve"> PAGEREF _Toc8388 \h </w:instrText>
        </w:r>
        <w:r>
          <w:fldChar w:fldCharType="separate"/>
        </w:r>
        <w:r>
          <w:t>29</w:t>
        </w:r>
        <w:r>
          <w:fldChar w:fldCharType="end"/>
        </w:r>
      </w:hyperlink>
    </w:p>
    <w:p>
      <w:pPr>
        <w:pStyle w:val="TOC2"/>
        <w:tabs>
          <w:tab w:val="right" w:leader="dot" w:pos="8306"/>
        </w:tabs>
      </w:pPr>
      <w:hyperlink w:anchor="_Toc18544" w:history="1">
        <w:r>
          <w:rPr>
            <w:rFonts w:ascii="仿宋" w:eastAsia="仿宋" w:hAnsi="仿宋" w:cs="仿宋" w:hint="eastAsia"/>
            <w:lang w:eastAsia="zh-CN"/>
          </w:rPr>
          <w:t>(四)、人力资源配置</w:t>
        </w:r>
        <w:r>
          <w:tab/>
        </w:r>
        <w:r>
          <w:fldChar w:fldCharType="begin"/>
        </w:r>
        <w:r>
          <w:instrText xml:space="preserve"> PAGEREF _Toc18544 \h </w:instrText>
        </w:r>
        <w:r>
          <w:fldChar w:fldCharType="separate"/>
        </w:r>
        <w:r>
          <w:t>31</w:t>
        </w:r>
        <w:r>
          <w:fldChar w:fldCharType="end"/>
        </w:r>
      </w:hyperlink>
    </w:p>
    <w:p>
      <w:pPr>
        <w:pStyle w:val="TOC1"/>
        <w:tabs>
          <w:tab w:val="right" w:leader="dot" w:pos="8306"/>
        </w:tabs>
      </w:pPr>
      <w:hyperlink w:anchor="_Toc12234" w:history="1">
        <w:r>
          <w:rPr>
            <w:rFonts w:ascii="仿宋" w:eastAsia="仿宋" w:hAnsi="仿宋" w:cs="仿宋" w:hint="eastAsia"/>
            <w:lang w:eastAsia="zh-CN"/>
          </w:rPr>
          <w:t>九、VSAT网络管理系统项目创新与研发</w:t>
        </w:r>
        <w:r>
          <w:tab/>
        </w:r>
        <w:r>
          <w:fldChar w:fldCharType="begin"/>
        </w:r>
        <w:r>
          <w:instrText xml:space="preserve"> PAGEREF _Toc12234 \h </w:instrText>
        </w:r>
        <w:r>
          <w:fldChar w:fldCharType="separate"/>
        </w:r>
        <w:r>
          <w:t>32</w:t>
        </w:r>
        <w:r>
          <w:fldChar w:fldCharType="end"/>
        </w:r>
      </w:hyperlink>
    </w:p>
    <w:p>
      <w:pPr>
        <w:pStyle w:val="TOC2"/>
        <w:tabs>
          <w:tab w:val="right" w:leader="dot" w:pos="8306"/>
        </w:tabs>
      </w:pPr>
      <w:hyperlink w:anchor="_Toc8143" w:history="1">
        <w:r>
          <w:rPr>
            <w:rFonts w:ascii="仿宋" w:eastAsia="仿宋" w:hAnsi="仿宋" w:cs="仿宋" w:hint="eastAsia"/>
            <w:lang w:eastAsia="zh-CN"/>
          </w:rPr>
          <w:t>(一)、创新策略与方向</w:t>
        </w:r>
        <w:r>
          <w:tab/>
        </w:r>
        <w:r>
          <w:fldChar w:fldCharType="begin"/>
        </w:r>
        <w:r>
          <w:instrText xml:space="preserve"> PAGEREF _Toc8143 \h </w:instrText>
        </w:r>
        <w:r>
          <w:fldChar w:fldCharType="separate"/>
        </w:r>
        <w:r>
          <w:t>32</w:t>
        </w:r>
        <w:r>
          <w:fldChar w:fldCharType="end"/>
        </w:r>
      </w:hyperlink>
    </w:p>
    <w:p>
      <w:pPr>
        <w:pStyle w:val="TOC2"/>
        <w:tabs>
          <w:tab w:val="right" w:leader="dot" w:pos="8306"/>
        </w:tabs>
      </w:pPr>
      <w:hyperlink w:anchor="_Toc23026" w:history="1">
        <w:r>
          <w:rPr>
            <w:rFonts w:ascii="仿宋" w:eastAsia="仿宋" w:hAnsi="仿宋" w:cs="仿宋" w:hint="eastAsia"/>
            <w:lang w:eastAsia="zh-CN"/>
          </w:rPr>
          <w:t>(二)、研发规划与投入</w:t>
        </w:r>
        <w:r>
          <w:tab/>
        </w:r>
        <w:r>
          <w:fldChar w:fldCharType="begin"/>
        </w:r>
        <w:r>
          <w:instrText xml:space="preserve"> PAGEREF _Toc23026 \h </w:instrText>
        </w:r>
        <w:r>
          <w:fldChar w:fldCharType="separate"/>
        </w:r>
        <w:r>
          <w:t>33</w:t>
        </w:r>
        <w:r>
          <w:fldChar w:fldCharType="end"/>
        </w:r>
      </w:hyperlink>
    </w:p>
    <w:p>
      <w:pPr>
        <w:pStyle w:val="TOC1"/>
        <w:tabs>
          <w:tab w:val="right" w:leader="dot" w:pos="8306"/>
        </w:tabs>
      </w:pPr>
      <w:hyperlink w:anchor="_Toc22432" w:history="1">
        <w:r>
          <w:rPr>
            <w:rFonts w:ascii="仿宋" w:eastAsia="仿宋" w:hAnsi="仿宋" w:cs="仿宋" w:hint="eastAsia"/>
            <w:lang w:eastAsia="zh-CN"/>
          </w:rPr>
          <w:t>十、VSAT网络管理系统项目人力资源培养与发展</w:t>
        </w:r>
        <w:r>
          <w:tab/>
        </w:r>
        <w:r>
          <w:fldChar w:fldCharType="begin"/>
        </w:r>
        <w:r>
          <w:instrText xml:space="preserve"> PAGEREF _Toc22432 \h </w:instrText>
        </w:r>
        <w:r>
          <w:fldChar w:fldCharType="separate"/>
        </w:r>
        <w:r>
          <w:t>35</w:t>
        </w:r>
        <w:r>
          <w:fldChar w:fldCharType="end"/>
        </w:r>
      </w:hyperlink>
    </w:p>
    <w:p>
      <w:pPr>
        <w:pStyle w:val="TOC2"/>
        <w:tabs>
          <w:tab w:val="right" w:leader="dot" w:pos="8306"/>
        </w:tabs>
      </w:pPr>
      <w:hyperlink w:anchor="_Toc14914" w:history="1">
        <w:r>
          <w:rPr>
            <w:rFonts w:ascii="仿宋" w:eastAsia="仿宋" w:hAnsi="仿宋" w:cs="仿宋" w:hint="eastAsia"/>
            <w:lang w:eastAsia="zh-CN"/>
          </w:rPr>
          <w:t>(一)、人才需求与规划</w:t>
        </w:r>
        <w:r>
          <w:tab/>
        </w:r>
        <w:r>
          <w:fldChar w:fldCharType="begin"/>
        </w:r>
        <w:r>
          <w:instrText xml:space="preserve"> PAGEREF _Toc14914 \h </w:instrText>
        </w:r>
        <w:r>
          <w:fldChar w:fldCharType="separate"/>
        </w:r>
        <w:r>
          <w:t>35</w:t>
        </w:r>
        <w:r>
          <w:fldChar w:fldCharType="end"/>
        </w:r>
      </w:hyperlink>
    </w:p>
    <w:p>
      <w:pPr>
        <w:pStyle w:val="TOC2"/>
        <w:tabs>
          <w:tab w:val="right" w:leader="dot" w:pos="8306"/>
        </w:tabs>
      </w:pPr>
      <w:hyperlink w:anchor="_Toc8077" w:history="1">
        <w:r>
          <w:rPr>
            <w:rFonts w:ascii="仿宋" w:eastAsia="仿宋" w:hAnsi="仿宋" w:cs="仿宋" w:hint="eastAsia"/>
            <w:lang w:eastAsia="zh-CN"/>
          </w:rPr>
          <w:t>(二)、培训与发展计划</w:t>
        </w:r>
        <w:r>
          <w:tab/>
        </w:r>
        <w:r>
          <w:fldChar w:fldCharType="begin"/>
        </w:r>
        <w:r>
          <w:instrText xml:space="preserve"> PAGEREF _Toc8077 \h </w:instrText>
        </w:r>
        <w:r>
          <w:fldChar w:fldCharType="separate"/>
        </w:r>
        <w:r>
          <w:t>35</w:t>
        </w:r>
        <w:r>
          <w:fldChar w:fldCharType="end"/>
        </w:r>
      </w:hyperlink>
    </w:p>
    <w:p>
      <w:pPr>
        <w:pStyle w:val="TOC1"/>
        <w:tabs>
          <w:tab w:val="right" w:leader="dot" w:pos="8306"/>
        </w:tabs>
      </w:pPr>
      <w:hyperlink w:anchor="_Toc10120" w:history="1">
        <w:r>
          <w:rPr>
            <w:rFonts w:ascii="仿宋" w:eastAsia="仿宋" w:hAnsi="仿宋" w:cs="仿宋" w:hint="eastAsia"/>
            <w:lang w:eastAsia="zh-CN"/>
          </w:rPr>
          <w:t>十一、VSAT网络管理系统项目环境影响分析</w:t>
        </w:r>
        <w:r>
          <w:tab/>
        </w:r>
        <w:r>
          <w:fldChar w:fldCharType="begin"/>
        </w:r>
        <w:r>
          <w:instrText xml:space="preserve"> PAGEREF _Toc10120 \h </w:instrText>
        </w:r>
        <w:r>
          <w:fldChar w:fldCharType="separate"/>
        </w:r>
        <w:r>
          <w:t>36</w:t>
        </w:r>
        <w:r>
          <w:fldChar w:fldCharType="end"/>
        </w:r>
      </w:hyperlink>
    </w:p>
    <w:p>
      <w:pPr>
        <w:pStyle w:val="TOC2"/>
        <w:tabs>
          <w:tab w:val="right" w:leader="dot" w:pos="8306"/>
        </w:tabs>
      </w:pPr>
      <w:hyperlink w:anchor="_Toc2480" w:history="1">
        <w:r>
          <w:rPr>
            <w:rFonts w:ascii="仿宋" w:eastAsia="仿宋" w:hAnsi="仿宋" w:cs="仿宋" w:hint="eastAsia"/>
            <w:lang w:eastAsia="zh-CN"/>
          </w:rPr>
          <w:t>(一)、建设区域环境质量现状</w:t>
        </w:r>
        <w:r>
          <w:tab/>
        </w:r>
        <w:r>
          <w:fldChar w:fldCharType="begin"/>
        </w:r>
        <w:r>
          <w:instrText xml:space="preserve"> PAGEREF _Toc2480 \h </w:instrText>
        </w:r>
        <w:r>
          <w:fldChar w:fldCharType="separate"/>
        </w:r>
        <w:r>
          <w:t>36</w:t>
        </w:r>
        <w:r>
          <w:fldChar w:fldCharType="end"/>
        </w:r>
      </w:hyperlink>
    </w:p>
    <w:p>
      <w:pPr>
        <w:pStyle w:val="TOC2"/>
        <w:tabs>
          <w:tab w:val="right" w:leader="dot" w:pos="8306"/>
        </w:tabs>
      </w:pPr>
      <w:hyperlink w:anchor="_Toc20443" w:history="1">
        <w:r>
          <w:rPr>
            <w:rFonts w:ascii="仿宋" w:eastAsia="仿宋" w:hAnsi="仿宋" w:cs="仿宋" w:hint="eastAsia"/>
            <w:lang w:eastAsia="zh-CN"/>
          </w:rPr>
          <w:t>(二)、建设期环境保护</w:t>
        </w:r>
        <w:r>
          <w:tab/>
        </w:r>
        <w:r>
          <w:fldChar w:fldCharType="begin"/>
        </w:r>
        <w:r>
          <w:instrText xml:space="preserve"> PAGEREF _Toc20443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77" w:history="1">
        <w:r>
          <w:rPr>
            <w:rFonts w:ascii="仿宋" w:eastAsia="仿宋" w:hAnsi="仿宋" w:cs="仿宋" w:hint="eastAsia"/>
            <w:lang w:eastAsia="zh-CN"/>
          </w:rPr>
          <w:t>(三)、运营期环境保护</w:t>
        </w:r>
        <w:r>
          <w:tab/>
        </w:r>
        <w:r>
          <w:fldChar w:fldCharType="begin"/>
        </w:r>
        <w:r>
          <w:instrText xml:space="preserve"> PAGEREF _Toc26277 \h </w:instrText>
        </w:r>
        <w:r>
          <w:fldChar w:fldCharType="separate"/>
        </w:r>
        <w:r>
          <w:t>39</w:t>
        </w:r>
        <w:r>
          <w:fldChar w:fldCharType="end"/>
        </w:r>
      </w:hyperlink>
    </w:p>
    <w:p>
      <w:pPr>
        <w:pStyle w:val="TOC2"/>
        <w:tabs>
          <w:tab w:val="right" w:leader="dot" w:pos="8306"/>
        </w:tabs>
      </w:pPr>
      <w:hyperlink w:anchor="_Toc6362" w:history="1">
        <w:r>
          <w:rPr>
            <w:rFonts w:ascii="仿宋" w:eastAsia="仿宋" w:hAnsi="仿宋" w:cs="仿宋" w:hint="eastAsia"/>
            <w:lang w:eastAsia="zh-CN"/>
          </w:rPr>
          <w:t>(四)、VSAT网络管理系统项目建设对区域经济的影响</w:t>
        </w:r>
        <w:r>
          <w:tab/>
        </w:r>
        <w:r>
          <w:fldChar w:fldCharType="begin"/>
        </w:r>
        <w:r>
          <w:instrText xml:space="preserve"> PAGEREF _Toc6362 \h </w:instrText>
        </w:r>
        <w:r>
          <w:fldChar w:fldCharType="separate"/>
        </w:r>
        <w:r>
          <w:t>40</w:t>
        </w:r>
        <w:r>
          <w:fldChar w:fldCharType="end"/>
        </w:r>
      </w:hyperlink>
    </w:p>
    <w:p>
      <w:pPr>
        <w:pStyle w:val="TOC2"/>
        <w:tabs>
          <w:tab w:val="right" w:leader="dot" w:pos="8306"/>
        </w:tabs>
      </w:pPr>
      <w:hyperlink w:anchor="_Toc18227" w:history="1">
        <w:r>
          <w:rPr>
            <w:rFonts w:ascii="仿宋" w:eastAsia="仿宋" w:hAnsi="仿宋" w:cs="仿宋" w:hint="eastAsia"/>
            <w:lang w:eastAsia="zh-CN"/>
          </w:rPr>
          <w:t>(五)、废弃物处理</w:t>
        </w:r>
        <w:r>
          <w:tab/>
        </w:r>
        <w:r>
          <w:fldChar w:fldCharType="begin"/>
        </w:r>
        <w:r>
          <w:instrText xml:space="preserve"> PAGEREF _Toc18227 \h </w:instrText>
        </w:r>
        <w:r>
          <w:fldChar w:fldCharType="separate"/>
        </w:r>
        <w:r>
          <w:t>42</w:t>
        </w:r>
        <w:r>
          <w:fldChar w:fldCharType="end"/>
        </w:r>
      </w:hyperlink>
    </w:p>
    <w:p>
      <w:pPr>
        <w:pStyle w:val="TOC2"/>
        <w:tabs>
          <w:tab w:val="right" w:leader="dot" w:pos="8306"/>
        </w:tabs>
      </w:pPr>
      <w:hyperlink w:anchor="_Toc13100" w:history="1">
        <w:r>
          <w:rPr>
            <w:rFonts w:ascii="仿宋" w:eastAsia="仿宋" w:hAnsi="仿宋" w:cs="仿宋" w:hint="eastAsia"/>
            <w:lang w:eastAsia="zh-CN"/>
          </w:rPr>
          <w:t>(六)、特殊环境影响分析</w:t>
        </w:r>
        <w:r>
          <w:tab/>
        </w:r>
        <w:r>
          <w:fldChar w:fldCharType="begin"/>
        </w:r>
        <w:r>
          <w:instrText xml:space="preserve"> PAGEREF _Toc13100 \h </w:instrText>
        </w:r>
        <w:r>
          <w:fldChar w:fldCharType="separate"/>
        </w:r>
        <w:r>
          <w:t>43</w:t>
        </w:r>
        <w:r>
          <w:fldChar w:fldCharType="end"/>
        </w:r>
      </w:hyperlink>
    </w:p>
    <w:p>
      <w:pPr>
        <w:pStyle w:val="TOC2"/>
        <w:tabs>
          <w:tab w:val="right" w:leader="dot" w:pos="8306"/>
        </w:tabs>
      </w:pPr>
      <w:hyperlink w:anchor="_Toc30816" w:history="1">
        <w:r>
          <w:rPr>
            <w:rFonts w:ascii="仿宋" w:eastAsia="仿宋" w:hAnsi="仿宋" w:cs="仿宋" w:hint="eastAsia"/>
            <w:lang w:eastAsia="zh-CN"/>
          </w:rPr>
          <w:t>(七)、清洁生产</w:t>
        </w:r>
        <w:r>
          <w:tab/>
        </w:r>
        <w:r>
          <w:fldChar w:fldCharType="begin"/>
        </w:r>
        <w:r>
          <w:instrText xml:space="preserve"> PAGEREF _Toc30816 \h </w:instrText>
        </w:r>
        <w:r>
          <w:fldChar w:fldCharType="separate"/>
        </w:r>
        <w:r>
          <w:t>45</w:t>
        </w:r>
        <w:r>
          <w:fldChar w:fldCharType="end"/>
        </w:r>
      </w:hyperlink>
    </w:p>
    <w:p>
      <w:pPr>
        <w:pStyle w:val="TOC2"/>
        <w:tabs>
          <w:tab w:val="right" w:leader="dot" w:pos="8306"/>
        </w:tabs>
      </w:pPr>
      <w:hyperlink w:anchor="_Toc730" w:history="1">
        <w:r>
          <w:rPr>
            <w:rFonts w:ascii="仿宋" w:eastAsia="仿宋" w:hAnsi="仿宋" w:cs="仿宋" w:hint="eastAsia"/>
            <w:lang w:eastAsia="zh-CN"/>
          </w:rPr>
          <w:t>(八)、环境保护综合评价</w:t>
        </w:r>
        <w:r>
          <w:tab/>
        </w:r>
        <w:r>
          <w:fldChar w:fldCharType="begin"/>
        </w:r>
        <w:r>
          <w:instrText xml:space="preserve"> PAGEREF _Toc730 \h </w:instrText>
        </w:r>
        <w:r>
          <w:fldChar w:fldCharType="separate"/>
        </w:r>
        <w:r>
          <w:t>46</w:t>
        </w:r>
        <w:r>
          <w:fldChar w:fldCharType="end"/>
        </w:r>
      </w:hyperlink>
    </w:p>
    <w:p>
      <w:pPr>
        <w:pStyle w:val="TOC1"/>
        <w:tabs>
          <w:tab w:val="right" w:leader="dot" w:pos="8306"/>
        </w:tabs>
      </w:pPr>
      <w:hyperlink w:anchor="_Toc13534" w:history="1">
        <w:r>
          <w:rPr>
            <w:rFonts w:ascii="仿宋" w:eastAsia="仿宋" w:hAnsi="仿宋" w:cs="仿宋" w:hint="eastAsia"/>
            <w:lang w:eastAsia="zh-CN"/>
          </w:rPr>
          <w:t>十二、VSAT网络管理系统项目技术管理</w:t>
        </w:r>
        <w:r>
          <w:tab/>
        </w:r>
        <w:r>
          <w:fldChar w:fldCharType="begin"/>
        </w:r>
        <w:r>
          <w:instrText xml:space="preserve"> PAGEREF _Toc13534 \h </w:instrText>
        </w:r>
        <w:r>
          <w:fldChar w:fldCharType="separate"/>
        </w:r>
        <w:r>
          <w:t>47</w:t>
        </w:r>
        <w:r>
          <w:fldChar w:fldCharType="end"/>
        </w:r>
      </w:hyperlink>
    </w:p>
    <w:p>
      <w:pPr>
        <w:pStyle w:val="TOC2"/>
        <w:tabs>
          <w:tab w:val="right" w:leader="dot" w:pos="8306"/>
        </w:tabs>
      </w:pPr>
      <w:hyperlink w:anchor="_Toc19303" w:history="1">
        <w:r>
          <w:rPr>
            <w:rFonts w:ascii="仿宋" w:eastAsia="仿宋" w:hAnsi="仿宋" w:cs="仿宋" w:hint="eastAsia"/>
            <w:lang w:eastAsia="zh-CN"/>
          </w:rPr>
          <w:t>(一)、技术方案选用方向</w:t>
        </w:r>
        <w:r>
          <w:tab/>
        </w:r>
        <w:r>
          <w:fldChar w:fldCharType="begin"/>
        </w:r>
        <w:r>
          <w:instrText xml:space="preserve"> PAGEREF _Toc19303 \h </w:instrText>
        </w:r>
        <w:r>
          <w:fldChar w:fldCharType="separate"/>
        </w:r>
        <w:r>
          <w:t>47</w:t>
        </w:r>
        <w:r>
          <w:fldChar w:fldCharType="end"/>
        </w:r>
      </w:hyperlink>
    </w:p>
    <w:p>
      <w:pPr>
        <w:pStyle w:val="TOC2"/>
        <w:tabs>
          <w:tab w:val="right" w:leader="dot" w:pos="8306"/>
        </w:tabs>
      </w:pPr>
      <w:hyperlink w:anchor="_Toc24380" w:history="1">
        <w:r>
          <w:rPr>
            <w:rFonts w:ascii="仿宋" w:eastAsia="仿宋" w:hAnsi="仿宋" w:cs="仿宋" w:hint="eastAsia"/>
            <w:lang w:eastAsia="zh-CN"/>
          </w:rPr>
          <w:t>(二)、工艺技术方案选用原则</w:t>
        </w:r>
        <w:r>
          <w:tab/>
        </w:r>
        <w:r>
          <w:fldChar w:fldCharType="begin"/>
        </w:r>
        <w:r>
          <w:instrText xml:space="preserve"> PAGEREF _Toc24380 \h </w:instrText>
        </w:r>
        <w:r>
          <w:fldChar w:fldCharType="separate"/>
        </w:r>
        <w:r>
          <w:t>49</w:t>
        </w:r>
        <w:r>
          <w:fldChar w:fldCharType="end"/>
        </w:r>
      </w:hyperlink>
    </w:p>
    <w:p>
      <w:pPr>
        <w:pStyle w:val="TOC2"/>
        <w:tabs>
          <w:tab w:val="right" w:leader="dot" w:pos="8306"/>
        </w:tabs>
      </w:pPr>
      <w:hyperlink w:anchor="_Toc17888" w:history="1">
        <w:r>
          <w:rPr>
            <w:rFonts w:ascii="仿宋" w:eastAsia="仿宋" w:hAnsi="仿宋" w:cs="仿宋" w:hint="eastAsia"/>
            <w:lang w:eastAsia="zh-CN"/>
          </w:rPr>
          <w:t>(三)、工艺技术方案要求</w:t>
        </w:r>
        <w:r>
          <w:tab/>
        </w:r>
        <w:r>
          <w:fldChar w:fldCharType="begin"/>
        </w:r>
        <w:r>
          <w:instrText xml:space="preserve"> PAGEREF _Toc17888 \h </w:instrText>
        </w:r>
        <w:r>
          <w:fldChar w:fldCharType="separate"/>
        </w:r>
        <w:r>
          <w:t>51</w:t>
        </w:r>
        <w:r>
          <w:fldChar w:fldCharType="end"/>
        </w:r>
      </w:hyperlink>
    </w:p>
    <w:p>
      <w:pPr>
        <w:pStyle w:val="TOC1"/>
        <w:tabs>
          <w:tab w:val="right" w:leader="dot" w:pos="8306"/>
        </w:tabs>
      </w:pPr>
      <w:hyperlink w:anchor="_Toc29244" w:history="1">
        <w:r>
          <w:rPr>
            <w:rFonts w:ascii="仿宋" w:eastAsia="仿宋" w:hAnsi="仿宋" w:cs="仿宋" w:hint="eastAsia"/>
            <w:lang w:eastAsia="zh-CN"/>
          </w:rPr>
          <w:t>十三、风险识别与分类</w:t>
        </w:r>
        <w:r>
          <w:tab/>
        </w:r>
        <w:r>
          <w:fldChar w:fldCharType="begin"/>
        </w:r>
        <w:r>
          <w:instrText xml:space="preserve"> PAGEREF _Toc29244 \h </w:instrText>
        </w:r>
        <w:r>
          <w:fldChar w:fldCharType="separate"/>
        </w:r>
        <w:r>
          <w:t>54</w:t>
        </w:r>
        <w:r>
          <w:fldChar w:fldCharType="end"/>
        </w:r>
      </w:hyperlink>
    </w:p>
    <w:p>
      <w:pPr>
        <w:pStyle w:val="TOC2"/>
        <w:tabs>
          <w:tab w:val="right" w:leader="dot" w:pos="8306"/>
        </w:tabs>
      </w:pPr>
      <w:hyperlink w:anchor="_Toc14393" w:history="1">
        <w:r>
          <w:rPr>
            <w:rFonts w:ascii="仿宋" w:eastAsia="仿宋" w:hAnsi="仿宋" w:cs="仿宋" w:hint="eastAsia"/>
            <w:lang w:eastAsia="zh-CN"/>
          </w:rPr>
          <w:t>(一)、风险识别</w:t>
        </w:r>
        <w:r>
          <w:tab/>
        </w:r>
        <w:r>
          <w:fldChar w:fldCharType="begin"/>
        </w:r>
        <w:r>
          <w:instrText xml:space="preserve"> PAGEREF _Toc14393 \h </w:instrText>
        </w:r>
        <w:r>
          <w:fldChar w:fldCharType="separate"/>
        </w:r>
        <w:r>
          <w:t>54</w:t>
        </w:r>
        <w:r>
          <w:fldChar w:fldCharType="end"/>
        </w:r>
      </w:hyperlink>
    </w:p>
    <w:p>
      <w:pPr>
        <w:pStyle w:val="TOC2"/>
        <w:tabs>
          <w:tab w:val="right" w:leader="dot" w:pos="8306"/>
        </w:tabs>
      </w:pPr>
      <w:hyperlink w:anchor="_Toc319" w:history="1">
        <w:r>
          <w:rPr>
            <w:rFonts w:ascii="仿宋" w:eastAsia="仿宋" w:hAnsi="仿宋" w:cs="仿宋" w:hint="eastAsia"/>
            <w:lang w:eastAsia="zh-CN"/>
          </w:rPr>
          <w:t>(二)、风险分类</w:t>
        </w:r>
        <w:r>
          <w:tab/>
        </w:r>
        <w:r>
          <w:fldChar w:fldCharType="begin"/>
        </w:r>
        <w:r>
          <w:instrText xml:space="preserve"> PAGEREF _Toc319 \h </w:instrText>
        </w:r>
        <w:r>
          <w:fldChar w:fldCharType="separate"/>
        </w:r>
        <w:r>
          <w:t>55</w:t>
        </w:r>
        <w:r>
          <w:fldChar w:fldCharType="end"/>
        </w:r>
      </w:hyperlink>
    </w:p>
    <w:p>
      <w:pPr>
        <w:pStyle w:val="TOC1"/>
        <w:tabs>
          <w:tab w:val="right" w:leader="dot" w:pos="8306"/>
        </w:tabs>
      </w:pPr>
      <w:hyperlink w:anchor="_Toc8363" w:history="1">
        <w:r>
          <w:rPr>
            <w:rFonts w:ascii="仿宋" w:eastAsia="仿宋" w:hAnsi="仿宋" w:cs="仿宋" w:hint="eastAsia"/>
            <w:lang w:eastAsia="zh-CN"/>
          </w:rPr>
          <w:t>十四、VSAT网络管理系统项目工程方案分析</w:t>
        </w:r>
        <w:r>
          <w:tab/>
        </w:r>
        <w:r>
          <w:fldChar w:fldCharType="begin"/>
        </w:r>
        <w:r>
          <w:instrText xml:space="preserve"> PAGEREF _Toc8363 \h </w:instrText>
        </w:r>
        <w:r>
          <w:fldChar w:fldCharType="separate"/>
        </w:r>
        <w:r>
          <w:t>57</w:t>
        </w:r>
        <w:r>
          <w:fldChar w:fldCharType="end"/>
        </w:r>
      </w:hyperlink>
    </w:p>
    <w:p>
      <w:pPr>
        <w:pStyle w:val="TOC2"/>
        <w:tabs>
          <w:tab w:val="right" w:leader="dot" w:pos="8306"/>
        </w:tabs>
      </w:pPr>
      <w:hyperlink w:anchor="_Toc12451" w:history="1">
        <w:r>
          <w:rPr>
            <w:rFonts w:ascii="仿宋" w:eastAsia="仿宋" w:hAnsi="仿宋" w:cs="仿宋" w:hint="eastAsia"/>
            <w:lang w:eastAsia="zh-CN"/>
          </w:rPr>
          <w:t>(一)、建筑工程设计原则</w:t>
        </w:r>
        <w:r>
          <w:tab/>
        </w:r>
        <w:r>
          <w:fldChar w:fldCharType="begin"/>
        </w:r>
        <w:r>
          <w:instrText xml:space="preserve"> PAGEREF _Toc12451 \h </w:instrText>
        </w:r>
        <w:r>
          <w:fldChar w:fldCharType="separate"/>
        </w:r>
        <w:r>
          <w:t>57</w:t>
        </w:r>
        <w:r>
          <w:fldChar w:fldCharType="end"/>
        </w:r>
      </w:hyperlink>
    </w:p>
    <w:p>
      <w:pPr>
        <w:pStyle w:val="TOC2"/>
        <w:tabs>
          <w:tab w:val="right" w:leader="dot" w:pos="8306"/>
        </w:tabs>
      </w:pPr>
      <w:hyperlink w:anchor="_Toc23794" w:history="1">
        <w:r>
          <w:rPr>
            <w:rFonts w:ascii="仿宋" w:eastAsia="仿宋" w:hAnsi="仿宋" w:cs="仿宋" w:hint="eastAsia"/>
            <w:lang w:eastAsia="zh-CN"/>
          </w:rPr>
          <w:t>(二)、土建工程建设指标</w:t>
        </w:r>
        <w:r>
          <w:tab/>
        </w:r>
        <w:r>
          <w:fldChar w:fldCharType="begin"/>
        </w:r>
        <w:r>
          <w:instrText xml:space="preserve"> PAGEREF _Toc23794 \h </w:instrText>
        </w:r>
        <w:r>
          <w:fldChar w:fldCharType="separate"/>
        </w:r>
        <w:r>
          <w:t>60</w:t>
        </w:r>
        <w:r>
          <w:fldChar w:fldCharType="end"/>
        </w:r>
      </w:hyperlink>
    </w:p>
    <w:p>
      <w:pPr>
        <w:pStyle w:val="TOC1"/>
        <w:tabs>
          <w:tab w:val="right" w:leader="dot" w:pos="8306"/>
        </w:tabs>
      </w:pPr>
      <w:hyperlink w:anchor="_Toc3723" w:history="1">
        <w:r>
          <w:rPr>
            <w:rFonts w:ascii="仿宋" w:eastAsia="仿宋" w:hAnsi="仿宋" w:cs="仿宋" w:hint="eastAsia"/>
            <w:lang w:eastAsia="zh-CN"/>
          </w:rPr>
          <w:t>十五、VSAT网络管理系统项目实施时间节点</w:t>
        </w:r>
        <w:r>
          <w:tab/>
        </w:r>
        <w:r>
          <w:fldChar w:fldCharType="begin"/>
        </w:r>
        <w:r>
          <w:instrText xml:space="preserve"> PAGEREF _Toc3723 \h </w:instrText>
        </w:r>
        <w:r>
          <w:fldChar w:fldCharType="separate"/>
        </w:r>
        <w:r>
          <w:t>62</w:t>
        </w:r>
        <w:r>
          <w:fldChar w:fldCharType="end"/>
        </w:r>
      </w:hyperlink>
    </w:p>
    <w:p>
      <w:pPr>
        <w:pStyle w:val="TOC2"/>
        <w:tabs>
          <w:tab w:val="right" w:leader="dot" w:pos="8306"/>
        </w:tabs>
      </w:pPr>
      <w:hyperlink w:anchor="_Toc13475" w:history="1">
        <w:r>
          <w:rPr>
            <w:rFonts w:ascii="仿宋" w:eastAsia="仿宋" w:hAnsi="仿宋" w:cs="仿宋" w:hint="eastAsia"/>
            <w:lang w:eastAsia="zh-CN"/>
          </w:rPr>
          <w:t>(一)、VSAT网络管理系统项目启动阶段时间节点</w:t>
        </w:r>
        <w:r>
          <w:tab/>
        </w:r>
        <w:r>
          <w:fldChar w:fldCharType="begin"/>
        </w:r>
        <w:r>
          <w:instrText xml:space="preserve"> PAGEREF _Toc13475 \h </w:instrText>
        </w:r>
        <w:r>
          <w:fldChar w:fldCharType="separate"/>
        </w:r>
        <w:r>
          <w:t>62</w:t>
        </w:r>
        <w:r>
          <w:fldChar w:fldCharType="end"/>
        </w:r>
      </w:hyperlink>
    </w:p>
    <w:p>
      <w:pPr>
        <w:pStyle w:val="TOC2"/>
        <w:tabs>
          <w:tab w:val="right" w:leader="dot" w:pos="8306"/>
        </w:tabs>
      </w:pPr>
      <w:hyperlink w:anchor="_Toc13927" w:history="1">
        <w:r>
          <w:rPr>
            <w:rFonts w:ascii="仿宋" w:eastAsia="仿宋" w:hAnsi="仿宋" w:cs="仿宋" w:hint="eastAsia"/>
            <w:lang w:eastAsia="zh-CN"/>
          </w:rPr>
          <w:t>(二)、VSAT网络管理系统项目执行阶段时间节点</w:t>
        </w:r>
        <w:r>
          <w:tab/>
        </w:r>
        <w:r>
          <w:fldChar w:fldCharType="begin"/>
        </w:r>
        <w:r>
          <w:instrText xml:space="preserve"> PAGEREF _Toc13927 \h </w:instrText>
        </w:r>
        <w:r>
          <w:fldChar w:fldCharType="separate"/>
        </w:r>
        <w:r>
          <w:t>63</w:t>
        </w:r>
        <w:r>
          <w:fldChar w:fldCharType="end"/>
        </w:r>
      </w:hyperlink>
    </w:p>
    <w:p>
      <w:pPr>
        <w:pStyle w:val="TOC2"/>
        <w:tabs>
          <w:tab w:val="right" w:leader="dot" w:pos="8306"/>
        </w:tabs>
      </w:pPr>
      <w:hyperlink w:anchor="_Toc9958" w:history="1">
        <w:r>
          <w:rPr>
            <w:rFonts w:ascii="仿宋" w:eastAsia="仿宋" w:hAnsi="仿宋" w:cs="仿宋" w:hint="eastAsia"/>
            <w:lang w:eastAsia="zh-CN"/>
          </w:rPr>
          <w:t>(三)、VSAT网络管理系统项目完成阶段时间节点</w:t>
        </w:r>
        <w:r>
          <w:tab/>
        </w:r>
        <w:r>
          <w:fldChar w:fldCharType="begin"/>
        </w:r>
        <w:r>
          <w:instrText xml:space="preserve"> PAGEREF _Toc9958 \h </w:instrText>
        </w:r>
        <w:r>
          <w:fldChar w:fldCharType="separate"/>
        </w:r>
        <w:r>
          <w:t>64</w:t>
        </w:r>
        <w:r>
          <w:fldChar w:fldCharType="end"/>
        </w:r>
      </w:hyperlink>
    </w:p>
    <w:p>
      <w:pPr>
        <w:pStyle w:val="TOC1"/>
        <w:tabs>
          <w:tab w:val="right" w:leader="dot" w:pos="8306"/>
        </w:tabs>
      </w:pPr>
      <w:hyperlink w:anchor="_Toc15923" w:history="1">
        <w:r>
          <w:rPr>
            <w:rFonts w:ascii="仿宋" w:eastAsia="仿宋" w:hAnsi="仿宋" w:cs="仿宋" w:hint="eastAsia"/>
            <w:lang w:eastAsia="zh-CN"/>
          </w:rPr>
          <w:t>十六、VSAT网络管理系统项目实施保障措施</w:t>
        </w:r>
        <w:r>
          <w:tab/>
        </w:r>
        <w:r>
          <w:fldChar w:fldCharType="begin"/>
        </w:r>
        <w:r>
          <w:instrText xml:space="preserve"> PAGEREF _Toc15923 \h </w:instrText>
        </w:r>
        <w:r>
          <w:fldChar w:fldCharType="separate"/>
        </w:r>
        <w:r>
          <w:t>65</w:t>
        </w:r>
        <w:r>
          <w:fldChar w:fldCharType="end"/>
        </w:r>
      </w:hyperlink>
    </w:p>
    <w:p>
      <w:pPr>
        <w:pStyle w:val="TOC2"/>
        <w:tabs>
          <w:tab w:val="right" w:leader="dot" w:pos="8306"/>
        </w:tabs>
      </w:pPr>
      <w:hyperlink w:anchor="_Toc8032" w:history="1">
        <w:r>
          <w:rPr>
            <w:rFonts w:ascii="仿宋" w:eastAsia="仿宋" w:hAnsi="仿宋" w:cs="仿宋" w:hint="eastAsia"/>
            <w:lang w:eastAsia="zh-CN"/>
          </w:rPr>
          <w:t>(一)、VSAT网络管理系统项目实施保障机制</w:t>
        </w:r>
        <w:r>
          <w:tab/>
        </w:r>
        <w:r>
          <w:fldChar w:fldCharType="begin"/>
        </w:r>
        <w:r>
          <w:instrText xml:space="preserve"> PAGEREF _Toc8032 \h </w:instrText>
        </w:r>
        <w:r>
          <w:fldChar w:fldCharType="separate"/>
        </w:r>
        <w:r>
          <w:t>65</w:t>
        </w:r>
        <w:r>
          <w:fldChar w:fldCharType="end"/>
        </w:r>
      </w:hyperlink>
    </w:p>
    <w:p>
      <w:pPr>
        <w:pStyle w:val="TOC2"/>
        <w:tabs>
          <w:tab w:val="right" w:leader="dot" w:pos="8306"/>
        </w:tabs>
      </w:pPr>
      <w:hyperlink w:anchor="_Toc8781" w:history="1">
        <w:r>
          <w:rPr>
            <w:rFonts w:ascii="仿宋" w:eastAsia="仿宋" w:hAnsi="仿宋" w:cs="仿宋" w:hint="eastAsia"/>
            <w:lang w:eastAsia="zh-CN"/>
          </w:rPr>
          <w:t>(二)、VSAT网络管理系统项目法律合规要求</w:t>
        </w:r>
        <w:r>
          <w:tab/>
        </w:r>
        <w:r>
          <w:fldChar w:fldCharType="begin"/>
        </w:r>
        <w:r>
          <w:instrText xml:space="preserve"> PAGEREF _Toc8781 \h </w:instrText>
        </w:r>
        <w:r>
          <w:fldChar w:fldCharType="separate"/>
        </w:r>
        <w:r>
          <w:t>69</w:t>
        </w:r>
        <w:r>
          <w:fldChar w:fldCharType="end"/>
        </w:r>
      </w:hyperlink>
    </w:p>
    <w:p>
      <w:pPr>
        <w:pStyle w:val="TOC2"/>
        <w:tabs>
          <w:tab w:val="right" w:leader="dot" w:pos="8306"/>
        </w:tabs>
      </w:pPr>
      <w:hyperlink w:anchor="_Toc4883" w:history="1">
        <w:r>
          <w:rPr>
            <w:rFonts w:ascii="仿宋" w:eastAsia="仿宋" w:hAnsi="仿宋" w:cs="仿宋" w:hint="eastAsia"/>
            <w:lang w:eastAsia="zh-CN"/>
          </w:rPr>
          <w:t>(三)、VSAT网络管理系统项目合同管理与法律事务</w:t>
        </w:r>
        <w:r>
          <w:tab/>
        </w:r>
        <w:r>
          <w:fldChar w:fldCharType="begin"/>
        </w:r>
        <w:r>
          <w:instrText xml:space="preserve"> PAGEREF _Toc4883 \h </w:instrText>
        </w:r>
        <w:r>
          <w:fldChar w:fldCharType="separate"/>
        </w:r>
        <w:r>
          <w:t>74</w:t>
        </w:r>
        <w:r>
          <w:fldChar w:fldCharType="end"/>
        </w:r>
      </w:hyperlink>
    </w:p>
    <w:p>
      <w:pPr>
        <w:pStyle w:val="TOC2"/>
        <w:tabs>
          <w:tab w:val="right" w:leader="dot" w:pos="8306"/>
        </w:tabs>
      </w:pPr>
      <w:hyperlink w:anchor="_Toc19789" w:history="1">
        <w:r>
          <w:rPr>
            <w:rFonts w:ascii="仿宋" w:eastAsia="仿宋" w:hAnsi="仿宋" w:cs="仿宋" w:hint="eastAsia"/>
            <w:lang w:eastAsia="zh-CN"/>
          </w:rPr>
          <w:t>(四)、VSAT网络管理系统项目知识产权保护策略</w:t>
        </w:r>
        <w:r>
          <w:tab/>
        </w:r>
        <w:r>
          <w:fldChar w:fldCharType="begin"/>
        </w:r>
        <w:r>
          <w:instrText xml:space="preserve"> PAGEREF _Toc19789 \h </w:instrText>
        </w:r>
        <w:r>
          <w:fldChar w:fldCharType="separate"/>
        </w:r>
        <w:r>
          <w:t>80</w:t>
        </w:r>
        <w:r>
          <w:fldChar w:fldCharType="end"/>
        </w:r>
      </w:hyperlink>
    </w:p>
    <w:p>
      <w:pPr>
        <w:pStyle w:val="TOC1"/>
        <w:tabs>
          <w:tab w:val="right" w:leader="dot" w:pos="8306"/>
        </w:tabs>
      </w:pPr>
      <w:hyperlink w:anchor="_Toc19824" w:history="1">
        <w:r>
          <w:rPr>
            <w:rFonts w:ascii="仿宋" w:eastAsia="仿宋" w:hAnsi="仿宋" w:cs="仿宋" w:hint="eastAsia"/>
            <w:lang w:eastAsia="zh-CN"/>
          </w:rPr>
          <w:t>十七、利益相关者分析与沟通计划</w:t>
        </w:r>
        <w:r>
          <w:tab/>
        </w:r>
        <w:r>
          <w:fldChar w:fldCharType="begin"/>
        </w:r>
        <w:r>
          <w:instrText xml:space="preserve"> PAGEREF _Toc19824 \h </w:instrText>
        </w:r>
        <w:r>
          <w:fldChar w:fldCharType="separate"/>
        </w:r>
        <w:r>
          <w:t>83</w:t>
        </w:r>
        <w:r>
          <w:fldChar w:fldCharType="end"/>
        </w:r>
      </w:hyperlink>
    </w:p>
    <w:p>
      <w:pPr>
        <w:pStyle w:val="TOC2"/>
        <w:tabs>
          <w:tab w:val="right" w:leader="dot" w:pos="8306"/>
        </w:tabs>
      </w:pPr>
      <w:hyperlink w:anchor="_Toc835" w:history="1">
        <w:r>
          <w:rPr>
            <w:rFonts w:ascii="仿宋" w:eastAsia="仿宋" w:hAnsi="仿宋" w:cs="仿宋" w:hint="eastAsia"/>
            <w:lang w:eastAsia="zh-CN"/>
          </w:rPr>
          <w:t>(一)、利益相关者分析</w:t>
        </w:r>
        <w:r>
          <w:tab/>
        </w:r>
        <w:r>
          <w:fldChar w:fldCharType="begin"/>
        </w:r>
        <w:r>
          <w:instrText xml:space="preserve"> PAGEREF _Toc835 \h </w:instrText>
        </w:r>
        <w:r>
          <w:fldChar w:fldCharType="separate"/>
        </w:r>
        <w:r>
          <w:t>83</w:t>
        </w:r>
        <w:r>
          <w:fldChar w:fldCharType="end"/>
        </w:r>
      </w:hyperlink>
    </w:p>
    <w:p>
      <w:pPr>
        <w:pStyle w:val="TOC2"/>
        <w:tabs>
          <w:tab w:val="right" w:leader="dot" w:pos="8306"/>
        </w:tabs>
      </w:pPr>
      <w:hyperlink w:anchor="_Toc14084" w:history="1">
        <w:r>
          <w:rPr>
            <w:rFonts w:ascii="仿宋" w:eastAsia="仿宋" w:hAnsi="仿宋" w:cs="仿宋" w:hint="eastAsia"/>
            <w:lang w:eastAsia="zh-CN"/>
          </w:rPr>
          <w:t>(二)、沟通计划</w:t>
        </w:r>
        <w:r>
          <w:tab/>
        </w:r>
        <w:r>
          <w:fldChar w:fldCharType="begin"/>
        </w:r>
        <w:r>
          <w:instrText xml:space="preserve"> PAGEREF _Toc14084 \h </w:instrText>
        </w:r>
        <w:r>
          <w:fldChar w:fldCharType="separate"/>
        </w:r>
        <w:r>
          <w:t>84</w:t>
        </w:r>
        <w:r>
          <w:fldChar w:fldCharType="end"/>
        </w:r>
      </w:hyperlink>
    </w:p>
    <w:p>
      <w:pPr>
        <w:pStyle w:val="TOC1"/>
        <w:tabs>
          <w:tab w:val="right" w:leader="dot" w:pos="8306"/>
        </w:tabs>
      </w:pPr>
      <w:hyperlink w:anchor="_Toc29768" w:history="1">
        <w:r>
          <w:rPr>
            <w:rFonts w:ascii="仿宋" w:eastAsia="仿宋" w:hAnsi="仿宋" w:cs="仿宋" w:hint="eastAsia"/>
            <w:lang w:eastAsia="zh-CN"/>
          </w:rPr>
          <w:t>十八、VSAT网络管理系统项目治理与监督</w:t>
        </w:r>
        <w:r>
          <w:tab/>
        </w:r>
        <w:r>
          <w:fldChar w:fldCharType="begin"/>
        </w:r>
        <w:r>
          <w:instrText xml:space="preserve"> PAGEREF _Toc29768 \h </w:instrText>
        </w:r>
        <w:r>
          <w:fldChar w:fldCharType="separate"/>
        </w:r>
        <w:r>
          <w:t>85</w:t>
        </w:r>
        <w:r>
          <w:fldChar w:fldCharType="end"/>
        </w:r>
      </w:hyperlink>
    </w:p>
    <w:p>
      <w:pPr>
        <w:pStyle w:val="TOC2"/>
        <w:tabs>
          <w:tab w:val="right" w:leader="dot" w:pos="8306"/>
        </w:tabs>
      </w:pPr>
      <w:hyperlink w:anchor="_Toc27221" w:history="1">
        <w:r>
          <w:rPr>
            <w:rFonts w:ascii="仿宋" w:eastAsia="仿宋" w:hAnsi="仿宋" w:cs="仿宋" w:hint="eastAsia"/>
            <w:lang w:eastAsia="zh-CN"/>
          </w:rPr>
          <w:t>(一)、VSAT网络管理系统项目治理结构</w:t>
        </w:r>
        <w:r>
          <w:tab/>
        </w:r>
        <w:r>
          <w:fldChar w:fldCharType="begin"/>
        </w:r>
        <w:r>
          <w:instrText xml:space="preserve"> PAGEREF _Toc27221 \h </w:instrText>
        </w:r>
        <w:r>
          <w:fldChar w:fldCharType="separate"/>
        </w:r>
        <w:r>
          <w:t>85</w:t>
        </w:r>
        <w:r>
          <w:fldChar w:fldCharType="end"/>
        </w:r>
      </w:hyperlink>
    </w:p>
    <w:p>
      <w:pPr>
        <w:pStyle w:val="TOC2"/>
        <w:tabs>
          <w:tab w:val="right" w:leader="dot" w:pos="8306"/>
        </w:tabs>
      </w:pPr>
      <w:hyperlink w:anchor="_Toc6222" w:history="1">
        <w:r>
          <w:rPr>
            <w:rFonts w:ascii="仿宋" w:eastAsia="仿宋" w:hAnsi="仿宋" w:cs="仿宋" w:hint="eastAsia"/>
            <w:lang w:eastAsia="zh-CN"/>
          </w:rPr>
          <w:t>(二)、监督与审计</w:t>
        </w:r>
        <w:r>
          <w:tab/>
        </w:r>
        <w:r>
          <w:fldChar w:fldCharType="begin"/>
        </w:r>
        <w:r>
          <w:instrText xml:space="preserve"> PAGEREF _Toc6222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00"/>
      <w:r>
        <w:rPr>
          <w:rFonts w:ascii="仿宋" w:eastAsia="仿宋" w:hAnsi="仿宋" w:cs="仿宋" w:hint="eastAsia"/>
          <w:sz w:val="28"/>
          <w:lang w:eastAsia="zh-CN"/>
        </w:rPr>
        <w:t>一、VSAT网络管理系统项目危机管理</w:t>
      </w:r>
      <w:bookmarkEnd w:id="2"/>
    </w:p>
    <w:p>
      <w:pPr>
        <w:pStyle w:val="Heading2"/>
        <w:rPr>
          <w:rFonts w:ascii="仿宋" w:eastAsia="仿宋" w:hAnsi="仿宋" w:cs="仿宋" w:hint="eastAsia"/>
          <w:lang w:eastAsia="zh-CN"/>
        </w:rPr>
      </w:pPr>
      <w:bookmarkStart w:id="3" w:name="_Toc153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危机管理中，危机预警与识别是确保VSAT网络管理系统项目稳健运行的核心步骤。通过建立全面的监测机制，VSAT网络管理系统项目团队旨在及时发现和理解潜在的风险和危机因素，以便采取及时的预防和应对措施，确保VSAT网络管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SAT网络管理系统项目团队全面分析了整个VSAT网络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SAT网络管理系统项目团队着重于明确定义VSAT网络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SAT网络管理系统项目进展的持续监控，团队能够及时发现潜在问题并作出迅速反应。VSAT网络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在这一阶段，团队的专业素养和反应速度将发挥至关重要的作用，以确保潜在危机能够在初期得到有效的处理，最大程度地减轻负面影响。通过危机预警与识别，VSAT网络管理系统项目得以更有序、可控地推进。</w:t>
      </w:r>
    </w:p>
    <w:p>
      <w:pPr>
        <w:pStyle w:val="Heading2"/>
        <w:ind w:firstLine="560" w:firstLineChars="200"/>
        <w:rPr>
          <w:rFonts w:ascii="仿宋" w:eastAsia="仿宋" w:hAnsi="仿宋" w:cs="仿宋" w:hint="eastAsia"/>
          <w:sz w:val="28"/>
          <w:lang w:eastAsia="zh-CN"/>
        </w:rPr>
      </w:pPr>
      <w:bookmarkStart w:id="4" w:name="_Toc165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在危机发生时，VSAT网络管理系统项目团队立即行动，成立了应急小组。该小组的任务是迅速制定并实施紧急应对措施，以最小化潜在损失。以下是采取的主要措施：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暂停VSAT网络管理系统项目进度：为遏制危机蔓延，VSAT网络管理系统项目暂时停止进行，以便全面评估当前状况。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资源重新分配：重新评估VSAT网络管理系统项目资源的分配，确保最大限度地减小损失。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实时沟通：与关键利益相关者建立实时沟通机制，向他们传递VSAT网络管理系统项目危机的实际状况，保障VSAT网络管理系统项目核心利益。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在紧急应对的同时，VSAT网络管理系统项目团队强调了团队协作和有效沟通的重要性。以下是团队协作的关键举措：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信息共享机制：建立了信息共享平台，确保团队成员能够及时获取VSAT网络管理系统项目危机的实时信息。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领导者沟通：VSAT网络管理系统项目领导者通过定期会议和即时沟通工具，指导团队应对危机，保持团队稳定运行。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随着危机得到初步控制，VSAT网络管理系统项目团队转向制定恢复计划，以确保VSAT网络管理系统项目能够从中迅速恢复。主要恢复计划包括：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修复受损的进度计划：重新评估VSAT网络管理系统项目进度，制定修复计划，确保VSAT网络管理系统项目尽快回归正常进程。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重新调整资源分配：优化资源分配，确保VSAT网络管理系统项目在有限资源下高效运转。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风险管理机制加强：对VSAT网络管理系统项目风险进行全面评估，制定更强化的风险管理策略，以预防未来可能的危机。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295"/>
      <w:r>
        <w:rPr>
          <w:rFonts w:ascii="仿宋" w:eastAsia="仿宋" w:hAnsi="仿宋" w:cs="仿宋" w:hint="eastAsia"/>
          <w:sz w:val="28"/>
          <w:lang w:eastAsia="zh-CN"/>
        </w:rPr>
        <w:t>二、VSAT网络管理系统项目建设背景及必要性分析</w:t>
      </w:r>
      <w:bookmarkEnd w:id="5"/>
    </w:p>
    <w:p>
      <w:pPr>
        <w:pStyle w:val="Heading2"/>
        <w:rPr>
          <w:rFonts w:ascii="仿宋" w:eastAsia="仿宋" w:hAnsi="仿宋" w:cs="仿宋" w:hint="eastAsia"/>
          <w:lang w:eastAsia="zh-CN"/>
        </w:rPr>
      </w:pPr>
      <w:bookmarkStart w:id="6" w:name="_Toc925"/>
      <w:r>
        <w:rPr>
          <w:rFonts w:ascii="仿宋" w:eastAsia="仿宋" w:hAnsi="仿宋" w:cs="仿宋" w:hint="eastAsia"/>
          <w:lang w:eastAsia="zh-CN"/>
        </w:rPr>
        <w:t>(一)、VSAT网络管理系统项目背景分析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SAT网络管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SAT网络管理系统项目在这个潮流中的定位。同时，我们将关注行业内涌现的新兴机遇，以便VSAT网络管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SAT网络管理系统项目提供了强大的发展动力。我们将聚焦于行业内最新的技术发展趋势，包括但不限于人工智能、大数据分析、物联网等领域。通过深度的技术研究，我们将确保VSAT网络管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SAT网络管理系统项目发展的源泉。我们将投入更多的精力对市场需求进行深入剖析，超越表面的需求，深入挖掘潜在的市场痛点和机遇。通过对市场需求的细致了解，VSAT网络管理系统项目将更有针对性地设计解决方案，满足市场的多样化需求，从而更好地促进VSAT网络管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SAT网络管理系统项目战略至关重要。我们将对竞争态势进行更为深入的分析，包括但不限于市场份额、产品特点、客户满意度等多个维度。通过深度的竞争分析，VSAT网络管理系统项目将能够更准确地把握市场脉搏，制定具有竞争力的VSAT网络管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SAT网络管理系统项目的发展具有直接的影响。我们将进行更为全面的法规和政策分析，了解行业发展中的潜在法律风险和合规挑战。通过充分了解和遵守相关法规，VSAT网络管理系统项目将确保在法律框架内合法合规运营，为VSAT网络管理系统项目的稳健发展提供有力支持。</w:t>
      </w:r>
    </w:p>
    <w:p>
      <w:pPr>
        <w:pStyle w:val="Heading2"/>
        <w:ind w:firstLine="560" w:firstLineChars="200"/>
        <w:rPr>
          <w:rFonts w:ascii="仿宋" w:eastAsia="仿宋" w:hAnsi="仿宋" w:cs="仿宋" w:hint="eastAsia"/>
          <w:sz w:val="28"/>
          <w:lang w:eastAsia="zh-CN"/>
        </w:rPr>
      </w:pPr>
      <w:bookmarkStart w:id="7" w:name="_Toc31897"/>
      <w:r>
        <w:rPr>
          <w:rFonts w:ascii="仿宋" w:eastAsia="仿宋" w:hAnsi="仿宋" w:cs="仿宋" w:hint="eastAsia"/>
          <w:sz w:val="28"/>
          <w:lang w:eastAsia="zh-CN"/>
        </w:rPr>
        <w:t>(二)、VSAT网络管理系统项目建设必要性分析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建设的迫切性源于对行业发展趋势的深刻洞察。我们正处于一个行业变革的时代，科技创新、数字化转型成为企业发展的关键动力。VSAT网络管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建设不仅仅是为了跟上潮流，更是为了通过技术创新推动企业的持续发展。通过引入先进的技术和解决方案，VSAT网络管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SAT网络管理系统项目的建设成为必然选择，通过提高产品质量、拓展服务领域，从而在竞争中获得更多的机会。VSAT网络管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SAT网络管理系统项目建设的必要性体现在对客户需求更精准的满足。通过VSAT网络管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建设的背后是对企业持续创新的追求。只有通过不断创新，企业才能在竞争中立于不败之地。VSAT网络管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835"/>
      <w:r>
        <w:rPr>
          <w:rFonts w:ascii="仿宋" w:eastAsia="仿宋" w:hAnsi="仿宋" w:cs="仿宋" w:hint="eastAsia"/>
          <w:sz w:val="28"/>
          <w:lang w:eastAsia="zh-CN"/>
        </w:rPr>
        <w:t>三、VSAT网络管理系统项目可持续发展</w:t>
      </w:r>
      <w:bookmarkEnd w:id="8"/>
    </w:p>
    <w:p>
      <w:pPr>
        <w:pStyle w:val="Heading2"/>
        <w:rPr>
          <w:rFonts w:ascii="仿宋" w:eastAsia="仿宋" w:hAnsi="仿宋" w:cs="仿宋" w:hint="eastAsia"/>
          <w:lang w:eastAsia="zh-CN"/>
        </w:rPr>
      </w:pPr>
      <w:bookmarkStart w:id="9" w:name="_Toc1997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中，VSAT网络管理系统项目团队着眼于未来，明确了可持续发展的战略方向。制定的具体可持续发展目标包括降低资源使用、采用环保技术、最大化社会效益等。这一步骤不仅有助于VSAT网络管理系统项目在环保和社会责任方面达到最高标准，也为未来提供了明确的指引，确保VSAT网络管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可持续实践的融入VSAT网络管理系统项目管理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VSAT网络管理系统项目管理周期。从VSAT网络管理系统项目规划开始，VSAT网络管理系统项目团队就考虑了环境和社会的因素。在执行阶段，VSAT网络管理系统项目团队积极推动绿色技术的应用，优化资源利用。此外，关注员工的社会责任，通过培训和沟通活动提高员工对可持续发展的认知，使他们能够在日常工作中践行可持续实践。这些举措不仅为VSAT网络管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2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SAT网络管理系统项目的可持续发展理念，我们深信环保与社会责任是VSAT网络管理系统项目成功的关键支柱。在VSAT网络管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团队通过引入先进的环保技术、建立高效的废物处理系统以及推动能源节约措施，积极履行环保责任。定期的环保监测和评估确保VSAT网络管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不仅致力于自身可持续发展，还注重对社会的回馈。通过支持社区VSAT网络管理系统项目、参与慈善事业、提供培训机会等方式，VSAT网络管理系统项目积极履行社会责任。与当地社区建立积极互动，关注员工的工作与生活平衡，以及员工的身心健康，是VSAT网络管理系统项目在社会责任层面的关键举措。这样的实践不仅增强了VSAT网络管理系统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516"/>
      <w:r>
        <w:rPr>
          <w:rFonts w:ascii="仿宋" w:eastAsia="仿宋" w:hAnsi="仿宋" w:cs="仿宋" w:hint="eastAsia"/>
          <w:sz w:val="28"/>
          <w:lang w:eastAsia="zh-CN"/>
        </w:rPr>
        <w:t>四、VSAT网络管理系统项目概论</w:t>
      </w:r>
      <w:bookmarkEnd w:id="11"/>
    </w:p>
    <w:p>
      <w:pPr>
        <w:pStyle w:val="Heading2"/>
        <w:rPr>
          <w:rFonts w:ascii="仿宋" w:eastAsia="仿宋" w:hAnsi="仿宋" w:cs="仿宋" w:hint="eastAsia"/>
          <w:lang w:eastAsia="zh-CN"/>
        </w:rPr>
      </w:pPr>
      <w:bookmarkStart w:id="12" w:name="_Toc11472"/>
      <w:r>
        <w:rPr>
          <w:rFonts w:ascii="仿宋" w:eastAsia="仿宋" w:hAnsi="仿宋" w:cs="仿宋" w:hint="eastAsia"/>
          <w:lang w:eastAsia="zh-CN"/>
        </w:rPr>
        <w:t>(一)、VSAT网络管理系统项目概况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起源追溯至对市场的深入洞察。市场的不断演变与变革为VSAT网络管理系统项目提供了难得的机遇。当前市场存在的需求缺口和变革的大环境共同构成了VSAT网络管理系统项目的背景。这个VSAT网络管理系统项目旨在充分利用市场机遇，填补行业中尚未满足的需求，为客户提供全新的解决方案。市场的变革和需求的增长使得这个VSAT网络管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VSAT网络管理系统项目名称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正式命名为VSAT网络管理系统。这个名称不仅仅是一个标识，更代表了VSAT网络管理系统项目的核心理念和愿景。它蕴含着VSAT网络管理系统项目所要解决问题的关键字，具有强烈的表达和辨识度，为VSAT网络管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VSAT网络管理系统项目目标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核心目标是提供一种全新、高效的解决方案，满足客户日益增长的需求。VSAT网络管理系统项目追求的不仅仅是满足市场需求，更是在市场中获得卓越的竞争优势。通过不断提升产品或服务的质量和创新水平，VSAT网络管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VSAT网络管理系统项目范围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全面涵盖了产品研发、制造、市场推广和售后服务，确保从产品设计到最终用户体验的全方位关注。这一全面的VSAT网络管理系统项目范围是为了确保VSAT网络管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VSAT网络管理系统项目时间表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VSAT网络管理系统项目计划在未来18个月内完成，包括研发、测试、市场试点和正式推出等不同阶段。这个时间表的合理设计是为了确保VSAT网络管理系统项目各个阶段的顺利推进，以便按时交付高质量的成果。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VSAT网络管理系统项目预算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总预算估算为XX百万美元，主要分配在研发、市场推广、人员培训和运营等方面。这一充足的预算为VSAT网络管理系统项目提供了充足的资源，确保VSAT网络管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VSAT网络管理系统项目风险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VSAT网络管理系统项目可能面临的风险包括市场接受度低、技术难题、竞争激烈等。VSAT网络管理系统项目团队已经制定了相应的风险应对计划，通过前瞻性的风险管理，确保VSAT网络管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VSAT网络管理系统项目团队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VSAT网络管理系统项目汇聚了一支经验丰富、多领域专业素养的核心团队，确保VSAT网络管理系统项目在各个方面都能拥有高水平的执行力。团队的协同作战是VSAT网络管理系统项目成功的关键因素之一。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VSAT网络管理系统项目背景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VSAT网络管理系统项目的背景根植于市场对更高效、创新产品的渴望，同时也受到科技发展对行业格局的深刻改变的影响。这为VSAT网络管理系统项目提供了广阔的发展空间和市场需求。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VSAT网络管理系统项目现状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截至目前，VSAT网络管理系统项目已完成市场调研和技术验证，取得了初步的成功。这为VSAT网络管理系统项目在未来的发展奠定了坚实的基础，为更远大的目标打下了坚实的基石。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714"/>
      <w:r>
        <w:rPr>
          <w:rFonts w:ascii="仿宋" w:eastAsia="仿宋" w:hAnsi="仿宋" w:cs="仿宋" w:hint="eastAsia"/>
          <w:sz w:val="28"/>
          <w:lang w:eastAsia="zh-CN"/>
        </w:rPr>
        <w:t>(二)、VSAT网络管理系统项目目标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keyword》VSAT网络管理系统项目首要业务目标是在市场中占据有利地位，实现产品/服务的成功推广和销售。通过不断提升产品质量、创新性，VSAT网络管理系统项目追求成为行业中的领导者，赢得更多客户的青睐。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在科技迅速发展的时代，VSAT网络管理系统项目着眼于技术创新。通过持续的研发和技术升级，VSAT网络管理系统项目旨在推出更具创新性的产品或服务，以满足市场对新鲜、先进解决方案的需求。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SAT网络管理系统项目设定了客户满意度目标。通过提供卓越的产品质量和优质的客户服务，VSAT网络管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VSAT网络管理系统项目注重社会责任和可持续发展。通过实施环保、社会责任VSAT网络管理系统项目，VSAT网络管理系统项目致力于在经济发展的同时保护环境，促进社会公平，实现可持续经营。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VSAT网络管理系统项目的团队是实现目标的核心驱动力。因此，VSAT网络管理系统项目设定了团队发展目标，包括提升团队成员的专业技能、培养领导力，以及搭建协同高效的团队工作氛围。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061"/>
      <w:r>
        <w:rPr>
          <w:rFonts w:ascii="仿宋" w:eastAsia="仿宋" w:hAnsi="仿宋" w:cs="仿宋" w:hint="eastAsia"/>
          <w:sz w:val="28"/>
          <w:lang w:eastAsia="zh-CN"/>
        </w:rPr>
        <w:t>(三)、VSAT网络管理系统项目提出的理由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VSAT网络管理系统项目提出的理由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源于对市场机遇的深刻洞察。当前市场中存在的需求缺口和行业发展趋势表明，有巨大的商业机会等待被开发。通过准确捕捉市场机遇，VSAT网络管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理念基于对技术创新的信仰。通过持续的研发和技术投入，VSAT网络管理系统项目有望推出更具创新性的产品或服务。在科技飞速发展的当下，VSAT网络管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是为了增强企业的行业竞争力。通过提升产品或服务的质量和独特性，VSAT网络管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响应了消费者需求的变化。随着社会和科技的不断发展，消费者对产品和服务的需求也在发生变化。通过深入了解并及时回应消费者的新需求，VSAT网络管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是企业战略发展规划的一部分。在面对日益激烈的市场竞争和不断变化的商业环境中，VSAT网络管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不仅仅是基于商业考量，还注重社会责任。通过推出环保、社会责任等方面的VSAT网络管理系统项目，VSAT网络管理系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VSAT网络管理系统项目的提出反映了对利益相关者期望的关注。包括客户、员工、投资者等利益相关者在企业发展中都有着各自的期望，VSAT网络管理系统项目力求在满足这些期望的同时，取得更大的共赢。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572"/>
      <w:r>
        <w:rPr>
          <w:rFonts w:ascii="仿宋" w:eastAsia="仿宋" w:hAnsi="仿宋" w:cs="仿宋" w:hint="eastAsia"/>
          <w:sz w:val="28"/>
          <w:lang w:eastAsia="zh-CN"/>
        </w:rPr>
        <w:t>(四)、VSAT网络管理系统项目意义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在实施VSAT网络管理系统项目的过程中，我们不仅仅是在追逐商业成功，更是为企业和社会的多个层面创造了深远的意义。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首要意义在于提升企业的市场竞争力。通过持续的创新和对产品质量的高标准要求，VSAT网络管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SAT网络管理系统项目的推进将促使行业技术水平的提升。通过引入先进技术和创新性解决方案，VSAT网络管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VSAT网络管理系统项目不仅创造了大量就业机会，提高了就业水平，还注重社会责任和环保。通过参与社会公益事业和推动环保VSAT网络管理系统项目，VSAT网络管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https://d.book118.com/558027024110006044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7767A"/>
    <w:rsid w:val="3A5776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27024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2024-02-29T09:34:00Z</dcterms:created>
  <dcterms:modified xsi:type="dcterms:W3CDTF">2024-02-29T09:35:08Z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AA128F29643544D6AEF0B4F9D44BB50C_11</vt:lpwstr>
  </property>
  <property fmtid="{D5CDD505-2E9C-101B-9397-08002B2CF9AE}" pid="3" name="KSOProductBuildVer">
    <vt:lpwstr>2052-12.1.0.16388</vt:lpwstr>
  </property>
</Properties>
</file>