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5" w:history="1">
        <w:r>
          <w:rPr>
            <w:rFonts w:ascii="仿宋" w:eastAsia="仿宋" w:hAnsi="仿宋" w:cs="仿宋" w:hint="eastAsia"/>
            <w:lang w:eastAsia="zh-CN"/>
          </w:rPr>
          <w:t>前言</w:t>
        </w:r>
        <w:r>
          <w:tab/>
        </w:r>
        <w:r>
          <w:fldChar w:fldCharType="begin"/>
        </w:r>
        <w:r>
          <w:instrText xml:space="preserve"> PAGEREF _Toc11745 \h </w:instrText>
        </w:r>
        <w:r>
          <w:fldChar w:fldCharType="separate"/>
        </w:r>
        <w:r>
          <w:t>3</w:t>
        </w:r>
        <w:r>
          <w:fldChar w:fldCharType="end"/>
        </w:r>
      </w:hyperlink>
    </w:p>
    <w:p>
      <w:pPr>
        <w:pStyle w:val="TOC1"/>
        <w:tabs>
          <w:tab w:val="right" w:leader="dot" w:pos="8306"/>
        </w:tabs>
      </w:pPr>
      <w:hyperlink w:anchor="_Toc26940" w:history="1">
        <w:r>
          <w:rPr>
            <w:rFonts w:ascii="仿宋" w:eastAsia="仿宋" w:hAnsi="仿宋" w:cs="仿宋" w:hint="eastAsia"/>
            <w:lang w:eastAsia="zh-CN"/>
          </w:rPr>
          <w:t>一、家装项目选址可行性分析</w:t>
        </w:r>
        <w:r>
          <w:tab/>
        </w:r>
        <w:r>
          <w:fldChar w:fldCharType="begin"/>
        </w:r>
        <w:r>
          <w:instrText xml:space="preserve"> PAGEREF _Toc26940 \h </w:instrText>
        </w:r>
        <w:r>
          <w:fldChar w:fldCharType="separate"/>
        </w:r>
        <w:r>
          <w:t>3</w:t>
        </w:r>
        <w:r>
          <w:fldChar w:fldCharType="end"/>
        </w:r>
      </w:hyperlink>
    </w:p>
    <w:p>
      <w:pPr>
        <w:pStyle w:val="TOC2"/>
        <w:tabs>
          <w:tab w:val="right" w:leader="dot" w:pos="8306"/>
        </w:tabs>
      </w:pPr>
      <w:hyperlink w:anchor="_Toc9344" w:history="1">
        <w:r>
          <w:rPr>
            <w:rFonts w:ascii="仿宋" w:eastAsia="仿宋" w:hAnsi="仿宋" w:cs="仿宋" w:hint="eastAsia"/>
            <w:lang w:eastAsia="zh-CN"/>
          </w:rPr>
          <w:t>(一)、家装项目选址</w:t>
        </w:r>
        <w:r>
          <w:tab/>
        </w:r>
        <w:r>
          <w:fldChar w:fldCharType="begin"/>
        </w:r>
        <w:r>
          <w:instrText xml:space="preserve"> PAGEREF _Toc9344 \h </w:instrText>
        </w:r>
        <w:r>
          <w:fldChar w:fldCharType="separate"/>
        </w:r>
        <w:r>
          <w:t>3</w:t>
        </w:r>
        <w:r>
          <w:fldChar w:fldCharType="end"/>
        </w:r>
      </w:hyperlink>
    </w:p>
    <w:p>
      <w:pPr>
        <w:pStyle w:val="TOC2"/>
        <w:tabs>
          <w:tab w:val="right" w:leader="dot" w:pos="8306"/>
        </w:tabs>
      </w:pPr>
      <w:hyperlink w:anchor="_Toc28074" w:history="1">
        <w:r>
          <w:rPr>
            <w:rFonts w:ascii="仿宋" w:eastAsia="仿宋" w:hAnsi="仿宋" w:cs="仿宋" w:hint="eastAsia"/>
            <w:lang w:eastAsia="zh-CN"/>
          </w:rPr>
          <w:t>(二)、用地控制指标</w:t>
        </w:r>
        <w:r>
          <w:tab/>
        </w:r>
        <w:r>
          <w:fldChar w:fldCharType="begin"/>
        </w:r>
        <w:r>
          <w:instrText xml:space="preserve"> PAGEREF _Toc28074 \h </w:instrText>
        </w:r>
        <w:r>
          <w:fldChar w:fldCharType="separate"/>
        </w:r>
        <w:r>
          <w:t>3</w:t>
        </w:r>
        <w:r>
          <w:fldChar w:fldCharType="end"/>
        </w:r>
      </w:hyperlink>
    </w:p>
    <w:p>
      <w:pPr>
        <w:pStyle w:val="TOC2"/>
        <w:tabs>
          <w:tab w:val="right" w:leader="dot" w:pos="8306"/>
        </w:tabs>
      </w:pPr>
      <w:hyperlink w:anchor="_Toc6271" w:history="1">
        <w:r>
          <w:rPr>
            <w:rFonts w:ascii="仿宋" w:eastAsia="仿宋" w:hAnsi="仿宋" w:cs="仿宋" w:hint="eastAsia"/>
            <w:lang w:eastAsia="zh-CN"/>
          </w:rPr>
          <w:t>(三)、节约用地措施</w:t>
        </w:r>
        <w:r>
          <w:tab/>
        </w:r>
        <w:r>
          <w:fldChar w:fldCharType="begin"/>
        </w:r>
        <w:r>
          <w:instrText xml:space="preserve"> PAGEREF _Toc6271 \h </w:instrText>
        </w:r>
        <w:r>
          <w:fldChar w:fldCharType="separate"/>
        </w:r>
        <w:r>
          <w:t>5</w:t>
        </w:r>
        <w:r>
          <w:fldChar w:fldCharType="end"/>
        </w:r>
      </w:hyperlink>
    </w:p>
    <w:p>
      <w:pPr>
        <w:pStyle w:val="TOC2"/>
        <w:tabs>
          <w:tab w:val="right" w:leader="dot" w:pos="8306"/>
        </w:tabs>
      </w:pPr>
      <w:hyperlink w:anchor="_Toc24437" w:history="1">
        <w:r>
          <w:rPr>
            <w:rFonts w:ascii="仿宋" w:eastAsia="仿宋" w:hAnsi="仿宋" w:cs="仿宋" w:hint="eastAsia"/>
            <w:lang w:eastAsia="zh-CN"/>
          </w:rPr>
          <w:t>(四)、总图布置方案</w:t>
        </w:r>
        <w:r>
          <w:tab/>
        </w:r>
        <w:r>
          <w:fldChar w:fldCharType="begin"/>
        </w:r>
        <w:r>
          <w:instrText xml:space="preserve"> PAGEREF _Toc24437 \h </w:instrText>
        </w:r>
        <w:r>
          <w:fldChar w:fldCharType="separate"/>
        </w:r>
        <w:r>
          <w:t>6</w:t>
        </w:r>
        <w:r>
          <w:fldChar w:fldCharType="end"/>
        </w:r>
      </w:hyperlink>
    </w:p>
    <w:p>
      <w:pPr>
        <w:pStyle w:val="TOC2"/>
        <w:tabs>
          <w:tab w:val="right" w:leader="dot" w:pos="8306"/>
        </w:tabs>
      </w:pPr>
      <w:hyperlink w:anchor="_Toc25828" w:history="1">
        <w:r>
          <w:rPr>
            <w:rFonts w:ascii="仿宋" w:eastAsia="仿宋" w:hAnsi="仿宋" w:cs="仿宋" w:hint="eastAsia"/>
            <w:lang w:eastAsia="zh-CN"/>
          </w:rPr>
          <w:t>(五)、选址综合评价</w:t>
        </w:r>
        <w:r>
          <w:tab/>
        </w:r>
        <w:r>
          <w:fldChar w:fldCharType="begin"/>
        </w:r>
        <w:r>
          <w:instrText xml:space="preserve"> PAGEREF _Toc25828 \h </w:instrText>
        </w:r>
        <w:r>
          <w:fldChar w:fldCharType="separate"/>
        </w:r>
        <w:r>
          <w:t>7</w:t>
        </w:r>
        <w:r>
          <w:fldChar w:fldCharType="end"/>
        </w:r>
      </w:hyperlink>
    </w:p>
    <w:p>
      <w:pPr>
        <w:pStyle w:val="TOC1"/>
        <w:tabs>
          <w:tab w:val="right" w:leader="dot" w:pos="8306"/>
        </w:tabs>
      </w:pPr>
      <w:hyperlink w:anchor="_Toc29583" w:history="1">
        <w:r>
          <w:rPr>
            <w:rFonts w:ascii="仿宋" w:eastAsia="仿宋" w:hAnsi="仿宋" w:cs="仿宋" w:hint="eastAsia"/>
            <w:lang w:eastAsia="zh-CN"/>
          </w:rPr>
          <w:t>二、家装项目绩效评估</w:t>
        </w:r>
        <w:r>
          <w:tab/>
        </w:r>
        <w:r>
          <w:fldChar w:fldCharType="begin"/>
        </w:r>
        <w:r>
          <w:instrText xml:space="preserve"> PAGEREF _Toc29583 \h </w:instrText>
        </w:r>
        <w:r>
          <w:fldChar w:fldCharType="separate"/>
        </w:r>
        <w:r>
          <w:t>8</w:t>
        </w:r>
        <w:r>
          <w:fldChar w:fldCharType="end"/>
        </w:r>
      </w:hyperlink>
    </w:p>
    <w:p>
      <w:pPr>
        <w:pStyle w:val="TOC2"/>
        <w:tabs>
          <w:tab w:val="right" w:leader="dot" w:pos="8306"/>
        </w:tabs>
      </w:pPr>
      <w:hyperlink w:anchor="_Toc8406" w:history="1">
        <w:r>
          <w:rPr>
            <w:rFonts w:ascii="仿宋" w:eastAsia="仿宋" w:hAnsi="仿宋" w:cs="仿宋" w:hint="eastAsia"/>
            <w:lang w:eastAsia="zh-CN"/>
          </w:rPr>
          <w:t>(一)、绩效评估指标</w:t>
        </w:r>
        <w:r>
          <w:tab/>
        </w:r>
        <w:r>
          <w:fldChar w:fldCharType="begin"/>
        </w:r>
        <w:r>
          <w:instrText xml:space="preserve"> PAGEREF _Toc8406 \h </w:instrText>
        </w:r>
        <w:r>
          <w:fldChar w:fldCharType="separate"/>
        </w:r>
        <w:r>
          <w:t>8</w:t>
        </w:r>
        <w:r>
          <w:fldChar w:fldCharType="end"/>
        </w:r>
      </w:hyperlink>
    </w:p>
    <w:p>
      <w:pPr>
        <w:pStyle w:val="TOC2"/>
        <w:tabs>
          <w:tab w:val="right" w:leader="dot" w:pos="8306"/>
        </w:tabs>
      </w:pPr>
      <w:hyperlink w:anchor="_Toc10903" w:history="1">
        <w:r>
          <w:rPr>
            <w:rFonts w:ascii="仿宋" w:eastAsia="仿宋" w:hAnsi="仿宋" w:cs="仿宋" w:hint="eastAsia"/>
            <w:lang w:eastAsia="zh-CN"/>
          </w:rPr>
          <w:t>(二)、绩效评估方法</w:t>
        </w:r>
        <w:r>
          <w:tab/>
        </w:r>
        <w:r>
          <w:fldChar w:fldCharType="begin"/>
        </w:r>
        <w:r>
          <w:instrText xml:space="preserve"> PAGEREF _Toc10903 \h </w:instrText>
        </w:r>
        <w:r>
          <w:fldChar w:fldCharType="separate"/>
        </w:r>
        <w:r>
          <w:t>9</w:t>
        </w:r>
        <w:r>
          <w:fldChar w:fldCharType="end"/>
        </w:r>
      </w:hyperlink>
    </w:p>
    <w:p>
      <w:pPr>
        <w:pStyle w:val="TOC2"/>
        <w:tabs>
          <w:tab w:val="right" w:leader="dot" w:pos="8306"/>
        </w:tabs>
      </w:pPr>
      <w:hyperlink w:anchor="_Toc16451" w:history="1">
        <w:r>
          <w:rPr>
            <w:rFonts w:ascii="仿宋" w:eastAsia="仿宋" w:hAnsi="仿宋" w:cs="仿宋" w:hint="eastAsia"/>
            <w:lang w:eastAsia="zh-CN"/>
          </w:rPr>
          <w:t>(三)、绩效评估周期</w:t>
        </w:r>
        <w:r>
          <w:tab/>
        </w:r>
        <w:r>
          <w:fldChar w:fldCharType="begin"/>
        </w:r>
        <w:r>
          <w:instrText xml:space="preserve"> PAGEREF _Toc16451 \h </w:instrText>
        </w:r>
        <w:r>
          <w:fldChar w:fldCharType="separate"/>
        </w:r>
        <w:r>
          <w:t>10</w:t>
        </w:r>
        <w:r>
          <w:fldChar w:fldCharType="end"/>
        </w:r>
      </w:hyperlink>
    </w:p>
    <w:p>
      <w:pPr>
        <w:pStyle w:val="TOC1"/>
        <w:tabs>
          <w:tab w:val="right" w:leader="dot" w:pos="8306"/>
        </w:tabs>
      </w:pPr>
      <w:hyperlink w:anchor="_Toc28519" w:history="1">
        <w:r>
          <w:rPr>
            <w:rFonts w:ascii="仿宋" w:eastAsia="仿宋" w:hAnsi="仿宋" w:cs="仿宋" w:hint="eastAsia"/>
            <w:lang w:eastAsia="zh-CN"/>
          </w:rPr>
          <w:t>三、家装项目土建工程</w:t>
        </w:r>
        <w:r>
          <w:tab/>
        </w:r>
        <w:r>
          <w:fldChar w:fldCharType="begin"/>
        </w:r>
        <w:r>
          <w:instrText xml:space="preserve"> PAGEREF _Toc28519 \h </w:instrText>
        </w:r>
        <w:r>
          <w:fldChar w:fldCharType="separate"/>
        </w:r>
        <w:r>
          <w:t>11</w:t>
        </w:r>
        <w:r>
          <w:fldChar w:fldCharType="end"/>
        </w:r>
      </w:hyperlink>
    </w:p>
    <w:p>
      <w:pPr>
        <w:pStyle w:val="TOC2"/>
        <w:tabs>
          <w:tab w:val="right" w:leader="dot" w:pos="8306"/>
        </w:tabs>
      </w:pPr>
      <w:hyperlink w:anchor="_Toc14005" w:history="1">
        <w:r>
          <w:rPr>
            <w:rFonts w:ascii="仿宋" w:eastAsia="仿宋" w:hAnsi="仿宋" w:cs="仿宋" w:hint="eastAsia"/>
            <w:lang w:eastAsia="zh-CN"/>
          </w:rPr>
          <w:t>(一)、建筑工程设计原则</w:t>
        </w:r>
        <w:r>
          <w:tab/>
        </w:r>
        <w:r>
          <w:fldChar w:fldCharType="begin"/>
        </w:r>
        <w:r>
          <w:instrText xml:space="preserve"> PAGEREF _Toc14005 \h </w:instrText>
        </w:r>
        <w:r>
          <w:fldChar w:fldCharType="separate"/>
        </w:r>
        <w:r>
          <w:t>11</w:t>
        </w:r>
        <w:r>
          <w:fldChar w:fldCharType="end"/>
        </w:r>
      </w:hyperlink>
    </w:p>
    <w:p>
      <w:pPr>
        <w:pStyle w:val="TOC2"/>
        <w:tabs>
          <w:tab w:val="right" w:leader="dot" w:pos="8306"/>
        </w:tabs>
      </w:pPr>
      <w:hyperlink w:anchor="_Toc13071" w:history="1">
        <w:r>
          <w:rPr>
            <w:rFonts w:ascii="仿宋" w:eastAsia="仿宋" w:hAnsi="仿宋" w:cs="仿宋" w:hint="eastAsia"/>
            <w:lang w:eastAsia="zh-CN"/>
          </w:rPr>
          <w:t>(二)、土建工程设计年限及安全等级</w:t>
        </w:r>
        <w:r>
          <w:tab/>
        </w:r>
        <w:r>
          <w:fldChar w:fldCharType="begin"/>
        </w:r>
        <w:r>
          <w:instrText xml:space="preserve"> PAGEREF _Toc13071 \h </w:instrText>
        </w:r>
        <w:r>
          <w:fldChar w:fldCharType="separate"/>
        </w:r>
        <w:r>
          <w:t>12</w:t>
        </w:r>
        <w:r>
          <w:fldChar w:fldCharType="end"/>
        </w:r>
      </w:hyperlink>
    </w:p>
    <w:p>
      <w:pPr>
        <w:pStyle w:val="TOC2"/>
        <w:tabs>
          <w:tab w:val="right" w:leader="dot" w:pos="8306"/>
        </w:tabs>
      </w:pPr>
      <w:hyperlink w:anchor="_Toc5605" w:history="1">
        <w:r>
          <w:rPr>
            <w:rFonts w:ascii="仿宋" w:eastAsia="仿宋" w:hAnsi="仿宋" w:cs="仿宋" w:hint="eastAsia"/>
            <w:lang w:eastAsia="zh-CN"/>
          </w:rPr>
          <w:t>(三)、建筑工程设计总体要求</w:t>
        </w:r>
        <w:r>
          <w:tab/>
        </w:r>
        <w:r>
          <w:fldChar w:fldCharType="begin"/>
        </w:r>
        <w:r>
          <w:instrText xml:space="preserve"> PAGEREF _Toc5605 \h </w:instrText>
        </w:r>
        <w:r>
          <w:fldChar w:fldCharType="separate"/>
        </w:r>
        <w:r>
          <w:t>14</w:t>
        </w:r>
        <w:r>
          <w:fldChar w:fldCharType="end"/>
        </w:r>
      </w:hyperlink>
    </w:p>
    <w:p>
      <w:pPr>
        <w:pStyle w:val="TOC2"/>
        <w:tabs>
          <w:tab w:val="right" w:leader="dot" w:pos="8306"/>
        </w:tabs>
      </w:pPr>
      <w:hyperlink w:anchor="_Toc14756" w:history="1">
        <w:r>
          <w:rPr>
            <w:rFonts w:ascii="仿宋" w:eastAsia="仿宋" w:hAnsi="仿宋" w:cs="仿宋" w:hint="eastAsia"/>
            <w:lang w:eastAsia="zh-CN"/>
          </w:rPr>
          <w:t>(四)、土建工程建设指标</w:t>
        </w:r>
        <w:r>
          <w:tab/>
        </w:r>
        <w:r>
          <w:fldChar w:fldCharType="begin"/>
        </w:r>
        <w:r>
          <w:instrText xml:space="preserve"> PAGEREF _Toc14756 \h </w:instrText>
        </w:r>
        <w:r>
          <w:fldChar w:fldCharType="separate"/>
        </w:r>
        <w:r>
          <w:t>14</w:t>
        </w:r>
        <w:r>
          <w:fldChar w:fldCharType="end"/>
        </w:r>
      </w:hyperlink>
    </w:p>
    <w:p>
      <w:pPr>
        <w:pStyle w:val="TOC1"/>
        <w:tabs>
          <w:tab w:val="right" w:leader="dot" w:pos="8306"/>
        </w:tabs>
      </w:pPr>
      <w:hyperlink w:anchor="_Toc11725" w:history="1">
        <w:r>
          <w:rPr>
            <w:rFonts w:ascii="仿宋" w:eastAsia="仿宋" w:hAnsi="仿宋" w:cs="仿宋" w:hint="eastAsia"/>
            <w:lang w:eastAsia="zh-CN"/>
          </w:rPr>
          <w:t>四、家装项目文档管理</w:t>
        </w:r>
        <w:r>
          <w:tab/>
        </w:r>
        <w:r>
          <w:fldChar w:fldCharType="begin"/>
        </w:r>
        <w:r>
          <w:instrText xml:space="preserve"> PAGEREF _Toc11725 \h </w:instrText>
        </w:r>
        <w:r>
          <w:fldChar w:fldCharType="separate"/>
        </w:r>
        <w:r>
          <w:t>14</w:t>
        </w:r>
        <w:r>
          <w:fldChar w:fldCharType="end"/>
        </w:r>
      </w:hyperlink>
    </w:p>
    <w:p>
      <w:pPr>
        <w:pStyle w:val="TOC2"/>
        <w:tabs>
          <w:tab w:val="right" w:leader="dot" w:pos="8306"/>
        </w:tabs>
      </w:pPr>
      <w:hyperlink w:anchor="_Toc9872" w:history="1">
        <w:r>
          <w:rPr>
            <w:rFonts w:ascii="仿宋" w:eastAsia="仿宋" w:hAnsi="仿宋" w:cs="仿宋" w:hint="eastAsia"/>
            <w:lang w:eastAsia="zh-CN"/>
          </w:rPr>
          <w:t>(一)、文档编制与审查</w:t>
        </w:r>
        <w:r>
          <w:tab/>
        </w:r>
        <w:r>
          <w:fldChar w:fldCharType="begin"/>
        </w:r>
        <w:r>
          <w:instrText xml:space="preserve"> PAGEREF _Toc9872 \h </w:instrText>
        </w:r>
        <w:r>
          <w:fldChar w:fldCharType="separate"/>
        </w:r>
        <w:r>
          <w:t>14</w:t>
        </w:r>
        <w:r>
          <w:fldChar w:fldCharType="end"/>
        </w:r>
      </w:hyperlink>
    </w:p>
    <w:p>
      <w:pPr>
        <w:pStyle w:val="TOC2"/>
        <w:tabs>
          <w:tab w:val="right" w:leader="dot" w:pos="8306"/>
        </w:tabs>
      </w:pPr>
      <w:hyperlink w:anchor="_Toc8767" w:history="1">
        <w:r>
          <w:rPr>
            <w:rFonts w:ascii="仿宋" w:eastAsia="仿宋" w:hAnsi="仿宋" w:cs="仿宋" w:hint="eastAsia"/>
            <w:lang w:eastAsia="zh-CN"/>
          </w:rPr>
          <w:t>(二)、文档发布与分发</w:t>
        </w:r>
        <w:r>
          <w:tab/>
        </w:r>
        <w:r>
          <w:fldChar w:fldCharType="begin"/>
        </w:r>
        <w:r>
          <w:instrText xml:space="preserve"> PAGEREF _Toc8767 \h </w:instrText>
        </w:r>
        <w:r>
          <w:fldChar w:fldCharType="separate"/>
        </w:r>
        <w:r>
          <w:t>16</w:t>
        </w:r>
        <w:r>
          <w:fldChar w:fldCharType="end"/>
        </w:r>
      </w:hyperlink>
    </w:p>
    <w:p>
      <w:pPr>
        <w:pStyle w:val="TOC2"/>
        <w:tabs>
          <w:tab w:val="right" w:leader="dot" w:pos="8306"/>
        </w:tabs>
      </w:pPr>
      <w:hyperlink w:anchor="_Toc3133" w:history="1">
        <w:r>
          <w:rPr>
            <w:rFonts w:ascii="仿宋" w:eastAsia="仿宋" w:hAnsi="仿宋" w:cs="仿宋" w:hint="eastAsia"/>
            <w:lang w:eastAsia="zh-CN"/>
          </w:rPr>
          <w:t>(三)、文档存档与归档</w:t>
        </w:r>
        <w:r>
          <w:tab/>
        </w:r>
        <w:r>
          <w:fldChar w:fldCharType="begin"/>
        </w:r>
        <w:r>
          <w:instrText xml:space="preserve"> PAGEREF _Toc3133 \h </w:instrText>
        </w:r>
        <w:r>
          <w:fldChar w:fldCharType="separate"/>
        </w:r>
        <w:r>
          <w:t>17</w:t>
        </w:r>
        <w:r>
          <w:fldChar w:fldCharType="end"/>
        </w:r>
      </w:hyperlink>
    </w:p>
    <w:p>
      <w:pPr>
        <w:pStyle w:val="TOC1"/>
        <w:tabs>
          <w:tab w:val="right" w:leader="dot" w:pos="8306"/>
        </w:tabs>
      </w:pPr>
      <w:hyperlink w:anchor="_Toc19024" w:history="1">
        <w:r>
          <w:rPr>
            <w:rFonts w:ascii="仿宋" w:eastAsia="仿宋" w:hAnsi="仿宋" w:cs="仿宋" w:hint="eastAsia"/>
            <w:lang w:eastAsia="zh-CN"/>
          </w:rPr>
          <w:t>五、工艺说明</w:t>
        </w:r>
        <w:r>
          <w:tab/>
        </w:r>
        <w:r>
          <w:fldChar w:fldCharType="begin"/>
        </w:r>
        <w:r>
          <w:instrText xml:space="preserve"> PAGEREF _Toc19024 \h </w:instrText>
        </w:r>
        <w:r>
          <w:fldChar w:fldCharType="separate"/>
        </w:r>
        <w:r>
          <w:t>18</w:t>
        </w:r>
        <w:r>
          <w:fldChar w:fldCharType="end"/>
        </w:r>
      </w:hyperlink>
    </w:p>
    <w:p>
      <w:pPr>
        <w:pStyle w:val="TOC2"/>
        <w:tabs>
          <w:tab w:val="right" w:leader="dot" w:pos="8306"/>
        </w:tabs>
      </w:pPr>
      <w:hyperlink w:anchor="_Toc8795" w:history="1">
        <w:r>
          <w:rPr>
            <w:rFonts w:ascii="仿宋" w:eastAsia="仿宋" w:hAnsi="仿宋" w:cs="仿宋" w:hint="eastAsia"/>
            <w:lang w:eastAsia="zh-CN"/>
          </w:rPr>
          <w:t>(一)、技术管理特点</w:t>
        </w:r>
        <w:r>
          <w:tab/>
        </w:r>
        <w:r>
          <w:fldChar w:fldCharType="begin"/>
        </w:r>
        <w:r>
          <w:instrText xml:space="preserve"> PAGEREF _Toc8795 \h </w:instrText>
        </w:r>
        <w:r>
          <w:fldChar w:fldCharType="separate"/>
        </w:r>
        <w:r>
          <w:t>18</w:t>
        </w:r>
        <w:r>
          <w:fldChar w:fldCharType="end"/>
        </w:r>
      </w:hyperlink>
    </w:p>
    <w:p>
      <w:pPr>
        <w:pStyle w:val="TOC2"/>
        <w:tabs>
          <w:tab w:val="right" w:leader="dot" w:pos="8306"/>
        </w:tabs>
      </w:pPr>
      <w:hyperlink w:anchor="_Toc4129" w:history="1">
        <w:r>
          <w:rPr>
            <w:rFonts w:ascii="仿宋" w:eastAsia="仿宋" w:hAnsi="仿宋" w:cs="仿宋" w:hint="eastAsia"/>
            <w:lang w:eastAsia="zh-CN"/>
          </w:rPr>
          <w:t>(二)、家装项目工艺技术设计方案</w:t>
        </w:r>
        <w:r>
          <w:tab/>
        </w:r>
        <w:r>
          <w:fldChar w:fldCharType="begin"/>
        </w:r>
        <w:r>
          <w:instrText xml:space="preserve"> PAGEREF _Toc4129 \h </w:instrText>
        </w:r>
        <w:r>
          <w:fldChar w:fldCharType="separate"/>
        </w:r>
        <w:r>
          <w:t>19</w:t>
        </w:r>
        <w:r>
          <w:fldChar w:fldCharType="end"/>
        </w:r>
      </w:hyperlink>
    </w:p>
    <w:p>
      <w:pPr>
        <w:pStyle w:val="TOC2"/>
        <w:tabs>
          <w:tab w:val="right" w:leader="dot" w:pos="8306"/>
        </w:tabs>
      </w:pPr>
      <w:hyperlink w:anchor="_Toc7949" w:history="1">
        <w:r>
          <w:rPr>
            <w:rFonts w:ascii="仿宋" w:eastAsia="仿宋" w:hAnsi="仿宋" w:cs="仿宋" w:hint="eastAsia"/>
            <w:lang w:eastAsia="zh-CN"/>
          </w:rPr>
          <w:t>(三)、设备选型方案</w:t>
        </w:r>
        <w:r>
          <w:tab/>
        </w:r>
        <w:r>
          <w:fldChar w:fldCharType="begin"/>
        </w:r>
        <w:r>
          <w:instrText xml:space="preserve"> PAGEREF _Toc7949 \h </w:instrText>
        </w:r>
        <w:r>
          <w:fldChar w:fldCharType="separate"/>
        </w:r>
        <w:r>
          <w:t>20</w:t>
        </w:r>
        <w:r>
          <w:fldChar w:fldCharType="end"/>
        </w:r>
      </w:hyperlink>
    </w:p>
    <w:p>
      <w:pPr>
        <w:pStyle w:val="TOC1"/>
        <w:tabs>
          <w:tab w:val="right" w:leader="dot" w:pos="8306"/>
        </w:tabs>
      </w:pPr>
      <w:hyperlink w:anchor="_Toc31679" w:history="1">
        <w:r>
          <w:rPr>
            <w:rFonts w:ascii="仿宋" w:eastAsia="仿宋" w:hAnsi="仿宋" w:cs="仿宋" w:hint="eastAsia"/>
            <w:lang w:eastAsia="zh-CN"/>
          </w:rPr>
          <w:t>六、产品规划分析</w:t>
        </w:r>
        <w:r>
          <w:tab/>
        </w:r>
        <w:r>
          <w:fldChar w:fldCharType="begin"/>
        </w:r>
        <w:r>
          <w:instrText xml:space="preserve"> PAGEREF _Toc31679 \h </w:instrText>
        </w:r>
        <w:r>
          <w:fldChar w:fldCharType="separate"/>
        </w:r>
        <w:r>
          <w:t>21</w:t>
        </w:r>
        <w:r>
          <w:fldChar w:fldCharType="end"/>
        </w:r>
      </w:hyperlink>
    </w:p>
    <w:p>
      <w:pPr>
        <w:pStyle w:val="TOC2"/>
        <w:tabs>
          <w:tab w:val="right" w:leader="dot" w:pos="8306"/>
        </w:tabs>
      </w:pPr>
      <w:hyperlink w:anchor="_Toc21182" w:history="1">
        <w:r>
          <w:rPr>
            <w:rFonts w:ascii="仿宋" w:eastAsia="仿宋" w:hAnsi="仿宋" w:cs="仿宋" w:hint="eastAsia"/>
            <w:lang w:eastAsia="zh-CN"/>
          </w:rPr>
          <w:t>(一)、产品规划</w:t>
        </w:r>
        <w:r>
          <w:tab/>
        </w:r>
        <w:r>
          <w:fldChar w:fldCharType="begin"/>
        </w:r>
        <w:r>
          <w:instrText xml:space="preserve"> PAGEREF _Toc21182 \h </w:instrText>
        </w:r>
        <w:r>
          <w:fldChar w:fldCharType="separate"/>
        </w:r>
        <w:r>
          <w:t>21</w:t>
        </w:r>
        <w:r>
          <w:fldChar w:fldCharType="end"/>
        </w:r>
      </w:hyperlink>
    </w:p>
    <w:p>
      <w:pPr>
        <w:pStyle w:val="TOC2"/>
        <w:tabs>
          <w:tab w:val="right" w:leader="dot" w:pos="8306"/>
        </w:tabs>
      </w:pPr>
      <w:hyperlink w:anchor="_Toc10801" w:history="1">
        <w:r>
          <w:rPr>
            <w:rFonts w:ascii="仿宋" w:eastAsia="仿宋" w:hAnsi="仿宋" w:cs="仿宋" w:hint="eastAsia"/>
            <w:lang w:eastAsia="zh-CN"/>
          </w:rPr>
          <w:t>(二)、建设规模</w:t>
        </w:r>
        <w:r>
          <w:tab/>
        </w:r>
        <w:r>
          <w:fldChar w:fldCharType="begin"/>
        </w:r>
        <w:r>
          <w:instrText xml:space="preserve"> PAGEREF _Toc10801 \h </w:instrText>
        </w:r>
        <w:r>
          <w:fldChar w:fldCharType="separate"/>
        </w:r>
        <w:r>
          <w:t>22</w:t>
        </w:r>
        <w:r>
          <w:fldChar w:fldCharType="end"/>
        </w:r>
      </w:hyperlink>
    </w:p>
    <w:p>
      <w:pPr>
        <w:pStyle w:val="TOC1"/>
        <w:tabs>
          <w:tab w:val="right" w:leader="dot" w:pos="8306"/>
        </w:tabs>
      </w:pPr>
      <w:hyperlink w:anchor="_Toc25462" w:history="1">
        <w:r>
          <w:rPr>
            <w:rFonts w:ascii="仿宋" w:eastAsia="仿宋" w:hAnsi="仿宋" w:cs="仿宋" w:hint="eastAsia"/>
            <w:lang w:eastAsia="zh-CN"/>
          </w:rPr>
          <w:t>七、家装项目人力资源管理</w:t>
        </w:r>
        <w:r>
          <w:tab/>
        </w:r>
        <w:r>
          <w:fldChar w:fldCharType="begin"/>
        </w:r>
        <w:r>
          <w:instrText xml:space="preserve"> PAGEREF _Toc25462 \h </w:instrText>
        </w:r>
        <w:r>
          <w:fldChar w:fldCharType="separate"/>
        </w:r>
        <w:r>
          <w:t>23</w:t>
        </w:r>
        <w:r>
          <w:fldChar w:fldCharType="end"/>
        </w:r>
      </w:hyperlink>
    </w:p>
    <w:p>
      <w:pPr>
        <w:pStyle w:val="TOC2"/>
        <w:tabs>
          <w:tab w:val="right" w:leader="dot" w:pos="8306"/>
        </w:tabs>
      </w:pPr>
      <w:hyperlink w:anchor="_Toc14845" w:history="1">
        <w:r>
          <w:rPr>
            <w:rFonts w:ascii="仿宋" w:eastAsia="仿宋" w:hAnsi="仿宋" w:cs="仿宋" w:hint="eastAsia"/>
            <w:lang w:eastAsia="zh-CN"/>
          </w:rPr>
          <w:t>(一)、建立健全的预算管理制度</w:t>
        </w:r>
        <w:r>
          <w:tab/>
        </w:r>
        <w:r>
          <w:fldChar w:fldCharType="begin"/>
        </w:r>
        <w:r>
          <w:instrText xml:space="preserve"> PAGEREF _Toc14845 \h </w:instrText>
        </w:r>
        <w:r>
          <w:fldChar w:fldCharType="separate"/>
        </w:r>
        <w:r>
          <w:t>23</w:t>
        </w:r>
        <w:r>
          <w:fldChar w:fldCharType="end"/>
        </w:r>
      </w:hyperlink>
    </w:p>
    <w:p>
      <w:pPr>
        <w:pStyle w:val="TOC2"/>
        <w:tabs>
          <w:tab w:val="right" w:leader="dot" w:pos="8306"/>
        </w:tabs>
      </w:pPr>
      <w:hyperlink w:anchor="_Toc11226" w:history="1">
        <w:r>
          <w:rPr>
            <w:rFonts w:ascii="仿宋" w:eastAsia="仿宋" w:hAnsi="仿宋" w:cs="仿宋" w:hint="eastAsia"/>
            <w:lang w:eastAsia="zh-CN"/>
          </w:rPr>
          <w:t>(二)、加强资金流动监控</w:t>
        </w:r>
        <w:r>
          <w:tab/>
        </w:r>
        <w:r>
          <w:fldChar w:fldCharType="begin"/>
        </w:r>
        <w:r>
          <w:instrText xml:space="preserve"> PAGEREF _Toc11226 \h </w:instrText>
        </w:r>
        <w:r>
          <w:fldChar w:fldCharType="separate"/>
        </w:r>
        <w:r>
          <w:t>25</w:t>
        </w:r>
        <w:r>
          <w:fldChar w:fldCharType="end"/>
        </w:r>
      </w:hyperlink>
    </w:p>
    <w:p>
      <w:pPr>
        <w:pStyle w:val="TOC2"/>
        <w:tabs>
          <w:tab w:val="right" w:leader="dot" w:pos="8306"/>
        </w:tabs>
      </w:pPr>
      <w:hyperlink w:anchor="_Toc16536" w:history="1">
        <w:r>
          <w:rPr>
            <w:rFonts w:ascii="仿宋" w:eastAsia="仿宋" w:hAnsi="仿宋" w:cs="仿宋" w:hint="eastAsia"/>
            <w:lang w:eastAsia="zh-CN"/>
          </w:rPr>
          <w:t>(三)、制定完善的风险控制机制</w:t>
        </w:r>
        <w:r>
          <w:tab/>
        </w:r>
        <w:r>
          <w:fldChar w:fldCharType="begin"/>
        </w:r>
        <w:r>
          <w:instrText xml:space="preserve"> PAGEREF _Toc16536 \h </w:instrText>
        </w:r>
        <w:r>
          <w:fldChar w:fldCharType="separate"/>
        </w:r>
        <w:r>
          <w:t>26</w:t>
        </w:r>
        <w:r>
          <w:fldChar w:fldCharType="end"/>
        </w:r>
      </w:hyperlink>
    </w:p>
    <w:p>
      <w:pPr>
        <w:pStyle w:val="TOC2"/>
        <w:tabs>
          <w:tab w:val="right" w:leader="dot" w:pos="8306"/>
        </w:tabs>
      </w:pPr>
      <w:hyperlink w:anchor="_Toc9033" w:history="1">
        <w:r>
          <w:rPr>
            <w:rFonts w:ascii="仿宋" w:eastAsia="仿宋" w:hAnsi="仿宋" w:cs="仿宋" w:hint="eastAsia"/>
            <w:lang w:eastAsia="zh-CN"/>
          </w:rPr>
          <w:t>(四)、优化成本管理</w:t>
        </w:r>
        <w:r>
          <w:tab/>
        </w:r>
        <w:r>
          <w:fldChar w:fldCharType="begin"/>
        </w:r>
        <w:r>
          <w:instrText xml:space="preserve"> PAGEREF _Toc9033 \h </w:instrText>
        </w:r>
        <w:r>
          <w:fldChar w:fldCharType="separate"/>
        </w:r>
        <w:r>
          <w:t>27</w:t>
        </w:r>
        <w:r>
          <w:fldChar w:fldCharType="end"/>
        </w:r>
      </w:hyperlink>
    </w:p>
    <w:p>
      <w:pPr>
        <w:pStyle w:val="TOC1"/>
        <w:tabs>
          <w:tab w:val="right" w:leader="dot" w:pos="8306"/>
        </w:tabs>
      </w:pPr>
      <w:hyperlink w:anchor="_Toc14503" w:history="1">
        <w:r>
          <w:rPr>
            <w:rFonts w:ascii="仿宋" w:eastAsia="仿宋" w:hAnsi="仿宋" w:cs="仿宋" w:hint="eastAsia"/>
            <w:lang w:eastAsia="zh-CN"/>
          </w:rPr>
          <w:t>八、家装项目人力资源培养与发展</w:t>
        </w:r>
        <w:r>
          <w:tab/>
        </w:r>
        <w:r>
          <w:fldChar w:fldCharType="begin"/>
        </w:r>
        <w:r>
          <w:instrText xml:space="preserve"> PAGEREF _Toc14503 \h </w:instrText>
        </w:r>
        <w:r>
          <w:fldChar w:fldCharType="separate"/>
        </w:r>
        <w:r>
          <w:t>28</w:t>
        </w:r>
        <w:r>
          <w:fldChar w:fldCharType="end"/>
        </w:r>
      </w:hyperlink>
    </w:p>
    <w:p>
      <w:pPr>
        <w:pStyle w:val="TOC2"/>
        <w:tabs>
          <w:tab w:val="right" w:leader="dot" w:pos="8306"/>
        </w:tabs>
      </w:pPr>
      <w:hyperlink w:anchor="_Toc8106" w:history="1">
        <w:r>
          <w:rPr>
            <w:rFonts w:ascii="仿宋" w:eastAsia="仿宋" w:hAnsi="仿宋" w:cs="仿宋" w:hint="eastAsia"/>
            <w:lang w:eastAsia="zh-CN"/>
          </w:rPr>
          <w:t>(一)、人才需求与规划</w:t>
        </w:r>
        <w:r>
          <w:tab/>
        </w:r>
        <w:r>
          <w:fldChar w:fldCharType="begin"/>
        </w:r>
        <w:r>
          <w:instrText xml:space="preserve"> PAGEREF _Toc8106 \h </w:instrText>
        </w:r>
        <w:r>
          <w:fldChar w:fldCharType="separate"/>
        </w:r>
        <w:r>
          <w:t>28</w:t>
        </w:r>
        <w:r>
          <w:fldChar w:fldCharType="end"/>
        </w:r>
      </w:hyperlink>
    </w:p>
    <w:p>
      <w:pPr>
        <w:pStyle w:val="TOC2"/>
        <w:tabs>
          <w:tab w:val="right" w:leader="dot" w:pos="8306"/>
        </w:tabs>
      </w:pPr>
      <w:hyperlink w:anchor="_Toc5883" w:history="1">
        <w:r>
          <w:rPr>
            <w:rFonts w:ascii="仿宋" w:eastAsia="仿宋" w:hAnsi="仿宋" w:cs="仿宋" w:hint="eastAsia"/>
            <w:lang w:eastAsia="zh-CN"/>
          </w:rPr>
          <w:t>(二)、培训与发展计划</w:t>
        </w:r>
        <w:r>
          <w:tab/>
        </w:r>
        <w:r>
          <w:fldChar w:fldCharType="begin"/>
        </w:r>
        <w:r>
          <w:instrText xml:space="preserve"> PAGEREF _Toc5883 \h </w:instrText>
        </w:r>
        <w:r>
          <w:fldChar w:fldCharType="separate"/>
        </w:r>
        <w:r>
          <w:t>29</w:t>
        </w:r>
        <w:r>
          <w:fldChar w:fldCharType="end"/>
        </w:r>
      </w:hyperlink>
    </w:p>
    <w:p>
      <w:pPr>
        <w:pStyle w:val="TOC1"/>
        <w:tabs>
          <w:tab w:val="right" w:leader="dot" w:pos="8306"/>
        </w:tabs>
      </w:pPr>
      <w:hyperlink w:anchor="_Toc1770" w:history="1">
        <w:r>
          <w:rPr>
            <w:rFonts w:ascii="仿宋" w:eastAsia="仿宋" w:hAnsi="仿宋" w:cs="仿宋" w:hint="eastAsia"/>
            <w:lang w:eastAsia="zh-CN"/>
          </w:rPr>
          <w:t>九、家装项目计划安排</w:t>
        </w:r>
        <w:r>
          <w:tab/>
        </w:r>
        <w:r>
          <w:fldChar w:fldCharType="begin"/>
        </w:r>
        <w:r>
          <w:instrText xml:space="preserve"> PAGEREF _Toc1770 \h </w:instrText>
        </w:r>
        <w:r>
          <w:fldChar w:fldCharType="separate"/>
        </w:r>
        <w:r>
          <w:t>29</w:t>
        </w:r>
        <w:r>
          <w:fldChar w:fldCharType="end"/>
        </w:r>
      </w:hyperlink>
    </w:p>
    <w:p>
      <w:pPr>
        <w:pStyle w:val="TOC2"/>
        <w:tabs>
          <w:tab w:val="right" w:leader="dot" w:pos="8306"/>
        </w:tabs>
      </w:pPr>
      <w:hyperlink w:anchor="_Toc25768" w:history="1">
        <w:r>
          <w:rPr>
            <w:rFonts w:ascii="仿宋" w:eastAsia="仿宋" w:hAnsi="仿宋" w:cs="仿宋" w:hint="eastAsia"/>
            <w:lang w:eastAsia="zh-CN"/>
          </w:rPr>
          <w:t>(一)、建设周期</w:t>
        </w:r>
        <w:r>
          <w:tab/>
        </w:r>
        <w:r>
          <w:fldChar w:fldCharType="begin"/>
        </w:r>
        <w:r>
          <w:instrText xml:space="preserve"> PAGEREF _Toc25768 \h </w:instrText>
        </w:r>
        <w:r>
          <w:fldChar w:fldCharType="separate"/>
        </w:r>
        <w:r>
          <w:t>29</w:t>
        </w:r>
        <w:r>
          <w:fldChar w:fldCharType="end"/>
        </w:r>
      </w:hyperlink>
    </w:p>
    <w:p>
      <w:pPr>
        <w:pStyle w:val="TOC2"/>
        <w:tabs>
          <w:tab w:val="right" w:leader="dot" w:pos="8306"/>
        </w:tabs>
      </w:pPr>
      <w:hyperlink w:anchor="_Toc30017" w:history="1">
        <w:r>
          <w:rPr>
            <w:rFonts w:ascii="仿宋" w:eastAsia="仿宋" w:hAnsi="仿宋" w:cs="仿宋" w:hint="eastAsia"/>
            <w:lang w:eastAsia="zh-CN"/>
          </w:rPr>
          <w:t>(二)、建设进度</w:t>
        </w:r>
        <w:r>
          <w:tab/>
        </w:r>
        <w:r>
          <w:fldChar w:fldCharType="begin"/>
        </w:r>
        <w:r>
          <w:instrText xml:space="preserve"> PAGEREF _Toc30017 \h </w:instrText>
        </w:r>
        <w:r>
          <w:fldChar w:fldCharType="separate"/>
        </w:r>
        <w:r>
          <w:t>30</w:t>
        </w:r>
        <w:r>
          <w:fldChar w:fldCharType="end"/>
        </w:r>
      </w:hyperlink>
    </w:p>
    <w:p>
      <w:pPr>
        <w:pStyle w:val="TOC2"/>
        <w:tabs>
          <w:tab w:val="right" w:leader="dot" w:pos="8306"/>
        </w:tabs>
      </w:pPr>
      <w:hyperlink w:anchor="_Toc28333" w:history="1">
        <w:r>
          <w:rPr>
            <w:rFonts w:ascii="仿宋" w:eastAsia="仿宋" w:hAnsi="仿宋" w:cs="仿宋" w:hint="eastAsia"/>
            <w:lang w:eastAsia="zh-CN"/>
          </w:rPr>
          <w:t>(三)、进度安排注意事项</w:t>
        </w:r>
        <w:r>
          <w:tab/>
        </w:r>
        <w:r>
          <w:fldChar w:fldCharType="begin"/>
        </w:r>
        <w:r>
          <w:instrText xml:space="preserve"> PAGEREF _Toc28333 \h </w:instrText>
        </w:r>
        <w:r>
          <w:fldChar w:fldCharType="separate"/>
        </w:r>
        <w:r>
          <w:t>31</w:t>
        </w:r>
        <w:r>
          <w:fldChar w:fldCharType="end"/>
        </w:r>
      </w:hyperlink>
    </w:p>
    <w:p>
      <w:pPr>
        <w:pStyle w:val="TOC2"/>
        <w:tabs>
          <w:tab w:val="right" w:leader="dot" w:pos="8306"/>
        </w:tabs>
      </w:pPr>
      <w:hyperlink w:anchor="_Toc18095" w:history="1">
        <w:r>
          <w:rPr>
            <w:rFonts w:ascii="仿宋" w:eastAsia="仿宋" w:hAnsi="仿宋" w:cs="仿宋" w:hint="eastAsia"/>
            <w:lang w:eastAsia="zh-CN"/>
          </w:rPr>
          <w:t>(四)、人力资源配置</w:t>
        </w:r>
        <w:r>
          <w:tab/>
        </w:r>
        <w:r>
          <w:fldChar w:fldCharType="begin"/>
        </w:r>
        <w:r>
          <w:instrText xml:space="preserve"> PAGEREF _Toc18095 \h </w:instrText>
        </w:r>
        <w:r>
          <w:fldChar w:fldCharType="separate"/>
        </w:r>
        <w:r>
          <w:t>33</w:t>
        </w:r>
        <w:r>
          <w:fldChar w:fldCharType="end"/>
        </w:r>
      </w:hyperlink>
    </w:p>
    <w:p>
      <w:pPr>
        <w:pStyle w:val="TOC1"/>
        <w:tabs>
          <w:tab w:val="right" w:leader="dot" w:pos="8306"/>
        </w:tabs>
      </w:pPr>
      <w:hyperlink w:anchor="_Toc24583" w:history="1">
        <w:r>
          <w:rPr>
            <w:rFonts w:ascii="仿宋" w:eastAsia="仿宋" w:hAnsi="仿宋" w:cs="仿宋" w:hint="eastAsia"/>
            <w:lang w:eastAsia="zh-CN"/>
          </w:rPr>
          <w:t>十、家装项目投资规划</w:t>
        </w:r>
        <w:r>
          <w:tab/>
        </w:r>
        <w:r>
          <w:fldChar w:fldCharType="begin"/>
        </w:r>
        <w:r>
          <w:instrText xml:space="preserve"> PAGEREF _Toc24583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55" w:history="1">
        <w:r>
          <w:rPr>
            <w:rFonts w:ascii="仿宋" w:eastAsia="仿宋" w:hAnsi="仿宋" w:cs="仿宋" w:hint="eastAsia"/>
            <w:lang w:eastAsia="zh-CN"/>
          </w:rPr>
          <w:t>(一)、家装项目总投资估算</w:t>
        </w:r>
        <w:r>
          <w:tab/>
        </w:r>
        <w:r>
          <w:fldChar w:fldCharType="begin"/>
        </w:r>
        <w:r>
          <w:instrText xml:space="preserve"> PAGEREF _Toc9555 \h </w:instrText>
        </w:r>
        <w:r>
          <w:fldChar w:fldCharType="separate"/>
        </w:r>
        <w:r>
          <w:t>33</w:t>
        </w:r>
        <w:r>
          <w:fldChar w:fldCharType="end"/>
        </w:r>
      </w:hyperlink>
    </w:p>
    <w:p>
      <w:pPr>
        <w:pStyle w:val="TOC2"/>
        <w:tabs>
          <w:tab w:val="right" w:leader="dot" w:pos="8306"/>
        </w:tabs>
      </w:pPr>
      <w:hyperlink w:anchor="_Toc291" w:history="1">
        <w:r>
          <w:rPr>
            <w:rFonts w:ascii="仿宋" w:eastAsia="仿宋" w:hAnsi="仿宋" w:cs="仿宋" w:hint="eastAsia"/>
            <w:lang w:eastAsia="zh-CN"/>
          </w:rPr>
          <w:t>(二)、资金筹措</w:t>
        </w:r>
        <w:r>
          <w:tab/>
        </w:r>
        <w:r>
          <w:fldChar w:fldCharType="begin"/>
        </w:r>
        <w:r>
          <w:instrText xml:space="preserve"> PAGEREF _Toc291 \h </w:instrText>
        </w:r>
        <w:r>
          <w:fldChar w:fldCharType="separate"/>
        </w:r>
        <w:r>
          <w:t>35</w:t>
        </w:r>
        <w:r>
          <w:fldChar w:fldCharType="end"/>
        </w:r>
      </w:hyperlink>
    </w:p>
    <w:p>
      <w:pPr>
        <w:pStyle w:val="TOC1"/>
        <w:tabs>
          <w:tab w:val="right" w:leader="dot" w:pos="8306"/>
        </w:tabs>
      </w:pPr>
      <w:hyperlink w:anchor="_Toc2954" w:history="1">
        <w:r>
          <w:rPr>
            <w:rFonts w:ascii="仿宋" w:eastAsia="仿宋" w:hAnsi="仿宋" w:cs="仿宋" w:hint="eastAsia"/>
            <w:lang w:eastAsia="zh-CN"/>
          </w:rPr>
          <w:t>十一、家装项目财务管理</w:t>
        </w:r>
        <w:r>
          <w:tab/>
        </w:r>
        <w:r>
          <w:fldChar w:fldCharType="begin"/>
        </w:r>
        <w:r>
          <w:instrText xml:space="preserve"> PAGEREF _Toc2954 \h </w:instrText>
        </w:r>
        <w:r>
          <w:fldChar w:fldCharType="separate"/>
        </w:r>
        <w:r>
          <w:t>35</w:t>
        </w:r>
        <w:r>
          <w:fldChar w:fldCharType="end"/>
        </w:r>
      </w:hyperlink>
    </w:p>
    <w:p>
      <w:pPr>
        <w:pStyle w:val="TOC2"/>
        <w:tabs>
          <w:tab w:val="right" w:leader="dot" w:pos="8306"/>
        </w:tabs>
      </w:pPr>
      <w:hyperlink w:anchor="_Toc28676" w:history="1">
        <w:r>
          <w:rPr>
            <w:rFonts w:ascii="仿宋" w:eastAsia="仿宋" w:hAnsi="仿宋" w:cs="仿宋" w:hint="eastAsia"/>
            <w:lang w:eastAsia="zh-CN"/>
          </w:rPr>
          <w:t>(一)、资金需求大</w:t>
        </w:r>
        <w:r>
          <w:tab/>
        </w:r>
        <w:r>
          <w:fldChar w:fldCharType="begin"/>
        </w:r>
        <w:r>
          <w:instrText xml:space="preserve"> PAGEREF _Toc28676 \h </w:instrText>
        </w:r>
        <w:r>
          <w:fldChar w:fldCharType="separate"/>
        </w:r>
        <w:r>
          <w:t>35</w:t>
        </w:r>
        <w:r>
          <w:fldChar w:fldCharType="end"/>
        </w:r>
      </w:hyperlink>
    </w:p>
    <w:p>
      <w:pPr>
        <w:pStyle w:val="TOC2"/>
        <w:tabs>
          <w:tab w:val="right" w:leader="dot" w:pos="8306"/>
        </w:tabs>
      </w:pPr>
      <w:hyperlink w:anchor="_Toc24567" w:history="1">
        <w:r>
          <w:rPr>
            <w:rFonts w:ascii="仿宋" w:eastAsia="仿宋" w:hAnsi="仿宋" w:cs="仿宋" w:hint="eastAsia"/>
            <w:lang w:eastAsia="zh-CN"/>
          </w:rPr>
          <w:t>(二)、研发周期长</w:t>
        </w:r>
        <w:r>
          <w:tab/>
        </w:r>
        <w:r>
          <w:fldChar w:fldCharType="begin"/>
        </w:r>
        <w:r>
          <w:instrText xml:space="preserve"> PAGEREF _Toc24567 \h </w:instrText>
        </w:r>
        <w:r>
          <w:fldChar w:fldCharType="separate"/>
        </w:r>
        <w:r>
          <w:t>36</w:t>
        </w:r>
        <w:r>
          <w:fldChar w:fldCharType="end"/>
        </w:r>
      </w:hyperlink>
    </w:p>
    <w:p>
      <w:pPr>
        <w:pStyle w:val="TOC2"/>
        <w:tabs>
          <w:tab w:val="right" w:leader="dot" w:pos="8306"/>
        </w:tabs>
      </w:pPr>
      <w:hyperlink w:anchor="_Toc32424" w:history="1">
        <w:r>
          <w:rPr>
            <w:rFonts w:ascii="仿宋" w:eastAsia="仿宋" w:hAnsi="仿宋" w:cs="仿宋" w:hint="eastAsia"/>
            <w:lang w:eastAsia="zh-CN"/>
          </w:rPr>
          <w:t>(三)、市场风险大</w:t>
        </w:r>
        <w:r>
          <w:tab/>
        </w:r>
        <w:r>
          <w:fldChar w:fldCharType="begin"/>
        </w:r>
        <w:r>
          <w:instrText xml:space="preserve"> PAGEREF _Toc32424 \h </w:instrText>
        </w:r>
        <w:r>
          <w:fldChar w:fldCharType="separate"/>
        </w:r>
        <w:r>
          <w:t>38</w:t>
        </w:r>
        <w:r>
          <w:fldChar w:fldCharType="end"/>
        </w:r>
      </w:hyperlink>
    </w:p>
    <w:p>
      <w:pPr>
        <w:pStyle w:val="TOC2"/>
        <w:tabs>
          <w:tab w:val="right" w:leader="dot" w:pos="8306"/>
        </w:tabs>
      </w:pPr>
      <w:hyperlink w:anchor="_Toc17128" w:history="1">
        <w:r>
          <w:rPr>
            <w:rFonts w:ascii="仿宋" w:eastAsia="仿宋" w:hAnsi="仿宋" w:cs="仿宋" w:hint="eastAsia"/>
            <w:lang w:eastAsia="zh-CN"/>
          </w:rPr>
          <w:t>(四)、利润率高</w:t>
        </w:r>
        <w:r>
          <w:tab/>
        </w:r>
        <w:r>
          <w:fldChar w:fldCharType="begin"/>
        </w:r>
        <w:r>
          <w:instrText xml:space="preserve"> PAGEREF _Toc17128 \h </w:instrText>
        </w:r>
        <w:r>
          <w:fldChar w:fldCharType="separate"/>
        </w:r>
        <w:r>
          <w:t>40</w:t>
        </w:r>
        <w:r>
          <w:fldChar w:fldCharType="end"/>
        </w:r>
      </w:hyperlink>
    </w:p>
    <w:p>
      <w:pPr>
        <w:pStyle w:val="TOC1"/>
        <w:tabs>
          <w:tab w:val="right" w:leader="dot" w:pos="8306"/>
        </w:tabs>
      </w:pPr>
      <w:hyperlink w:anchor="_Toc4452" w:history="1">
        <w:r>
          <w:rPr>
            <w:rFonts w:ascii="仿宋" w:eastAsia="仿宋" w:hAnsi="仿宋" w:cs="仿宋" w:hint="eastAsia"/>
            <w:lang w:eastAsia="zh-CN"/>
          </w:rPr>
          <w:t>十二、家装项目创新与研发</w:t>
        </w:r>
        <w:r>
          <w:tab/>
        </w:r>
        <w:r>
          <w:fldChar w:fldCharType="begin"/>
        </w:r>
        <w:r>
          <w:instrText xml:space="preserve"> PAGEREF _Toc4452 \h </w:instrText>
        </w:r>
        <w:r>
          <w:fldChar w:fldCharType="separate"/>
        </w:r>
        <w:r>
          <w:t>42</w:t>
        </w:r>
        <w:r>
          <w:fldChar w:fldCharType="end"/>
        </w:r>
      </w:hyperlink>
    </w:p>
    <w:p>
      <w:pPr>
        <w:pStyle w:val="TOC2"/>
        <w:tabs>
          <w:tab w:val="right" w:leader="dot" w:pos="8306"/>
        </w:tabs>
      </w:pPr>
      <w:hyperlink w:anchor="_Toc8107" w:history="1">
        <w:r>
          <w:rPr>
            <w:rFonts w:ascii="仿宋" w:eastAsia="仿宋" w:hAnsi="仿宋" w:cs="仿宋" w:hint="eastAsia"/>
            <w:lang w:eastAsia="zh-CN"/>
          </w:rPr>
          <w:t>(一)、创新策略与方向</w:t>
        </w:r>
        <w:r>
          <w:tab/>
        </w:r>
        <w:r>
          <w:fldChar w:fldCharType="begin"/>
        </w:r>
        <w:r>
          <w:instrText xml:space="preserve"> PAGEREF _Toc8107 \h </w:instrText>
        </w:r>
        <w:r>
          <w:fldChar w:fldCharType="separate"/>
        </w:r>
        <w:r>
          <w:t>42</w:t>
        </w:r>
        <w:r>
          <w:fldChar w:fldCharType="end"/>
        </w:r>
      </w:hyperlink>
    </w:p>
    <w:p>
      <w:pPr>
        <w:pStyle w:val="TOC2"/>
        <w:tabs>
          <w:tab w:val="right" w:leader="dot" w:pos="8306"/>
        </w:tabs>
      </w:pPr>
      <w:hyperlink w:anchor="_Toc25937" w:history="1">
        <w:r>
          <w:rPr>
            <w:rFonts w:ascii="仿宋" w:eastAsia="仿宋" w:hAnsi="仿宋" w:cs="仿宋" w:hint="eastAsia"/>
            <w:lang w:eastAsia="zh-CN"/>
          </w:rPr>
          <w:t>(二)、研发规划与投入</w:t>
        </w:r>
        <w:r>
          <w:tab/>
        </w:r>
        <w:r>
          <w:fldChar w:fldCharType="begin"/>
        </w:r>
        <w:r>
          <w:instrText xml:space="preserve"> PAGEREF _Toc25937 \h </w:instrText>
        </w:r>
        <w:r>
          <w:fldChar w:fldCharType="separate"/>
        </w:r>
        <w:r>
          <w:t>44</w:t>
        </w:r>
        <w:r>
          <w:fldChar w:fldCharType="end"/>
        </w:r>
      </w:hyperlink>
    </w:p>
    <w:p>
      <w:pPr>
        <w:pStyle w:val="TOC1"/>
        <w:tabs>
          <w:tab w:val="right" w:leader="dot" w:pos="8306"/>
        </w:tabs>
      </w:pPr>
      <w:hyperlink w:anchor="_Toc27096" w:history="1">
        <w:r>
          <w:rPr>
            <w:rFonts w:ascii="仿宋" w:eastAsia="仿宋" w:hAnsi="仿宋" w:cs="仿宋" w:hint="eastAsia"/>
            <w:lang w:eastAsia="zh-CN"/>
          </w:rPr>
          <w:t>十三、质量管理体系</w:t>
        </w:r>
        <w:r>
          <w:tab/>
        </w:r>
        <w:r>
          <w:fldChar w:fldCharType="begin"/>
        </w:r>
        <w:r>
          <w:instrText xml:space="preserve"> PAGEREF _Toc27096 \h </w:instrText>
        </w:r>
        <w:r>
          <w:fldChar w:fldCharType="separate"/>
        </w:r>
        <w:r>
          <w:t>45</w:t>
        </w:r>
        <w:r>
          <w:fldChar w:fldCharType="end"/>
        </w:r>
      </w:hyperlink>
    </w:p>
    <w:p>
      <w:pPr>
        <w:pStyle w:val="TOC2"/>
        <w:tabs>
          <w:tab w:val="right" w:leader="dot" w:pos="8306"/>
        </w:tabs>
      </w:pPr>
      <w:hyperlink w:anchor="_Toc9993" w:history="1">
        <w:r>
          <w:rPr>
            <w:rFonts w:ascii="仿宋" w:eastAsia="仿宋" w:hAnsi="仿宋" w:cs="仿宋" w:hint="eastAsia"/>
            <w:lang w:eastAsia="zh-CN"/>
          </w:rPr>
          <w:t>(一)、质量目标与方针</w:t>
        </w:r>
        <w:r>
          <w:tab/>
        </w:r>
        <w:r>
          <w:fldChar w:fldCharType="begin"/>
        </w:r>
        <w:r>
          <w:instrText xml:space="preserve"> PAGEREF _Toc9993 \h </w:instrText>
        </w:r>
        <w:r>
          <w:fldChar w:fldCharType="separate"/>
        </w:r>
        <w:r>
          <w:t>45</w:t>
        </w:r>
        <w:r>
          <w:fldChar w:fldCharType="end"/>
        </w:r>
      </w:hyperlink>
    </w:p>
    <w:p>
      <w:pPr>
        <w:pStyle w:val="TOC2"/>
        <w:tabs>
          <w:tab w:val="right" w:leader="dot" w:pos="8306"/>
        </w:tabs>
      </w:pPr>
      <w:hyperlink w:anchor="_Toc28057" w:history="1">
        <w:r>
          <w:rPr>
            <w:rFonts w:ascii="仿宋" w:eastAsia="仿宋" w:hAnsi="仿宋" w:cs="仿宋" w:hint="eastAsia"/>
            <w:lang w:eastAsia="zh-CN"/>
          </w:rPr>
          <w:t>(二)、质量管理责任</w:t>
        </w:r>
        <w:r>
          <w:tab/>
        </w:r>
        <w:r>
          <w:fldChar w:fldCharType="begin"/>
        </w:r>
        <w:r>
          <w:instrText xml:space="preserve"> PAGEREF _Toc28057 \h </w:instrText>
        </w:r>
        <w:r>
          <w:fldChar w:fldCharType="separate"/>
        </w:r>
        <w:r>
          <w:t>46</w:t>
        </w:r>
        <w:r>
          <w:fldChar w:fldCharType="end"/>
        </w:r>
      </w:hyperlink>
    </w:p>
    <w:p>
      <w:pPr>
        <w:pStyle w:val="TOC2"/>
        <w:tabs>
          <w:tab w:val="right" w:leader="dot" w:pos="8306"/>
        </w:tabs>
      </w:pPr>
      <w:hyperlink w:anchor="_Toc17460" w:history="1">
        <w:r>
          <w:rPr>
            <w:rFonts w:ascii="仿宋" w:eastAsia="仿宋" w:hAnsi="仿宋" w:cs="仿宋" w:hint="eastAsia"/>
            <w:lang w:eastAsia="zh-CN"/>
          </w:rPr>
          <w:t>(三)、质量管理体系文件</w:t>
        </w:r>
        <w:r>
          <w:tab/>
        </w:r>
        <w:r>
          <w:fldChar w:fldCharType="begin"/>
        </w:r>
        <w:r>
          <w:instrText xml:space="preserve"> PAGEREF _Toc17460 \h </w:instrText>
        </w:r>
        <w:r>
          <w:fldChar w:fldCharType="separate"/>
        </w:r>
        <w:r>
          <w:t>47</w:t>
        </w:r>
        <w:r>
          <w:fldChar w:fldCharType="end"/>
        </w:r>
      </w:hyperlink>
    </w:p>
    <w:p>
      <w:pPr>
        <w:pStyle w:val="TOC2"/>
        <w:tabs>
          <w:tab w:val="right" w:leader="dot" w:pos="8306"/>
        </w:tabs>
      </w:pPr>
      <w:hyperlink w:anchor="_Toc4976" w:history="1">
        <w:r>
          <w:rPr>
            <w:rFonts w:ascii="仿宋" w:eastAsia="仿宋" w:hAnsi="仿宋" w:cs="仿宋" w:hint="eastAsia"/>
            <w:lang w:eastAsia="zh-CN"/>
          </w:rPr>
          <w:t>(四)、质量培训与教育</w:t>
        </w:r>
        <w:r>
          <w:tab/>
        </w:r>
        <w:r>
          <w:fldChar w:fldCharType="begin"/>
        </w:r>
        <w:r>
          <w:instrText xml:space="preserve"> PAGEREF _Toc4976 \h </w:instrText>
        </w:r>
        <w:r>
          <w:fldChar w:fldCharType="separate"/>
        </w:r>
        <w:r>
          <w:t>50</w:t>
        </w:r>
        <w:r>
          <w:fldChar w:fldCharType="end"/>
        </w:r>
      </w:hyperlink>
    </w:p>
    <w:p>
      <w:pPr>
        <w:pStyle w:val="TOC2"/>
        <w:tabs>
          <w:tab w:val="right" w:leader="dot" w:pos="8306"/>
        </w:tabs>
      </w:pPr>
      <w:hyperlink w:anchor="_Toc30405" w:history="1">
        <w:r>
          <w:rPr>
            <w:rFonts w:ascii="仿宋" w:eastAsia="仿宋" w:hAnsi="仿宋" w:cs="仿宋" w:hint="eastAsia"/>
            <w:lang w:eastAsia="zh-CN"/>
          </w:rPr>
          <w:t>(五)、质量审核与评价</w:t>
        </w:r>
        <w:r>
          <w:tab/>
        </w:r>
        <w:r>
          <w:fldChar w:fldCharType="begin"/>
        </w:r>
        <w:r>
          <w:instrText xml:space="preserve"> PAGEREF _Toc30405 \h </w:instrText>
        </w:r>
        <w:r>
          <w:fldChar w:fldCharType="separate"/>
        </w:r>
        <w:r>
          <w:t>51</w:t>
        </w:r>
        <w:r>
          <w:fldChar w:fldCharType="end"/>
        </w:r>
      </w:hyperlink>
    </w:p>
    <w:p>
      <w:pPr>
        <w:pStyle w:val="TOC2"/>
        <w:tabs>
          <w:tab w:val="right" w:leader="dot" w:pos="8306"/>
        </w:tabs>
      </w:pPr>
      <w:hyperlink w:anchor="_Toc15129" w:history="1">
        <w:r>
          <w:rPr>
            <w:rFonts w:ascii="仿宋" w:eastAsia="仿宋" w:hAnsi="仿宋" w:cs="仿宋" w:hint="eastAsia"/>
            <w:lang w:eastAsia="zh-CN"/>
          </w:rPr>
          <w:t>(六)、不符合与纠正措施</w:t>
        </w:r>
        <w:r>
          <w:tab/>
        </w:r>
        <w:r>
          <w:fldChar w:fldCharType="begin"/>
        </w:r>
        <w:r>
          <w:instrText xml:space="preserve"> PAGEREF _Toc15129 \h </w:instrText>
        </w:r>
        <w:r>
          <w:fldChar w:fldCharType="separate"/>
        </w:r>
        <w:r>
          <w:t>52</w:t>
        </w:r>
        <w:r>
          <w:fldChar w:fldCharType="end"/>
        </w:r>
      </w:hyperlink>
    </w:p>
    <w:p>
      <w:pPr>
        <w:pStyle w:val="TOC1"/>
        <w:tabs>
          <w:tab w:val="right" w:leader="dot" w:pos="8306"/>
        </w:tabs>
      </w:pPr>
      <w:hyperlink w:anchor="_Toc16085" w:history="1">
        <w:r>
          <w:rPr>
            <w:rFonts w:ascii="仿宋" w:eastAsia="仿宋" w:hAnsi="仿宋" w:cs="仿宋" w:hint="eastAsia"/>
            <w:lang w:eastAsia="zh-CN"/>
          </w:rPr>
          <w:t>十四、风险识别与分类</w:t>
        </w:r>
        <w:r>
          <w:tab/>
        </w:r>
        <w:r>
          <w:fldChar w:fldCharType="begin"/>
        </w:r>
        <w:r>
          <w:instrText xml:space="preserve"> PAGEREF _Toc16085 \h </w:instrText>
        </w:r>
        <w:r>
          <w:fldChar w:fldCharType="separate"/>
        </w:r>
        <w:r>
          <w:t>53</w:t>
        </w:r>
        <w:r>
          <w:fldChar w:fldCharType="end"/>
        </w:r>
      </w:hyperlink>
    </w:p>
    <w:p>
      <w:pPr>
        <w:pStyle w:val="TOC2"/>
        <w:tabs>
          <w:tab w:val="right" w:leader="dot" w:pos="8306"/>
        </w:tabs>
      </w:pPr>
      <w:hyperlink w:anchor="_Toc11884" w:history="1">
        <w:r>
          <w:rPr>
            <w:rFonts w:ascii="仿宋" w:eastAsia="仿宋" w:hAnsi="仿宋" w:cs="仿宋" w:hint="eastAsia"/>
            <w:lang w:eastAsia="zh-CN"/>
          </w:rPr>
          <w:t>(一)、风险识别</w:t>
        </w:r>
        <w:r>
          <w:tab/>
        </w:r>
        <w:r>
          <w:fldChar w:fldCharType="begin"/>
        </w:r>
        <w:r>
          <w:instrText xml:space="preserve"> PAGEREF _Toc11884 \h </w:instrText>
        </w:r>
        <w:r>
          <w:fldChar w:fldCharType="separate"/>
        </w:r>
        <w:r>
          <w:t>53</w:t>
        </w:r>
        <w:r>
          <w:fldChar w:fldCharType="end"/>
        </w:r>
      </w:hyperlink>
    </w:p>
    <w:p>
      <w:pPr>
        <w:pStyle w:val="TOC2"/>
        <w:tabs>
          <w:tab w:val="right" w:leader="dot" w:pos="8306"/>
        </w:tabs>
      </w:pPr>
      <w:hyperlink w:anchor="_Toc26736" w:history="1">
        <w:r>
          <w:rPr>
            <w:rFonts w:ascii="仿宋" w:eastAsia="仿宋" w:hAnsi="仿宋" w:cs="仿宋" w:hint="eastAsia"/>
            <w:lang w:eastAsia="zh-CN"/>
          </w:rPr>
          <w:t>(二)、风险分类</w:t>
        </w:r>
        <w:r>
          <w:tab/>
        </w:r>
        <w:r>
          <w:fldChar w:fldCharType="begin"/>
        </w:r>
        <w:r>
          <w:instrText xml:space="preserve"> PAGEREF _Toc26736 \h </w:instrText>
        </w:r>
        <w:r>
          <w:fldChar w:fldCharType="separate"/>
        </w:r>
        <w:r>
          <w:t>54</w:t>
        </w:r>
        <w:r>
          <w:fldChar w:fldCharType="end"/>
        </w:r>
      </w:hyperlink>
    </w:p>
    <w:p>
      <w:pPr>
        <w:pStyle w:val="TOC1"/>
        <w:tabs>
          <w:tab w:val="right" w:leader="dot" w:pos="8306"/>
        </w:tabs>
      </w:pPr>
      <w:hyperlink w:anchor="_Toc29814" w:history="1">
        <w:r>
          <w:rPr>
            <w:rFonts w:ascii="仿宋" w:eastAsia="仿宋" w:hAnsi="仿宋" w:cs="仿宋" w:hint="eastAsia"/>
            <w:lang w:eastAsia="zh-CN"/>
          </w:rPr>
          <w:t>十五、家装项目变更管理</w:t>
        </w:r>
        <w:r>
          <w:tab/>
        </w:r>
        <w:r>
          <w:fldChar w:fldCharType="begin"/>
        </w:r>
        <w:r>
          <w:instrText xml:space="preserve"> PAGEREF _Toc29814 \h </w:instrText>
        </w:r>
        <w:r>
          <w:fldChar w:fldCharType="separate"/>
        </w:r>
        <w:r>
          <w:t>56</w:t>
        </w:r>
        <w:r>
          <w:fldChar w:fldCharType="end"/>
        </w:r>
      </w:hyperlink>
    </w:p>
    <w:p>
      <w:pPr>
        <w:pStyle w:val="TOC2"/>
        <w:tabs>
          <w:tab w:val="right" w:leader="dot" w:pos="8306"/>
        </w:tabs>
      </w:pPr>
      <w:hyperlink w:anchor="_Toc25825" w:history="1">
        <w:r>
          <w:rPr>
            <w:rFonts w:ascii="仿宋" w:eastAsia="仿宋" w:hAnsi="仿宋" w:cs="仿宋" w:hint="eastAsia"/>
            <w:lang w:eastAsia="zh-CN"/>
          </w:rPr>
          <w:t>(一)、变更申请与评估</w:t>
        </w:r>
        <w:r>
          <w:tab/>
        </w:r>
        <w:r>
          <w:fldChar w:fldCharType="begin"/>
        </w:r>
        <w:r>
          <w:instrText xml:space="preserve"> PAGEREF _Toc25825 \h </w:instrText>
        </w:r>
        <w:r>
          <w:fldChar w:fldCharType="separate"/>
        </w:r>
        <w:r>
          <w:t>56</w:t>
        </w:r>
        <w:r>
          <w:fldChar w:fldCharType="end"/>
        </w:r>
      </w:hyperlink>
    </w:p>
    <w:p>
      <w:pPr>
        <w:pStyle w:val="TOC2"/>
        <w:tabs>
          <w:tab w:val="right" w:leader="dot" w:pos="8306"/>
        </w:tabs>
      </w:pPr>
      <w:hyperlink w:anchor="_Toc19993" w:history="1">
        <w:r>
          <w:rPr>
            <w:rFonts w:ascii="仿宋" w:eastAsia="仿宋" w:hAnsi="仿宋" w:cs="仿宋" w:hint="eastAsia"/>
            <w:lang w:eastAsia="zh-CN"/>
          </w:rPr>
          <w:t>(二)、变更实施与控制</w:t>
        </w:r>
        <w:r>
          <w:tab/>
        </w:r>
        <w:r>
          <w:fldChar w:fldCharType="begin"/>
        </w:r>
        <w:r>
          <w:instrText xml:space="preserve"> PAGEREF _Toc19993 \h </w:instrText>
        </w:r>
        <w:r>
          <w:fldChar w:fldCharType="separate"/>
        </w:r>
        <w:r>
          <w:t>56</w:t>
        </w:r>
        <w:r>
          <w:fldChar w:fldCharType="end"/>
        </w:r>
      </w:hyperlink>
    </w:p>
    <w:p>
      <w:pPr>
        <w:pStyle w:val="TOC1"/>
        <w:tabs>
          <w:tab w:val="right" w:leader="dot" w:pos="8306"/>
        </w:tabs>
      </w:pPr>
      <w:hyperlink w:anchor="_Toc15160" w:history="1">
        <w:r>
          <w:rPr>
            <w:rFonts w:ascii="仿宋" w:eastAsia="仿宋" w:hAnsi="仿宋" w:cs="仿宋" w:hint="eastAsia"/>
            <w:lang w:eastAsia="zh-CN"/>
          </w:rPr>
          <w:t>十六、营销与推广策略</w:t>
        </w:r>
        <w:r>
          <w:tab/>
        </w:r>
        <w:r>
          <w:fldChar w:fldCharType="begin"/>
        </w:r>
        <w:r>
          <w:instrText xml:space="preserve"> PAGEREF _Toc15160 \h </w:instrText>
        </w:r>
        <w:r>
          <w:fldChar w:fldCharType="separate"/>
        </w:r>
        <w:r>
          <w:t>57</w:t>
        </w:r>
        <w:r>
          <w:fldChar w:fldCharType="end"/>
        </w:r>
      </w:hyperlink>
    </w:p>
    <w:p>
      <w:pPr>
        <w:pStyle w:val="TOC2"/>
        <w:tabs>
          <w:tab w:val="right" w:leader="dot" w:pos="8306"/>
        </w:tabs>
      </w:pPr>
      <w:hyperlink w:anchor="_Toc12533" w:history="1">
        <w:r>
          <w:rPr>
            <w:rFonts w:ascii="仿宋" w:eastAsia="仿宋" w:hAnsi="仿宋" w:cs="仿宋" w:hint="eastAsia"/>
            <w:lang w:eastAsia="zh-CN"/>
          </w:rPr>
          <w:t>(一)、产品/服务定位与特点</w:t>
        </w:r>
        <w:r>
          <w:tab/>
        </w:r>
        <w:r>
          <w:fldChar w:fldCharType="begin"/>
        </w:r>
        <w:r>
          <w:instrText xml:space="preserve"> PAGEREF _Toc12533 \h </w:instrText>
        </w:r>
        <w:r>
          <w:fldChar w:fldCharType="separate"/>
        </w:r>
        <w:r>
          <w:t>57</w:t>
        </w:r>
        <w:r>
          <w:fldChar w:fldCharType="end"/>
        </w:r>
      </w:hyperlink>
    </w:p>
    <w:p>
      <w:pPr>
        <w:pStyle w:val="TOC2"/>
        <w:tabs>
          <w:tab w:val="right" w:leader="dot" w:pos="8306"/>
        </w:tabs>
      </w:pPr>
      <w:hyperlink w:anchor="_Toc12831" w:history="1">
        <w:r>
          <w:rPr>
            <w:rFonts w:ascii="仿宋" w:eastAsia="仿宋" w:hAnsi="仿宋" w:cs="仿宋" w:hint="eastAsia"/>
            <w:lang w:eastAsia="zh-CN"/>
          </w:rPr>
          <w:t>(二)、市场定位与竞争分析</w:t>
        </w:r>
        <w:r>
          <w:tab/>
        </w:r>
        <w:r>
          <w:fldChar w:fldCharType="begin"/>
        </w:r>
        <w:r>
          <w:instrText xml:space="preserve"> PAGEREF _Toc12831 \h </w:instrText>
        </w:r>
        <w:r>
          <w:fldChar w:fldCharType="separate"/>
        </w:r>
        <w:r>
          <w:t>58</w:t>
        </w:r>
        <w:r>
          <w:fldChar w:fldCharType="end"/>
        </w:r>
      </w:hyperlink>
    </w:p>
    <w:p>
      <w:pPr>
        <w:pStyle w:val="TOC2"/>
        <w:tabs>
          <w:tab w:val="right" w:leader="dot" w:pos="8306"/>
        </w:tabs>
      </w:pPr>
      <w:hyperlink w:anchor="_Toc31346" w:history="1">
        <w:r>
          <w:rPr>
            <w:rFonts w:ascii="仿宋" w:eastAsia="仿宋" w:hAnsi="仿宋" w:cs="仿宋" w:hint="eastAsia"/>
            <w:lang w:eastAsia="zh-CN"/>
          </w:rPr>
          <w:t>(三)、营销渠道与策略</w:t>
        </w:r>
        <w:r>
          <w:tab/>
        </w:r>
        <w:r>
          <w:fldChar w:fldCharType="begin"/>
        </w:r>
        <w:r>
          <w:instrText xml:space="preserve"> PAGEREF _Toc31346 \h </w:instrText>
        </w:r>
        <w:r>
          <w:fldChar w:fldCharType="separate"/>
        </w:r>
        <w:r>
          <w:t>60</w:t>
        </w:r>
        <w:r>
          <w:fldChar w:fldCharType="end"/>
        </w:r>
      </w:hyperlink>
    </w:p>
    <w:p>
      <w:pPr>
        <w:pStyle w:val="TOC2"/>
        <w:tabs>
          <w:tab w:val="right" w:leader="dot" w:pos="8306"/>
        </w:tabs>
      </w:pPr>
      <w:hyperlink w:anchor="_Toc9529" w:history="1">
        <w:r>
          <w:rPr>
            <w:rFonts w:ascii="仿宋" w:eastAsia="仿宋" w:hAnsi="仿宋" w:cs="仿宋" w:hint="eastAsia"/>
            <w:lang w:eastAsia="zh-CN"/>
          </w:rPr>
          <w:t>(四)、推广与宣传活动</w:t>
        </w:r>
        <w:r>
          <w:tab/>
        </w:r>
        <w:r>
          <w:fldChar w:fldCharType="begin"/>
        </w:r>
        <w:r>
          <w:instrText xml:space="preserve"> PAGEREF _Toc9529 \h </w:instrText>
        </w:r>
        <w:r>
          <w:fldChar w:fldCharType="separate"/>
        </w:r>
        <w:r>
          <w:t>61</w:t>
        </w:r>
        <w:r>
          <w:fldChar w:fldCharType="end"/>
        </w:r>
      </w:hyperlink>
    </w:p>
    <w:p>
      <w:pPr>
        <w:pStyle w:val="TOC1"/>
        <w:tabs>
          <w:tab w:val="right" w:leader="dot" w:pos="8306"/>
        </w:tabs>
      </w:pPr>
      <w:hyperlink w:anchor="_Toc9235" w:history="1">
        <w:r>
          <w:rPr>
            <w:rFonts w:ascii="仿宋" w:eastAsia="仿宋" w:hAnsi="仿宋" w:cs="仿宋" w:hint="eastAsia"/>
            <w:lang w:eastAsia="zh-CN"/>
          </w:rPr>
          <w:t>十七、家装项目治理与监督</w:t>
        </w:r>
        <w:r>
          <w:tab/>
        </w:r>
        <w:r>
          <w:fldChar w:fldCharType="begin"/>
        </w:r>
        <w:r>
          <w:instrText xml:space="preserve"> PAGEREF _Toc9235 \h </w:instrText>
        </w:r>
        <w:r>
          <w:fldChar w:fldCharType="separate"/>
        </w:r>
        <w:r>
          <w:t>66</w:t>
        </w:r>
        <w:r>
          <w:fldChar w:fldCharType="end"/>
        </w:r>
      </w:hyperlink>
    </w:p>
    <w:p>
      <w:pPr>
        <w:pStyle w:val="TOC2"/>
        <w:tabs>
          <w:tab w:val="right" w:leader="dot" w:pos="8306"/>
        </w:tabs>
      </w:pPr>
      <w:hyperlink w:anchor="_Toc19107" w:history="1">
        <w:r>
          <w:rPr>
            <w:rFonts w:ascii="仿宋" w:eastAsia="仿宋" w:hAnsi="仿宋" w:cs="仿宋" w:hint="eastAsia"/>
            <w:lang w:eastAsia="zh-CN"/>
          </w:rPr>
          <w:t>(一)、家装项目治理结构</w:t>
        </w:r>
        <w:r>
          <w:tab/>
        </w:r>
        <w:r>
          <w:fldChar w:fldCharType="begin"/>
        </w:r>
        <w:r>
          <w:instrText xml:space="preserve"> PAGEREF _Toc19107 \h </w:instrText>
        </w:r>
        <w:r>
          <w:fldChar w:fldCharType="separate"/>
        </w:r>
        <w:r>
          <w:t>66</w:t>
        </w:r>
        <w:r>
          <w:fldChar w:fldCharType="end"/>
        </w:r>
      </w:hyperlink>
    </w:p>
    <w:p>
      <w:pPr>
        <w:pStyle w:val="TOC2"/>
        <w:tabs>
          <w:tab w:val="right" w:leader="dot" w:pos="8306"/>
        </w:tabs>
      </w:pPr>
      <w:hyperlink w:anchor="_Toc19336" w:history="1">
        <w:r>
          <w:rPr>
            <w:rFonts w:ascii="仿宋" w:eastAsia="仿宋" w:hAnsi="仿宋" w:cs="仿宋" w:hint="eastAsia"/>
            <w:lang w:eastAsia="zh-CN"/>
          </w:rPr>
          <w:t>(二)、监督与审计</w:t>
        </w:r>
        <w:r>
          <w:tab/>
        </w:r>
        <w:r>
          <w:fldChar w:fldCharType="begin"/>
        </w:r>
        <w:r>
          <w:instrText xml:space="preserve"> PAGEREF _Toc19336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40"/>
      <w:r>
        <w:rPr>
          <w:rFonts w:ascii="仿宋" w:eastAsia="仿宋" w:hAnsi="仿宋" w:cs="仿宋" w:hint="eastAsia"/>
          <w:sz w:val="28"/>
          <w:lang w:eastAsia="zh-CN"/>
        </w:rPr>
        <w:t>一、家装项目选址可行性分析</w:t>
      </w:r>
      <w:bookmarkEnd w:id="2"/>
    </w:p>
    <w:p>
      <w:pPr>
        <w:pStyle w:val="Heading2"/>
        <w:rPr>
          <w:rFonts w:ascii="仿宋" w:eastAsia="仿宋" w:hAnsi="仿宋" w:cs="仿宋" w:hint="eastAsia"/>
          <w:lang w:eastAsia="zh-CN"/>
        </w:rPr>
      </w:pPr>
      <w:bookmarkStart w:id="3" w:name="_Toc9344"/>
      <w:r>
        <w:rPr>
          <w:rFonts w:ascii="仿宋" w:eastAsia="仿宋" w:hAnsi="仿宋" w:cs="仿宋" w:hint="eastAsia"/>
          <w:lang w:eastAsia="zh-CN"/>
        </w:rPr>
        <w:t>(一)、家装项目选址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该家装项目选址位于XX省XX市XX区XXX街道</w:t>
      </w:r>
    </w:p>
    <w:p>
      <w:pPr>
        <w:pStyle w:val="Heading2"/>
        <w:ind w:firstLine="560" w:firstLineChars="200"/>
        <w:rPr>
          <w:rFonts w:ascii="仿宋" w:eastAsia="仿宋" w:hAnsi="仿宋" w:cs="仿宋" w:hint="eastAsia"/>
          <w:sz w:val="28"/>
          <w:lang w:eastAsia="zh-CN"/>
        </w:rPr>
      </w:pPr>
      <w:bookmarkStart w:id="4" w:name="_Toc280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家装项目的征地面积将根据家装项目的实际规模和需求进行精确规划。具体面积XXX平方米，旨在确保家装项目不仅能够满足当前的发展需求，还能够预留空间以适应未来的扩展。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家装项目计划建设的建筑总规模具体面积XXX平方米。这一规模的确定综合考虑了家装项目的性质、规模，以及城市规划的相关要求，确保建筑布局与周边环境协调一致。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绿地率是家装项目用地中被规划为绿地的比例。具体面积XXX平方米，旨在通过合理规划绿地，改善家装项目周边环境，提升居民生活质量，并符合城市整体绿化规划。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确保家装项目选址与当地城市规划相一致，具体面积XXX平方米。通过与城市规划部门深入沟通，确保家装项目不仅符合城市的整体发展方向，还能够融入城市的发展布局，为城市的长远发展贡献力量。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充分了解并确保家装项目选址符合当地产业政策，具体面积XXX平方米。这包括家装项目对当地经济的促进作用，以及对相关产业的带动效应，确保家装项目与地方政府的产业政策保持一致，促进共赢合作。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确保家装项目选址具备必要的公共设施配套，具体面积XXX平方米。这包括交通便利性、教育、医疗等基础设施，以提高居民生活品质，使得家装项目选址更具吸引力。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装项目选址不仅符合法规和规划，还在实际操作中具有可行性。这一全面规划将为家装项目的成功实施提供坚实的基础，确保家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2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装项目的设备规划和空间设计中，我们将采取灵活设备布局的措施。设备布局将根据实际需求进行灵活设计，避免不必要的浪费。通过合理规划设备摆放位置，我们将提高设备的利用率，减少设备间距，以确保家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装项目内部引入共享设施的概念，例如共享会议室、办公区等。通过这种方式，我们可以减少对资源的重复建设，提高资源共享效率，从而减小家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4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装项目的总图布置中，我们将不同功能区域进行明确的规划，以最大程度满足家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家装项目对环境的影响是综合评价的重要因素之一。我们将详细考虑选址周边的自然环境、生态保护区、水源地等情况，确保家装项目的建设和运营对环境影响最小化，并符合当地的环保法规标准。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对选址的评价还需充分考虑当地政府的产业政策和法规。我们将详细了解家装项目所在地的相关政策，确保家装项目的规划和运营与当地法规相符，降低不必要的法律风险。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最后，我们将综合考虑用地成本，包括土地购置费用、土地开发成本等。通过对用地成本的详细评估，我们能够做出更为精确的经济效益分析，为家装项目的投资决策提供有力支持。</w:t>
      </w:r>
    </w:p>
    <w:p>
      <w:pPr>
        <w:pStyle w:val="Heading1"/>
        <w:ind w:firstLine="560" w:firstLineChars="200"/>
        <w:rPr>
          <w:rFonts w:ascii="仿宋" w:eastAsia="仿宋" w:hAnsi="仿宋" w:cs="仿宋" w:hint="eastAsia"/>
          <w:sz w:val="28"/>
          <w:lang w:eastAsia="zh-CN"/>
        </w:rPr>
      </w:pPr>
      <w:bookmarkStart w:id="8" w:name="_Toc29583"/>
      <w:r>
        <w:rPr>
          <w:rFonts w:ascii="仿宋" w:eastAsia="仿宋" w:hAnsi="仿宋" w:cs="仿宋" w:hint="eastAsia"/>
          <w:sz w:val="28"/>
          <w:lang w:eastAsia="zh-CN"/>
        </w:rPr>
        <w:t>二、家装项目绩效评估</w:t>
      </w:r>
      <w:bookmarkEnd w:id="8"/>
    </w:p>
    <w:p>
      <w:pPr>
        <w:pStyle w:val="Heading2"/>
        <w:rPr>
          <w:rFonts w:ascii="仿宋" w:eastAsia="仿宋" w:hAnsi="仿宋" w:cs="仿宋" w:hint="eastAsia"/>
          <w:lang w:eastAsia="zh-CN"/>
        </w:rPr>
      </w:pPr>
      <w:bookmarkStart w:id="9" w:name="_Toc84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在家装项目中，我们设计了一套全面的绩效评估指标，以确保家装项目的可控和成功交付。这些指标跨足家装项目目标、成本、进度和质量等多个维度，为我们提供了全面洞察家装项目的健康状况。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目标达成率是我们关注的首要指标。我们设定了明确的目标，并通过定期监测和评估，迅速发现并应对潜在的目标偏差。这为家装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进度作为关键的绩效指标之一，得到了精心的关注。我们制定了详细的家装项目进度计划，并设立了进度符合度指标，确保实际进度与计划进度保持一致。这使我们能够快速发现和解决潜在的进度问题，保持家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装项目绩效的不可或缺的一环。我们引入了一系列的质量标准和客户满意度指标，以确保家装项目交付的成果在质量上达到或超越预期水平。通过持续监测这些指标，我们努力提升家装项目整体质量水平，为家装项目的成功交付提供有力保障。通过这些科学且全面的绩效评估，我们能够更好地引导家装项目的持续改进，确保家装项目目标的顺利达成。</w:t>
      </w:r>
    </w:p>
    <w:p>
      <w:pPr>
        <w:pStyle w:val="Heading2"/>
        <w:ind w:firstLine="560" w:firstLineChars="200"/>
        <w:rPr>
          <w:rFonts w:ascii="仿宋" w:eastAsia="仿宋" w:hAnsi="仿宋" w:cs="仿宋" w:hint="eastAsia"/>
          <w:sz w:val="28"/>
          <w:lang w:eastAsia="zh-CN"/>
        </w:rPr>
      </w:pPr>
      <w:bookmarkStart w:id="10" w:name="_Toc109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绩效评估是家装项目中的关键环节，为确保家装项目达到预期目标，我们采用了多层次、多维度的绩效评估方法。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装项目的战略目标对齐，确保每个决策和行动都与家装项目整体目标保持一致。团队会定期召开战略对齐会议，审视当前工作与家装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装项目进度、质量、成本和风险等方面。这些指标通过数据收集和分析，为家装项目管理团队提供了客观的评估依据。例如，我们通过家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绩效评估不仅仅停留在家装项目内部，还考虑了家装项目对外部环境的影响。我们定期进行干系人满意度调查，以了解各利益相关方对家装项目的期望和满意度，并及时做出调整。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这种多层次、多角度的绩效评估方法，使得我们能够全面了解家装项目的运行状态，及时做出调整，确保家装项目在不断变化的环境中保持稳健前行。</w:t>
      </w:r>
    </w:p>
    <w:p>
      <w:pPr>
        <w:pStyle w:val="Heading2"/>
        <w:ind w:firstLine="560" w:firstLineChars="200"/>
        <w:rPr>
          <w:rFonts w:ascii="仿宋" w:eastAsia="仿宋" w:hAnsi="仿宋" w:cs="仿宋" w:hint="eastAsia"/>
          <w:sz w:val="28"/>
          <w:lang w:eastAsia="zh-CN"/>
        </w:rPr>
      </w:pPr>
      <w:bookmarkStart w:id="11" w:name="_Toc1645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为了确保家装项目的有效管理和不断优化，我们采用了精心设计的绩效评估周期。这个周期旨在实现灵活、实时和全面的评估，以适应家装项目执行中的各种挑战。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装项目的不同需求，分为短期、中期和长期。短期评估关注每个迭代或工作周期，以及时发现和解决当前任务中的问题。中期评估涵盖几个迭代，深入了解整体家装项目的趋势和性能。长期评估则着眼于整个家装项目阶段，确保家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装项目管理工具和协作平台，团队成员能够随时更新和分享家装项目数据。这种实时性的反馈机制使我们能够及时察觉潜在问题，快速调整，保持家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装项目的决策制定密不可分。每个周期的家装项目回顾会议成为集体总结经验、识别问题深层次原因并找到创新解决方案的平台。这种定期的反思与调整机制使家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519"/>
      <w:r>
        <w:rPr>
          <w:rFonts w:ascii="仿宋" w:eastAsia="仿宋" w:hAnsi="仿宋" w:cs="仿宋" w:hint="eastAsia"/>
          <w:sz w:val="28"/>
          <w:lang w:eastAsia="zh-CN"/>
        </w:rPr>
        <w:t>三、家装项目土建工程</w:t>
      </w:r>
      <w:bookmarkEnd w:id="12"/>
    </w:p>
    <w:p>
      <w:pPr>
        <w:pStyle w:val="Heading2"/>
        <w:rPr>
          <w:rFonts w:ascii="仿宋" w:eastAsia="仿宋" w:hAnsi="仿宋" w:cs="仿宋" w:hint="eastAsia"/>
          <w:lang w:eastAsia="zh-CN"/>
        </w:rPr>
      </w:pPr>
      <w:bookmarkStart w:id="13" w:name="_Toc140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在家装项目的建筑工程设计中，我们将秉承一系列重要的设计原则，以确保家装项目建筑在功能、美观、可持续性等方面达到最佳效果。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在建筑设计中，我们将综合考虑建设和运营成本。通过精细的经济效益分析，确保设计方案在高效利用资源的同时，对家装项目的长期盈利能力有积极的贡献。</w:t>
      </w:r>
    </w:p>
    <w:p>
      <w:pPr>
        <w:pStyle w:val="Heading2"/>
        <w:ind w:firstLine="560" w:firstLineChars="200"/>
        <w:rPr>
          <w:rFonts w:ascii="仿宋" w:eastAsia="仿宋" w:hAnsi="仿宋" w:cs="仿宋" w:hint="eastAsia"/>
          <w:sz w:val="28"/>
          <w:lang w:eastAsia="zh-CN"/>
        </w:rPr>
      </w:pPr>
      <w:bookmarkStart w:id="14" w:name="_Toc1307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的土建工程设计中，我们将精准设定设计年限，结合家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60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家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75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本期工程家装项目预计总建筑面积XXX平方米，其中：计容建筑面积XXX平方米，计划建筑工程投资XX万元，占家装项目总投资的XX%。</w:t>
      </w:r>
    </w:p>
    <w:p>
      <w:pPr>
        <w:pStyle w:val="Heading1"/>
        <w:ind w:firstLine="560" w:firstLineChars="200"/>
        <w:rPr>
          <w:rFonts w:ascii="仿宋" w:eastAsia="仿宋" w:hAnsi="仿宋" w:cs="仿宋" w:hint="eastAsia"/>
          <w:sz w:val="28"/>
          <w:lang w:eastAsia="zh-CN"/>
        </w:rPr>
      </w:pPr>
      <w:bookmarkStart w:id="17" w:name="_Toc11725"/>
      <w:r>
        <w:rPr>
          <w:rFonts w:ascii="仿宋" w:eastAsia="仿宋" w:hAnsi="仿宋" w:cs="仿宋" w:hint="eastAsia"/>
          <w:sz w:val="28"/>
          <w:lang w:eastAsia="zh-CN"/>
        </w:rPr>
        <w:t>四、家装项目文档管理</w:t>
      </w:r>
      <w:bookmarkEnd w:id="17"/>
    </w:p>
    <w:p>
      <w:pPr>
        <w:pStyle w:val="Heading2"/>
        <w:rPr>
          <w:rFonts w:ascii="仿宋" w:eastAsia="仿宋" w:hAnsi="仿宋" w:cs="仿宋" w:hint="eastAsia"/>
          <w:lang w:eastAsia="zh-CN"/>
        </w:rPr>
      </w:pPr>
      <w:bookmarkStart w:id="18" w:name="_Toc987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家装项目高度重视文档的质量和准确性，以支持家装项目的各项活动和决策。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文档的编制始于家装项目计划的初期，我们制定了详细的文档编制计划，明确了每个文档的内容、格式和编写责任人。在家装项目启动阶段，我们首先编制了家装项目章程，明确定义了家装项目的目标、范围、风险等关键要素。随后，家装项目团队根据计划陆续编制了需求文档、设计文档、测试文档等各类文档，确保家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装项目管理中的重要环节，旨在确保家装项目文档符合质量标准和家装项目需求。在家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除了内部审查，我们还进行了外部审查，邀请家装项目相关利益方和专业领域的专家对文档进行独立审查。这有助于获取更全面、客观的反馈，确保家装项目文档不仅符合内部标准，也满足外部需求。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家装项目在文档编制与审查方面建立了严格的管理机制，通过规范的流程和多维度的审查，确保家装项目文档的质量、准确性和可靠性，为家装项目的顺利推进提供了有力支持。</w:t>
      </w:r>
    </w:p>
    <w:p>
      <w:pPr>
        <w:pStyle w:val="Heading2"/>
        <w:ind w:firstLine="560" w:firstLineChars="200"/>
        <w:rPr>
          <w:rFonts w:ascii="仿宋" w:eastAsia="仿宋" w:hAnsi="仿宋" w:cs="仿宋" w:hint="eastAsia"/>
          <w:sz w:val="28"/>
          <w:lang w:eastAsia="zh-CN"/>
        </w:rPr>
      </w:pPr>
      <w:bookmarkStart w:id="19" w:name="_Toc876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在家装项目中，我们致力于优化文档发布与分发过程，以确保信息的高效传递和团队间协作的顺畅进行。以下是我们采取的关键优化策略：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https://d.book118.com/558042100137006025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D0645"/>
    <w:rsid w:val="586D0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421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2024-01-12T04:02:00Z</dcterms:created>
  <dcterms:modified xsi:type="dcterms:W3CDTF">2024-01-12T04:02:24Z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C5AB53279A5E47CDB53B8FEA16D2FB32_11</vt:lpwstr>
  </property>
  <property fmtid="{D5CDD505-2E9C-101B-9397-08002B2CF9AE}" pid="3" name="KSOProductBuildVer">
    <vt:lpwstr>2052-12.1.0.16120</vt:lpwstr>
  </property>
</Properties>
</file>