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oxmlPackage1.bin" ContentType="application/vnd.openxmlformats-officedocument.oleObject"/>
  <Override PartName="/word/embeddings/ooxmlPackage10.bin" ContentType="application/vnd.openxmlformats-officedocument.oleObject"/>
  <Override PartName="/word/embeddings/ooxmlPackage11.bin" ContentType="application/vnd.openxmlformats-officedocument.oleObject"/>
  <Override PartName="/word/embeddings/ooxmlPackage12.bin" ContentType="application/vnd.openxmlformats-officedocument.oleObject"/>
  <Override PartName="/word/embeddings/ooxmlPackage13.bin" ContentType="application/vnd.openxmlformats-officedocument.oleObject"/>
  <Override PartName="/word/embeddings/ooxmlPackage14.bin" ContentType="application/vnd.openxmlformats-officedocument.oleObject"/>
  <Override PartName="/word/embeddings/ooxmlPackage15.bin" ContentType="application/vnd.openxmlformats-officedocument.oleObject"/>
  <Override PartName="/word/embeddings/ooxmlPackage2.bin" ContentType="application/vnd.openxmlformats-officedocument.oleObject"/>
  <Override PartName="/word/embeddings/ooxmlPackage3.bin" ContentType="application/vnd.openxmlformats-officedocument.oleObject"/>
  <Override PartName="/word/embeddings/ooxmlPackage4.bin" ContentType="application/vnd.openxmlformats-officedocument.oleObject"/>
  <Override PartName="/word/embeddings/ooxmlPackage5.bin" ContentType="application/vnd.openxmlformats-officedocument.oleObject"/>
  <Override PartName="/word/embeddings/ooxmlPackage6.bin" ContentType="application/vnd.openxmlformats-officedocument.oleObject"/>
  <Override PartName="/word/embeddings/ooxmlPackage7.bin" ContentType="application/vnd.openxmlformats-officedocument.oleObject"/>
  <Override PartName="/word/embeddings/ooxmlPackage8.bin" ContentType="application/vnd.openxmlformats-officedocument.oleObject"/>
  <Override PartName="/word/embeddings/ooxmlPackage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drawing>
          <wp:anchor simplePos="0" relativeHeight="251658240" behindDoc="0" locked="0" layoutInCell="1" allowOverlap="1">
            <wp:simplePos x="0" y="0"/>
            <wp:positionH relativeFrom="page">
              <wp:posOffset>10769600</wp:posOffset>
            </wp:positionH>
            <wp:positionV relativeFrom="topMargin">
              <wp:posOffset>10528300</wp:posOffset>
            </wp:positionV>
            <wp:extent cx="279400" cy="495300"/>
            <wp:wrapNone/>
            <wp:docPr id="10020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0" name=""/>
                    <pic:cNvPicPr>
                      <a:picLocks noChangeAspect="1"/>
                    </pic:cNvPicPr>
                  </pic:nvPicPr>
                  <pic:blipFill>
                    <a:blip xmlns:r="http://schemas.openxmlformats.org/officeDocument/2006/relationships" r:embed="rId4"/>
                    <a:stretch>
                      <a:fillRect/>
                    </a:stretch>
                  </pic:blipFill>
                  <pic:spPr>
                    <a:xfrm>
                      <a:off x="0" y="0"/>
                      <a:ext cx="279400" cy="495300"/>
                    </a:xfrm>
                    <a:prstGeom prst="rect">
                      <a:avLst/>
                    </a:prstGeom>
                  </pic:spPr>
                </pic:pic>
              </a:graphicData>
            </a:graphic>
          </wp:anchor>
        </w:drawing>
      </w:r>
    </w:p>
    <w:p>
      <w:pPr>
        <w:spacing w:line="360" w:lineRule="auto"/>
        <w:jc w:val="center"/>
      </w:pPr>
      <w:r>
        <w:rPr>
          <w:rFonts w:ascii="黑体" w:eastAsia="黑体" w:hAnsi="黑体" w:cs="黑体" w:hint="eastAsia"/>
          <w:b/>
          <w:bCs/>
          <w:color w:val="000000"/>
          <w:sz w:val="28"/>
        </w:rPr>
        <w:t>2024届高三化学一轮复习——化学综合计算</w:t>
      </w:r>
    </w:p>
    <w:p>
      <w:pPr>
        <w:rPr>
          <w:rFonts w:hint="eastAsia"/>
        </w:rPr>
      </w:pPr>
      <w:r>
        <w:rPr>
          <w:rFonts w:ascii="黑体" w:eastAsia="黑体" w:hAnsi="黑体" w:cs="黑体" w:hint="eastAsia"/>
          <w:b/>
          <w:bCs/>
          <w:sz w:val="24"/>
          <w:szCs w:val="24"/>
          <w:lang w:val="en-US" w:eastAsia="zh-CN"/>
        </w:rPr>
        <w:t>一、单选题</w:t>
      </w:r>
    </w:p>
    <w:p>
      <w:pPr>
        <w:spacing w:line="360" w:lineRule="auto"/>
        <w:ind w:left="0"/>
        <w:jc w:val="left"/>
        <w:textAlignment w:val="center"/>
      </w:pPr>
      <w:r>
        <w:t>1．</w:t>
      </w:r>
      <w:r>
        <w:rPr>
          <w:position w:val="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pt;height:18pt" o:ole="" coordsize="21600,21600" o:preferrelative="t" filled="f" stroked="f">
            <v:imagedata r:id="rId5" o:title=""/>
            <o:lock v:ext="edit" aspectratio="f"/>
            <w10:anchorlock/>
          </v:shape>
          <o:OLEObject Type="Embed" ProgID="Equation.DSMT4" ShapeID="_x0000_i1025" DrawAspect="Content" ObjectID="_1468075725" r:id="rId6"/>
        </w:object>
      </w:r>
      <w:r>
        <w:rPr>
          <w:rFonts w:ascii="Times New Roman" w:hAnsi="Times New Roman"/>
          <w:b w:val="0"/>
          <w:i w:val="0"/>
          <w:color w:val="000000"/>
          <w:sz w:val="22"/>
        </w:rPr>
        <w:t>为阿伏加德罗常数的值，下列叙述正确的是（　　）</w:t>
      </w:r>
    </w:p>
    <w:p>
      <w:pPr>
        <w:spacing w:line="360" w:lineRule="auto"/>
        <w:ind w:firstLine="286" w:firstLineChars="130"/>
        <w:jc w:val="left"/>
        <w:textAlignment w:val="center"/>
      </w:pPr>
      <w:r>
        <w:rPr>
          <w:rFonts w:ascii="Times New Roman" w:hAnsi="Times New Roman"/>
          <w:b w:val="0"/>
          <w:i w:val="0"/>
          <w:color w:val="000000"/>
          <w:sz w:val="22"/>
        </w:rPr>
        <w:t>A．常温常压下，</w:t>
      </w:r>
      <w:r>
        <w:rPr>
          <w:position w:val="0"/>
        </w:rPr>
        <w:object>
          <v:shape id="_x0000_i1026" type="#_x0000_t75" style="width:21pt;height:16pt" o:ole="" coordsize="21600,21600" o:preferrelative="t" filled="f" stroked="f">
            <v:imagedata r:id="rId7" o:title=""/>
            <o:lock v:ext="edit" aspectratio="f"/>
            <w10:anchorlock/>
          </v:shape>
          <o:OLEObject Type="Embed" ProgID="Equation.DSMT4" ShapeID="_x0000_i1026" DrawAspect="Content" ObjectID="_1468075726" r:id="rId8"/>
        </w:object>
      </w:r>
      <w:r>
        <w:rPr>
          <w:rFonts w:ascii="Times New Roman" w:hAnsi="Times New Roman"/>
          <w:b w:val="0"/>
          <w:i w:val="0"/>
          <w:color w:val="000000"/>
          <w:sz w:val="22"/>
        </w:rPr>
        <w:t>金刚石含有4</w:t>
      </w:r>
      <w:r>
        <w:rPr>
          <w:rFonts w:ascii="Times New Roman" w:hAnsi="Times New Roman"/>
          <w:b w:val="0"/>
          <w:i/>
          <w:color w:val="000000"/>
          <w:sz w:val="22"/>
        </w:rPr>
        <w:t>N</w:t>
      </w:r>
      <w:r>
        <w:rPr>
          <w:rFonts w:ascii="Times New Roman" w:hAnsi="Times New Roman"/>
          <w:b w:val="0"/>
          <w:i/>
          <w:color w:val="000000"/>
        </w:rPr>
        <w:t>A</w:t>
      </w:r>
      <w:r>
        <w:rPr>
          <w:rFonts w:ascii="Times New Roman" w:hAnsi="Times New Roman"/>
          <w:b w:val="0"/>
          <w:i w:val="0"/>
          <w:color w:val="000000"/>
          <w:sz w:val="22"/>
        </w:rPr>
        <w:t>个共价键</w:t>
      </w:r>
    </w:p>
    <w:p>
      <w:pPr>
        <w:spacing w:line="360" w:lineRule="auto"/>
        <w:ind w:firstLine="286" w:firstLineChars="130"/>
        <w:jc w:val="left"/>
        <w:textAlignment w:val="center"/>
      </w:pPr>
      <w:r>
        <w:rPr>
          <w:rFonts w:ascii="Times New Roman" w:hAnsi="Times New Roman"/>
          <w:b w:val="0"/>
          <w:i w:val="0"/>
          <w:color w:val="000000"/>
          <w:sz w:val="22"/>
        </w:rPr>
        <w:t>B．</w:t>
      </w:r>
      <w:r>
        <w:rPr>
          <w:position w:val="0"/>
        </w:rPr>
        <w:object>
          <v:shape id="_x0000_i1027" type="#_x0000_t75" style="width:34pt;height:16pt" o:ole="" coordsize="21600,21600" o:preferrelative="t" filled="f" stroked="f">
            <v:imagedata r:id="rId9" o:title=""/>
            <o:lock v:ext="edit" aspectratio="f"/>
            <w10:anchorlock/>
          </v:shape>
          <o:OLEObject Type="Embed" ProgID="Equation.DSMT4" ShapeID="_x0000_i1027" DrawAspect="Content" ObjectID="_1468075727" r:id="rId10"/>
        </w:object>
      </w:r>
      <w:r>
        <w:rPr>
          <w:rFonts w:ascii="Times New Roman" w:hAnsi="Times New Roman"/>
          <w:b w:val="0"/>
          <w:i w:val="0"/>
          <w:color w:val="000000"/>
          <w:sz w:val="22"/>
        </w:rPr>
        <w:t>的乙酸和盐酸混合溶液含0.1</w:t>
      </w:r>
      <w:r>
        <w:rPr>
          <w:rFonts w:ascii="Times New Roman" w:hAnsi="Times New Roman"/>
          <w:b w:val="0"/>
          <w:i/>
          <w:color w:val="000000"/>
          <w:sz w:val="22"/>
        </w:rPr>
        <w:t>N</w:t>
      </w:r>
      <w:r>
        <w:rPr>
          <w:rFonts w:ascii="Times New Roman" w:hAnsi="Times New Roman"/>
          <w:b w:val="0"/>
          <w:i/>
          <w:color w:val="000000"/>
        </w:rPr>
        <w:t>A</w:t>
      </w:r>
      <w:r>
        <w:rPr>
          <w:rFonts w:ascii="Times New Roman" w:hAnsi="Times New Roman"/>
          <w:b w:val="0"/>
          <w:i w:val="0"/>
          <w:color w:val="000000"/>
          <w:sz w:val="22"/>
        </w:rPr>
        <w:t>个</w:t>
      </w:r>
      <w:r>
        <w:rPr>
          <w:position w:val="0"/>
        </w:rPr>
        <w:object>
          <v:shape id="_x0000_i1028" type="#_x0000_t75" style="width:17pt;height:15pt" o:ole="" coordsize="21600,21600" o:preferrelative="t" filled="f" stroked="f">
            <v:imagedata r:id="rId11" o:title=""/>
            <o:lock v:ext="edit" aspectratio="f"/>
            <w10:anchorlock/>
          </v:shape>
          <o:OLEObject Type="Embed" ProgID="Equation.DSMT4" ShapeID="_x0000_i1028" DrawAspect="Content" ObjectID="_1468075728" r:id="rId12"/>
        </w:object>
      </w:r>
    </w:p>
    <w:p>
      <w:pPr>
        <w:spacing w:line="360" w:lineRule="auto"/>
        <w:ind w:firstLine="286" w:firstLineChars="130"/>
        <w:jc w:val="left"/>
        <w:textAlignment w:val="center"/>
      </w:pPr>
      <w:r>
        <w:rPr>
          <w:rFonts w:ascii="Times New Roman" w:hAnsi="Times New Roman"/>
          <w:b w:val="0"/>
          <w:i w:val="0"/>
          <w:color w:val="000000"/>
          <w:sz w:val="22"/>
        </w:rPr>
        <w:t>C．标准状态下，</w:t>
      </w:r>
      <w:r>
        <w:rPr>
          <w:position w:val="0"/>
        </w:rPr>
        <w:object>
          <v:shape id="_x0000_i1029" type="#_x0000_t75" style="width:42.95pt;height:18pt" o:ole="" coordsize="21600,21600" o:preferrelative="t" filled="f" stroked="f">
            <v:imagedata r:id="rId13" o:title=""/>
            <o:lock v:ext="edit" aspectratio="f"/>
            <w10:anchorlock/>
          </v:shape>
          <o:OLEObject Type="Embed" ProgID="Equation.DSMT4" ShapeID="_x0000_i1029" DrawAspect="Content" ObjectID="_1468075729" r:id="rId14"/>
        </w:object>
      </w:r>
      <w:r>
        <w:rPr>
          <w:rFonts w:ascii="Times New Roman" w:hAnsi="Times New Roman"/>
          <w:b w:val="0"/>
          <w:i w:val="0"/>
          <w:color w:val="000000"/>
          <w:sz w:val="22"/>
        </w:rPr>
        <w:t>含有的质子数为10</w:t>
      </w:r>
      <w:r>
        <w:rPr>
          <w:rFonts w:ascii="Times New Roman" w:hAnsi="Times New Roman"/>
          <w:b w:val="0"/>
          <w:i/>
          <w:color w:val="000000"/>
          <w:sz w:val="22"/>
        </w:rPr>
        <w:t>N</w:t>
      </w:r>
      <w:r>
        <w:rPr>
          <w:rFonts w:ascii="Times New Roman" w:hAnsi="Times New Roman"/>
          <w:b w:val="0"/>
          <w:i/>
          <w:color w:val="000000"/>
        </w:rPr>
        <w:t>A</w:t>
      </w:r>
    </w:p>
    <w:p>
      <w:pPr>
        <w:spacing w:line="360" w:lineRule="auto"/>
        <w:ind w:firstLine="286" w:firstLineChars="130"/>
        <w:jc w:val="left"/>
        <w:textAlignment w:val="center"/>
      </w:pPr>
      <w:r>
        <w:rPr>
          <w:rFonts w:ascii="Times New Roman" w:hAnsi="Times New Roman"/>
          <w:b w:val="0"/>
          <w:i w:val="0"/>
          <w:color w:val="000000"/>
          <w:sz w:val="22"/>
        </w:rPr>
        <w:t>D．电解水生成</w:t>
      </w:r>
      <w:r>
        <w:rPr>
          <w:position w:val="0"/>
        </w:rPr>
        <w:object>
          <v:shape id="_x0000_i1030" type="#_x0000_t75" style="width:16pt;height:16pt" o:ole="" coordsize="21600,21600" o:preferrelative="t" filled="f" stroked="f">
            <v:imagedata r:id="rId15" o:title=""/>
            <o:lock v:ext="edit" aspectratio="f"/>
            <w10:anchorlock/>
          </v:shape>
          <o:OLEObject Type="Embed" ProgID="Equation.DSMT4" ShapeID="_x0000_i1030" DrawAspect="Content" ObjectID="_1468075730" r:id="rId16"/>
        </w:object>
      </w:r>
      <w:r>
        <w:rPr>
          <w:rFonts w:ascii="Times New Roman" w:hAnsi="Times New Roman"/>
          <w:b w:val="0"/>
          <w:i w:val="0"/>
          <w:color w:val="000000"/>
          <w:sz w:val="22"/>
        </w:rPr>
        <w:t>氢气，外电路通过1</w:t>
      </w:r>
      <w:r>
        <w:rPr>
          <w:rFonts w:ascii="Times New Roman" w:hAnsi="Times New Roman"/>
          <w:b w:val="0"/>
          <w:i/>
          <w:color w:val="000000"/>
          <w:sz w:val="22"/>
        </w:rPr>
        <w:t>N</w:t>
      </w:r>
      <w:r>
        <w:rPr>
          <w:rFonts w:ascii="Times New Roman" w:hAnsi="Times New Roman"/>
          <w:b w:val="0"/>
          <w:i/>
          <w:color w:val="000000"/>
        </w:rPr>
        <w:t>A</w:t>
      </w:r>
      <w:r>
        <w:rPr>
          <w:rFonts w:ascii="Times New Roman" w:hAnsi="Times New Roman"/>
          <w:b w:val="0"/>
          <w:i w:val="0"/>
          <w:color w:val="000000"/>
          <w:sz w:val="22"/>
        </w:rPr>
        <w:t>个电子</w:t>
      </w:r>
    </w:p>
    <w:p>
      <w:pPr>
        <w:spacing w:line="360" w:lineRule="auto"/>
        <w:ind w:left="0"/>
        <w:jc w:val="left"/>
        <w:textAlignment w:val="center"/>
      </w:pPr>
      <w:r>
        <w:t>2．</w:t>
      </w:r>
      <w:r>
        <w:rPr>
          <w:rFonts w:ascii="Times New Roman" w:hAnsi="Times New Roman"/>
          <w:b w:val="0"/>
          <w:i w:val="0"/>
          <w:color w:val="000000"/>
          <w:sz w:val="22"/>
        </w:rPr>
        <w:t>设</w:t>
      </w:r>
      <w:r>
        <w:rPr>
          <w:rFonts w:ascii="Times New Roman" w:hAnsi="Times New Roman"/>
          <w:b w:val="0"/>
          <w:i/>
          <w:color w:val="000000"/>
          <w:sz w:val="22"/>
        </w:rPr>
        <w:t>N</w:t>
      </w:r>
      <w:r>
        <w:rPr>
          <w:rFonts w:ascii="Times New Roman" w:hAnsi="Times New Roman"/>
          <w:b w:val="0"/>
          <w:i w:val="0"/>
          <w:color w:val="000000"/>
        </w:rPr>
        <w:t>A</w:t>
      </w:r>
      <w:r>
        <w:rPr>
          <w:rFonts w:ascii="Times New Roman" w:hAnsi="Times New Roman"/>
          <w:b w:val="0"/>
          <w:i w:val="0"/>
          <w:color w:val="000000"/>
          <w:sz w:val="22"/>
        </w:rPr>
        <w:t>为阿伏加德罗常数的数值，下列说法正确的是（　　）</w:t>
      </w:r>
    </w:p>
    <w:p>
      <w:pPr>
        <w:spacing w:line="360" w:lineRule="auto"/>
        <w:ind w:firstLine="286" w:firstLineChars="130"/>
        <w:jc w:val="left"/>
        <w:textAlignment w:val="center"/>
      </w:pPr>
      <w:r>
        <w:rPr>
          <w:rFonts w:ascii="Times New Roman" w:hAnsi="Times New Roman"/>
          <w:b w:val="0"/>
          <w:i w:val="0"/>
          <w:color w:val="000000"/>
          <w:sz w:val="22"/>
        </w:rPr>
        <w:t>A．3.6 g D</w:t>
      </w:r>
      <w:r>
        <w:rPr>
          <w:rFonts w:ascii="Times New Roman" w:hAnsi="Times New Roman"/>
          <w:b w:val="0"/>
          <w:i w:val="0"/>
          <w:color w:val="000000"/>
        </w:rPr>
        <w:t>2</w:t>
      </w:r>
      <w:r>
        <w:rPr>
          <w:rFonts w:ascii="Times New Roman" w:hAnsi="Times New Roman"/>
          <w:b w:val="0"/>
          <w:i w:val="0"/>
          <w:color w:val="000000"/>
          <w:sz w:val="22"/>
        </w:rPr>
        <w:t>O和3.6 g H</w:t>
      </w:r>
      <w:r>
        <w:rPr>
          <w:rFonts w:ascii="Times New Roman" w:hAnsi="Times New Roman"/>
          <w:b w:val="0"/>
          <w:i w:val="0"/>
          <w:color w:val="000000"/>
        </w:rPr>
        <w:t>2</w:t>
      </w:r>
      <w:r>
        <w:rPr>
          <w:rFonts w:ascii="Times New Roman" w:hAnsi="Times New Roman"/>
          <w:b w:val="0"/>
          <w:i w:val="0"/>
          <w:color w:val="000000"/>
          <w:sz w:val="22"/>
        </w:rPr>
        <w:t>O中含有的质子数均为2</w:t>
      </w:r>
      <w:r>
        <w:rPr>
          <w:rFonts w:ascii="Times New Roman" w:hAnsi="Times New Roman"/>
          <w:b w:val="0"/>
          <w:i/>
          <w:color w:val="000000"/>
          <w:sz w:val="22"/>
        </w:rPr>
        <w:t>N</w:t>
      </w:r>
      <w:r>
        <w:rPr>
          <w:rFonts w:ascii="Times New Roman" w:hAnsi="Times New Roman"/>
          <w:b w:val="0"/>
          <w:i w:val="0"/>
          <w:color w:val="000000"/>
        </w:rPr>
        <w:t>A</w:t>
      </w:r>
    </w:p>
    <w:p>
      <w:pPr>
        <w:spacing w:line="360" w:lineRule="auto"/>
        <w:ind w:firstLine="286" w:firstLineChars="130"/>
        <w:jc w:val="left"/>
        <w:textAlignment w:val="center"/>
      </w:pPr>
      <w:r>
        <w:rPr>
          <w:rFonts w:ascii="Times New Roman" w:hAnsi="Times New Roman"/>
          <w:b w:val="0"/>
          <w:i w:val="0"/>
          <w:color w:val="000000"/>
          <w:sz w:val="22"/>
        </w:rPr>
        <w:t>B．含 2 mol H</w:t>
      </w:r>
      <w:r>
        <w:rPr>
          <w:rFonts w:ascii="Times New Roman" w:hAnsi="Times New Roman"/>
          <w:b w:val="0"/>
          <w:i w:val="0"/>
          <w:color w:val="000000"/>
        </w:rPr>
        <w:t>2</w:t>
      </w:r>
      <w:r>
        <w:rPr>
          <w:rFonts w:ascii="Times New Roman" w:hAnsi="Times New Roman"/>
          <w:b w:val="0"/>
          <w:i w:val="0"/>
          <w:color w:val="000000"/>
          <w:sz w:val="22"/>
        </w:rPr>
        <w:t>SO</w:t>
      </w:r>
      <w:r>
        <w:rPr>
          <w:rFonts w:ascii="Times New Roman" w:hAnsi="Times New Roman"/>
          <w:b w:val="0"/>
          <w:i w:val="0"/>
          <w:color w:val="000000"/>
        </w:rPr>
        <w:t>4</w:t>
      </w:r>
      <w:r>
        <w:rPr>
          <w:rFonts w:ascii="Times New Roman" w:hAnsi="Times New Roman"/>
          <w:b w:val="0"/>
          <w:i w:val="0"/>
          <w:color w:val="000000"/>
          <w:sz w:val="22"/>
        </w:rPr>
        <w:t>的浓硫酸和足量Cu在加热的条件下反应可生成</w:t>
      </w:r>
      <w:r>
        <w:rPr>
          <w:rFonts w:ascii="Times New Roman" w:hAnsi="Times New Roman"/>
          <w:b w:val="0"/>
          <w:i/>
          <w:color w:val="000000"/>
          <w:sz w:val="22"/>
        </w:rPr>
        <w:t>N</w:t>
      </w:r>
      <w:r>
        <w:rPr>
          <w:rFonts w:ascii="Times New Roman" w:hAnsi="Times New Roman"/>
          <w:b w:val="0"/>
          <w:i w:val="0"/>
          <w:color w:val="000000"/>
        </w:rPr>
        <w:t>A</w:t>
      </w:r>
      <w:r>
        <w:rPr>
          <w:rFonts w:ascii="Times New Roman" w:hAnsi="Times New Roman"/>
          <w:b w:val="0"/>
          <w:i w:val="0"/>
          <w:color w:val="000000"/>
          <w:sz w:val="22"/>
        </w:rPr>
        <w:t>个SO</w:t>
      </w:r>
      <w:r>
        <w:rPr>
          <w:rFonts w:ascii="Times New Roman" w:hAnsi="Times New Roman"/>
          <w:b w:val="0"/>
          <w:i w:val="0"/>
          <w:color w:val="000000"/>
        </w:rPr>
        <w:t>2</w:t>
      </w:r>
      <w:r>
        <w:rPr>
          <w:rFonts w:ascii="Times New Roman" w:hAnsi="Times New Roman"/>
          <w:b w:val="0"/>
          <w:i w:val="0"/>
          <w:color w:val="000000"/>
          <w:sz w:val="22"/>
        </w:rPr>
        <w:t>分子</w:t>
      </w:r>
    </w:p>
    <w:p>
      <w:pPr>
        <w:spacing w:line="360" w:lineRule="auto"/>
        <w:ind w:firstLine="286" w:firstLineChars="130"/>
        <w:jc w:val="left"/>
        <w:textAlignment w:val="center"/>
      </w:pPr>
      <w:r>
        <w:rPr>
          <w:rFonts w:ascii="Times New Roman" w:hAnsi="Times New Roman"/>
          <w:b w:val="0"/>
          <w:i w:val="0"/>
          <w:color w:val="000000"/>
          <w:sz w:val="22"/>
        </w:rPr>
        <w:t>C．常温常压下，22.4 L甲醛（HCHO）含有的原子数目为 4</w:t>
      </w:r>
      <w:r>
        <w:rPr>
          <w:rFonts w:ascii="Times New Roman" w:hAnsi="Times New Roman"/>
          <w:b w:val="0"/>
          <w:i/>
          <w:color w:val="000000"/>
          <w:sz w:val="22"/>
        </w:rPr>
        <w:t>N</w:t>
      </w:r>
      <w:r>
        <w:rPr>
          <w:rFonts w:ascii="Times New Roman" w:hAnsi="Times New Roman"/>
          <w:b w:val="0"/>
          <w:i w:val="0"/>
          <w:color w:val="000000"/>
        </w:rPr>
        <w:t>A</w:t>
      </w:r>
    </w:p>
    <w:p>
      <w:pPr>
        <w:spacing w:line="360" w:lineRule="auto"/>
        <w:ind w:firstLine="286" w:firstLineChars="130"/>
        <w:jc w:val="left"/>
        <w:textAlignment w:val="center"/>
      </w:pPr>
      <w:r>
        <w:rPr>
          <w:rFonts w:ascii="Times New Roman" w:hAnsi="Times New Roman"/>
          <w:b w:val="0"/>
          <w:i w:val="0"/>
          <w:color w:val="000000"/>
          <w:sz w:val="22"/>
        </w:rPr>
        <w:t>D．过氧化钠与水反应时，生成0.1 mol 氧气转移的电子数为 0.2</w:t>
      </w:r>
      <w:r>
        <w:rPr>
          <w:rFonts w:ascii="Times New Roman" w:hAnsi="Times New Roman"/>
          <w:b w:val="0"/>
          <w:i/>
          <w:color w:val="000000"/>
          <w:sz w:val="22"/>
        </w:rPr>
        <w:t>N</w:t>
      </w:r>
      <w:r>
        <w:rPr>
          <w:rFonts w:ascii="Times New Roman" w:hAnsi="Times New Roman"/>
          <w:b w:val="0"/>
          <w:i w:val="0"/>
          <w:color w:val="000000"/>
        </w:rPr>
        <w:t>A</w:t>
      </w:r>
    </w:p>
    <w:p>
      <w:pPr>
        <w:spacing w:line="360" w:lineRule="auto"/>
        <w:ind w:left="0"/>
        <w:jc w:val="left"/>
        <w:textAlignment w:val="center"/>
      </w:pPr>
      <w:r>
        <w:t>3．</w:t>
      </w:r>
      <w:r>
        <w:rPr>
          <w:rFonts w:ascii="Times New Roman" w:hAnsi="Times New Roman"/>
          <w:b w:val="0"/>
          <w:i w:val="0"/>
          <w:color w:val="000000"/>
          <w:sz w:val="22"/>
        </w:rPr>
        <w:t>实验室中需要配制1mol/L的H</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 xml:space="preserve">溶液980mL，应选用容量瓶的规格和量取密度为1.84g/mL，质量分数为98%的浓硫酸的体积分别是（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A．980mL，53.3mL</w:t>
      </w:r>
      <w:r>
        <w:tab/>
      </w:r>
      <w:r>
        <w:rPr>
          <w:rFonts w:ascii="Times New Roman" w:hAnsi="Times New Roman"/>
          <w:b w:val="0"/>
          <w:i w:val="0"/>
          <w:color w:val="000000"/>
          <w:sz w:val="22"/>
        </w:rPr>
        <w:t>B．1000mL，54.30mL</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C．1000mL，54.3mL</w:t>
      </w:r>
      <w:r>
        <w:tab/>
      </w:r>
      <w:r>
        <w:rPr>
          <w:rFonts w:ascii="Times New Roman" w:hAnsi="Times New Roman"/>
          <w:b w:val="0"/>
          <w:i w:val="0"/>
          <w:color w:val="000000"/>
          <w:sz w:val="22"/>
        </w:rPr>
        <w:t>D．980mL，53.30g</w:t>
      </w:r>
    </w:p>
    <w:p>
      <w:pPr>
        <w:spacing w:line="360" w:lineRule="auto"/>
        <w:ind w:left="0"/>
        <w:jc w:val="left"/>
      </w:pPr>
      <w:r>
        <w:t>4．</w:t>
      </w:r>
      <w:r>
        <w:rPr>
          <w:rFonts w:ascii="Times New Roman" w:hAnsi="Times New Roman"/>
          <w:b w:val="0"/>
          <w:i w:val="0"/>
          <w:color w:val="000000"/>
          <w:sz w:val="22"/>
        </w:rPr>
        <w:t xml:space="preserve">在化学反应中一定发生变化的是（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 xml:space="preserve">A．各元素的化合价       </w:t>
      </w:r>
      <w:r>
        <w:tab/>
      </w:r>
      <w:r>
        <w:rPr>
          <w:rFonts w:ascii="Times New Roman" w:hAnsi="Times New Roman"/>
          <w:b w:val="0"/>
          <w:i w:val="0"/>
          <w:color w:val="000000"/>
          <w:sz w:val="22"/>
        </w:rPr>
        <w:t>B．物质总物质的量</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 xml:space="preserve">C．物质的总质量       </w:t>
      </w:r>
      <w:r>
        <w:tab/>
      </w:r>
      <w:r>
        <w:rPr>
          <w:rFonts w:ascii="Times New Roman" w:hAnsi="Times New Roman"/>
          <w:b w:val="0"/>
          <w:i w:val="0"/>
          <w:color w:val="000000"/>
          <w:sz w:val="22"/>
        </w:rPr>
        <w:t>D．物质中的化学键</w:t>
      </w:r>
    </w:p>
    <w:p>
      <w:pPr>
        <w:spacing w:line="360" w:lineRule="auto"/>
        <w:ind w:left="0"/>
        <w:jc w:val="left"/>
        <w:textAlignment w:val="center"/>
      </w:pPr>
      <w:r>
        <w:t>5．</w:t>
      </w:r>
      <w:r>
        <w:rPr>
          <w:rFonts w:ascii="Times New Roman" w:hAnsi="Times New Roman"/>
          <w:b w:val="0"/>
          <w:i w:val="0"/>
          <w:color w:val="000000"/>
          <w:sz w:val="22"/>
        </w:rPr>
        <w:t xml:space="preserve">设 </w:t>
      </w:r>
      <w:r>
        <w:rPr>
          <w:position w:val="0"/>
        </w:rPr>
        <w:object>
          <v:shape id="_x0000_i1031" type="#_x0000_t75" style="width:19pt;height:18pt" o:ole="" coordsize="21600,21600" o:preferrelative="t" filled="f" stroked="f">
            <v:imagedata r:id="rId17" o:title=""/>
            <o:lock v:ext="edit" aspectratio="f"/>
            <w10:anchorlock/>
          </v:shape>
          <o:OLEObject Type="Embed" ProgID="Equation.DSMT4" ShapeID="_x0000_i1031" DrawAspect="Content" ObjectID="_1468075731" r:id="rId18"/>
        </w:object>
      </w:r>
      <w:r>
        <w:rPr>
          <w:rFonts w:ascii="Times New Roman" w:hAnsi="Times New Roman"/>
          <w:b w:val="0"/>
          <w:i w:val="0"/>
          <w:color w:val="000000"/>
          <w:sz w:val="22"/>
        </w:rPr>
        <w:t xml:space="preserve"> 为阿伏加德罗常数的值，下列说法中正确的是（　　）   </w:t>
      </w:r>
    </w:p>
    <w:p>
      <w:pPr>
        <w:spacing w:line="360" w:lineRule="auto"/>
        <w:ind w:firstLine="286" w:firstLineChars="130"/>
        <w:jc w:val="left"/>
        <w:textAlignment w:val="center"/>
      </w:pPr>
      <w:r>
        <w:rPr>
          <w:rFonts w:ascii="Times New Roman" w:hAnsi="Times New Roman"/>
          <w:b w:val="0"/>
          <w:i w:val="0"/>
          <w:color w:val="000000"/>
          <w:sz w:val="22"/>
        </w:rPr>
        <w:t xml:space="preserve">A．常温常压下， </w:t>
      </w:r>
      <w:r>
        <w:rPr>
          <w:position w:val="0"/>
        </w:rPr>
        <w:object>
          <v:shape id="_x0000_i1032" type="#_x0000_t75" style="width:36pt;height:13.95pt" o:ole="" coordsize="21600,21600" o:preferrelative="t" filled="f" stroked="f">
            <v:imagedata r:id="rId19" o:title=""/>
            <o:lock v:ext="edit" aspectratio="f"/>
            <w10:anchorlock/>
          </v:shape>
          <o:OLEObject Type="Embed" ProgID="Equation.DSMT4" ShapeID="_x0000_i1032" DrawAspect="Content" ObjectID="_1468075732" r:id="rId20"/>
        </w:object>
      </w:r>
      <w:r>
        <w:rPr>
          <w:rFonts w:ascii="Times New Roman" w:hAnsi="Times New Roman"/>
          <w:b w:val="0"/>
          <w:i w:val="0"/>
          <w:color w:val="000000"/>
          <w:sz w:val="22"/>
        </w:rPr>
        <w:t xml:space="preserve">  </w:t>
      </w:r>
      <w:r>
        <w:rPr>
          <w:position w:val="0"/>
        </w:rPr>
        <w:object>
          <v:shape id="_x0000_i1033" type="#_x0000_t75" style="width:30pt;height:18pt" o:ole="" coordsize="21600,21600" o:preferrelative="t" filled="f" stroked="f">
            <v:imagedata r:id="rId21" o:title=""/>
            <o:lock v:ext="edit" aspectratio="f"/>
            <w10:anchorlock/>
          </v:shape>
          <o:OLEObject Type="Embed" ProgID="Equation.DSMT4" ShapeID="_x0000_i1033" DrawAspect="Content" ObjectID="_1468075733" r:id="rId22"/>
        </w:object>
      </w:r>
      <w:r>
        <w:rPr>
          <w:rFonts w:ascii="Times New Roman" w:hAnsi="Times New Roman"/>
          <w:b w:val="0"/>
          <w:i w:val="0"/>
          <w:color w:val="000000"/>
          <w:sz w:val="22"/>
        </w:rPr>
        <w:t xml:space="preserve"> 中含有极性共价键的数目为 </w:t>
      </w:r>
      <w:r>
        <w:rPr>
          <w:position w:val="0"/>
        </w:rPr>
        <w:object>
          <v:shape id="_x0000_i1034" type="#_x0000_t75" style="width:33pt;height:18pt" o:ole="" coordsize="21600,21600" o:preferrelative="t" filled="f" stroked="f">
            <v:imagedata r:id="rId23" o:title=""/>
            <o:lock v:ext="edit" aspectratio="f"/>
            <w10:anchorlock/>
          </v:shape>
          <o:OLEObject Type="Embed" ProgID="Equation.DSMT4" ShapeID="_x0000_i1034" DrawAspect="Content" ObjectID="_1468075734" r:id="rId24"/>
        </w:object>
      </w:r>
    </w:p>
    <w:p>
      <w:pPr>
        <w:spacing w:line="360" w:lineRule="auto"/>
        <w:ind w:firstLine="286" w:firstLineChars="130"/>
        <w:jc w:val="left"/>
        <w:textAlignment w:val="center"/>
      </w:pPr>
      <w:r>
        <w:rPr>
          <w:rFonts w:ascii="Times New Roman" w:hAnsi="Times New Roman"/>
          <w:b w:val="0"/>
          <w:i w:val="0"/>
          <w:color w:val="000000"/>
          <w:sz w:val="22"/>
        </w:rPr>
        <w:t>B．</w:t>
      </w:r>
      <w:r>
        <w:rPr>
          <w:position w:val="0"/>
        </w:rPr>
        <w:object>
          <v:shape id="_x0000_i1035" type="#_x0000_t75" style="width:37pt;height:13.95pt" o:ole="" coordsize="21600,21600" o:preferrelative="t" filled="f" stroked="f">
            <v:imagedata r:id="rId25" o:title=""/>
            <o:lock v:ext="edit" aspectratio="f"/>
            <w10:anchorlock/>
          </v:shape>
          <o:OLEObject Type="Embed" ProgID="Equation.DSMT4" ShapeID="_x0000_i1035" DrawAspect="Content" ObjectID="_1468075735" r:id="rId26"/>
        </w:object>
      </w:r>
      <w:r>
        <w:rPr>
          <w:rFonts w:ascii="Times New Roman" w:hAnsi="Times New Roman"/>
          <w:b w:val="0"/>
          <w:i w:val="0"/>
          <w:color w:val="000000"/>
          <w:sz w:val="22"/>
        </w:rPr>
        <w:t xml:space="preserve">  </w:t>
      </w:r>
      <w:r>
        <w:rPr>
          <w:position w:val="0"/>
        </w:rPr>
        <w:object>
          <v:shape id="_x0000_i1036" type="#_x0000_t75" style="width:60.95pt;height:16pt" o:ole="" coordsize="21600,21600" o:preferrelative="t" filled="f" stroked="f">
            <v:imagedata r:id="rId27" o:title=""/>
            <o:lock v:ext="edit" aspectratio="f"/>
            <w10:anchorlock/>
          </v:shape>
          <o:OLEObject Type="Embed" ProgID="Equation.DSMT4" ShapeID="_x0000_i1036" DrawAspect="Content" ObjectID="_1468075736" r:id="rId28"/>
        </w:object>
      </w:r>
      <w:r>
        <w:rPr>
          <w:rFonts w:ascii="Times New Roman" w:hAnsi="Times New Roman"/>
          <w:b w:val="0"/>
          <w:i w:val="0"/>
          <w:color w:val="000000"/>
          <w:sz w:val="22"/>
        </w:rPr>
        <w:t xml:space="preserve"> 硫酸与足量铜反应，生成 </w:t>
      </w:r>
      <w:r>
        <w:rPr>
          <w:position w:val="0"/>
        </w:rPr>
        <w:object>
          <v:shape id="_x0000_i1037" type="#_x0000_t75" style="width:23pt;height:18pt" o:ole="" coordsize="21600,21600" o:preferrelative="t" filled="f" stroked="f">
            <v:imagedata r:id="rId29" o:title=""/>
            <o:lock v:ext="edit" aspectratio="f"/>
            <w10:anchorlock/>
          </v:shape>
          <o:OLEObject Type="Embed" ProgID="Equation.DSMT4" ShapeID="_x0000_i1037" DrawAspect="Content" ObjectID="_1468075737" r:id="rId30"/>
        </w:object>
      </w:r>
      <w:r>
        <w:rPr>
          <w:rFonts w:ascii="Times New Roman" w:hAnsi="Times New Roman"/>
          <w:b w:val="0"/>
          <w:i w:val="0"/>
          <w:color w:val="000000"/>
          <w:sz w:val="22"/>
        </w:rPr>
        <w:t xml:space="preserve"> 的分子数为 </w:t>
      </w:r>
      <w:r>
        <w:rPr>
          <w:position w:val="0"/>
        </w:rPr>
        <w:object>
          <v:shape id="_x0000_i1038" type="#_x0000_t75" style="width:40pt;height:18pt" o:ole="" coordsize="21600,21600" o:preferrelative="t" filled="f" stroked="f">
            <v:imagedata r:id="rId31" o:title=""/>
            <o:lock v:ext="edit" aspectratio="f"/>
            <w10:anchorlock/>
          </v:shape>
          <o:OLEObject Type="Embed" ProgID="Equation.DSMT4" ShapeID="_x0000_i1038" DrawAspect="Content" ObjectID="_1468075738" r:id="rId32"/>
        </w:object>
      </w:r>
    </w:p>
    <w:p>
      <w:pPr>
        <w:spacing w:line="360" w:lineRule="auto"/>
        <w:ind w:firstLine="286" w:firstLineChars="130"/>
        <w:jc w:val="left"/>
        <w:textAlignment w:val="center"/>
      </w:pPr>
      <w:r>
        <w:rPr>
          <w:rFonts w:ascii="Times New Roman" w:hAnsi="Times New Roman"/>
          <w:b w:val="0"/>
          <w:i w:val="0"/>
          <w:color w:val="000000"/>
          <w:sz w:val="22"/>
        </w:rPr>
        <w:t xml:space="preserve">C．等体积、等物质的量浓度的 </w:t>
      </w:r>
      <w:r>
        <w:rPr>
          <w:position w:val="0"/>
        </w:rPr>
        <w:object>
          <v:shape id="_x0000_i1039" type="#_x0000_t75" style="width:29pt;height:13.95pt" o:ole="" coordsize="21600,21600" o:preferrelative="t" filled="f" stroked="f">
            <v:imagedata r:id="rId33" o:title=""/>
            <o:lock v:ext="edit" aspectratio="f"/>
            <w10:anchorlock/>
          </v:shape>
          <o:OLEObject Type="Embed" ProgID="Equation.DSMT4" ShapeID="_x0000_i1039" DrawAspect="Content" ObjectID="_1468075739" r:id="rId34"/>
        </w:object>
      </w:r>
      <w:r>
        <w:rPr>
          <w:rFonts w:ascii="Times New Roman" w:hAnsi="Times New Roman"/>
          <w:b w:val="0"/>
          <w:i w:val="0"/>
          <w:color w:val="000000"/>
          <w:sz w:val="22"/>
        </w:rPr>
        <w:t xml:space="preserve"> 和 </w:t>
      </w:r>
      <w:r>
        <w:rPr>
          <w:position w:val="0"/>
        </w:rPr>
        <w:object>
          <v:shape id="_x0000_i1040" type="#_x0000_t75" style="width:24pt;height:13.95pt" o:ole="" coordsize="21600,21600" o:preferrelative="t" filled="f" stroked="f">
            <v:imagedata r:id="rId35" o:title=""/>
            <o:lock v:ext="edit" aspectratio="f"/>
            <w10:anchorlock/>
          </v:shape>
          <o:OLEObject Type="Embed" ProgID="Equation.DSMT4" ShapeID="_x0000_i1040" DrawAspect="Content" ObjectID="_1468075740" r:id="rId36"/>
        </w:object>
      </w:r>
      <w:r>
        <w:rPr>
          <w:rFonts w:ascii="Times New Roman" w:hAnsi="Times New Roman"/>
          <w:b w:val="0"/>
          <w:i w:val="0"/>
          <w:color w:val="000000"/>
          <w:sz w:val="22"/>
        </w:rPr>
        <w:t xml:space="preserve"> 溶液中，阴、阳离子数目之和均约为 </w:t>
      </w:r>
      <w:r>
        <w:rPr>
          <w:position w:val="0"/>
        </w:rPr>
        <w:object>
          <v:shape id="_x0000_i1041" type="#_x0000_t75" style="width:24.95pt;height:18pt" o:ole="" coordsize="21600,21600" o:preferrelative="t" filled="f" stroked="f">
            <v:imagedata r:id="rId37" o:title=""/>
            <o:lock v:ext="edit" aspectratio="f"/>
            <w10:anchorlock/>
          </v:shape>
          <o:OLEObject Type="Embed" ProgID="Equation.DSMT4" ShapeID="_x0000_i1041" DrawAspect="Content" ObjectID="_1468075741" r:id="rId38"/>
        </w:object>
      </w:r>
    </w:p>
    <w:p>
      <w:pPr>
        <w:spacing w:line="360" w:lineRule="auto"/>
        <w:ind w:firstLine="286" w:firstLineChars="130"/>
        <w:jc w:val="left"/>
        <w:textAlignment w:val="center"/>
      </w:pPr>
      <w:r>
        <w:rPr>
          <w:rFonts w:ascii="Times New Roman" w:hAnsi="Times New Roman"/>
          <w:b w:val="0"/>
          <w:i w:val="0"/>
          <w:color w:val="000000"/>
          <w:sz w:val="22"/>
        </w:rPr>
        <w:t>D．</w:t>
      </w:r>
      <w:r>
        <w:rPr>
          <w:position w:val="0"/>
        </w:rPr>
        <w:object>
          <v:shape id="_x0000_i1042" type="#_x0000_t75" style="width:24pt;height:16pt" o:ole="" coordsize="21600,21600" o:preferrelative="t" filled="f" stroked="f">
            <v:imagedata r:id="rId39" o:title=""/>
            <o:lock v:ext="edit" aspectratio="f"/>
            <w10:anchorlock/>
          </v:shape>
          <o:OLEObject Type="Embed" ProgID="Equation.DSMT4" ShapeID="_x0000_i1042" DrawAspect="Content" ObjectID="_1468075742" r:id="rId40"/>
        </w:object>
      </w:r>
      <w:r>
        <w:rPr>
          <w:rFonts w:ascii="Times New Roman" w:hAnsi="Times New Roman"/>
          <w:b w:val="0"/>
          <w:i w:val="0"/>
          <w:color w:val="000000"/>
          <w:sz w:val="22"/>
        </w:rPr>
        <w:t xml:space="preserve">  </w:t>
      </w:r>
      <w:r>
        <w:rPr>
          <w:position w:val="0"/>
        </w:rPr>
        <w:object>
          <v:shape id="_x0000_i1043" type="#_x0000_t75" style="width:46pt;height:18pt" o:ole="" coordsize="21600,21600" o:preferrelative="t" filled="f" stroked="f">
            <v:imagedata r:id="rId41" o:title=""/>
            <o:lock v:ext="edit" aspectratio="f"/>
            <w10:anchorlock/>
          </v:shape>
          <o:OLEObject Type="Embed" ProgID="Equation.DSMT4" ShapeID="_x0000_i1043" DrawAspect="Content" ObjectID="_1468075743" r:id="rId42"/>
        </w:object>
      </w:r>
      <w:r>
        <w:rPr>
          <w:rFonts w:ascii="Times New Roman" w:hAnsi="Times New Roman"/>
          <w:b w:val="0"/>
          <w:i w:val="0"/>
          <w:color w:val="000000"/>
          <w:sz w:val="22"/>
        </w:rPr>
        <w:t xml:space="preserve"> 晶体中阳离子和阴离子的总数为 </w:t>
      </w:r>
      <w:r>
        <w:rPr>
          <w:position w:val="0"/>
        </w:rPr>
        <w:object>
          <v:shape id="_x0000_i1044" type="#_x0000_t75" style="width:40pt;height:18pt" o:ole="" coordsize="21600,21600" o:preferrelative="t" filled="f" stroked="f">
            <v:imagedata r:id="rId43" o:title=""/>
            <o:lock v:ext="edit" aspectratio="f"/>
            <w10:anchorlock/>
          </v:shape>
          <o:OLEObject Type="Embed" ProgID="Equation.DSMT4" ShapeID="_x0000_i1044" DrawAspect="Content" ObjectID="_1468075744" r:id="rId44"/>
        </w:object>
      </w:r>
    </w:p>
    <w:p>
      <w:pPr>
        <w:spacing w:line="360" w:lineRule="auto"/>
        <w:ind w:left="0"/>
        <w:jc w:val="left"/>
        <w:textAlignment w:val="center"/>
      </w:pPr>
      <w:r>
        <w:t>6．</w:t>
      </w:r>
      <w:r>
        <w:rPr>
          <w:rFonts w:ascii="Times New Roman" w:hAnsi="Times New Roman"/>
          <w:b w:val="0"/>
          <w:i w:val="0"/>
          <w:color w:val="000000"/>
          <w:sz w:val="22"/>
        </w:rPr>
        <w:t>工业上，可将Cl</w:t>
      </w:r>
      <w:r>
        <w:rPr>
          <w:rFonts w:ascii="Times New Roman" w:hAnsi="Times New Roman"/>
          <w:b w:val="0"/>
          <w:i w:val="0"/>
          <w:color w:val="000000"/>
          <w:vertAlign w:val="subscript"/>
        </w:rPr>
        <w:t>2</w:t>
      </w:r>
      <w:r>
        <w:rPr>
          <w:rFonts w:ascii="Times New Roman" w:hAnsi="Times New Roman"/>
          <w:b w:val="0"/>
          <w:i w:val="0"/>
          <w:color w:val="000000"/>
          <w:sz w:val="22"/>
        </w:rPr>
        <w:t>通入石灰乳中制备漂白粉，发生反应：2Cl</w:t>
      </w:r>
      <w:r>
        <w:rPr>
          <w:rFonts w:ascii="Times New Roman" w:hAnsi="Times New Roman"/>
          <w:b w:val="0"/>
          <w:i w:val="0"/>
          <w:color w:val="000000"/>
          <w:vertAlign w:val="subscript"/>
        </w:rPr>
        <w:t>2</w:t>
      </w:r>
      <w:r>
        <w:rPr>
          <w:rFonts w:ascii="Times New Roman" w:hAnsi="Times New Roman"/>
          <w:b w:val="0"/>
          <w:i w:val="0"/>
          <w:color w:val="000000"/>
          <w:sz w:val="22"/>
        </w:rPr>
        <w:t>＋2Ca(OH)</w:t>
      </w:r>
      <w:r>
        <w:rPr>
          <w:rFonts w:ascii="Times New Roman" w:hAnsi="Times New Roman"/>
          <w:b w:val="0"/>
          <w:i w:val="0"/>
          <w:color w:val="000000"/>
          <w:vertAlign w:val="subscript"/>
        </w:rPr>
        <w:t>2</w:t>
      </w:r>
      <w:r>
        <w:rPr>
          <w:rFonts w:ascii="Times New Roman" w:hAnsi="Times New Roman"/>
          <w:b w:val="0"/>
          <w:i w:val="0"/>
          <w:color w:val="000000"/>
          <w:sz w:val="22"/>
        </w:rPr>
        <w:t>＝CaCl</w:t>
      </w:r>
      <w:r>
        <w:rPr>
          <w:rFonts w:ascii="Times New Roman" w:hAnsi="Times New Roman"/>
          <w:b w:val="0"/>
          <w:i w:val="0"/>
          <w:color w:val="000000"/>
          <w:vertAlign w:val="subscript"/>
        </w:rPr>
        <w:t>2</w:t>
      </w:r>
      <w:r>
        <w:rPr>
          <w:rFonts w:ascii="Times New Roman" w:hAnsi="Times New Roman"/>
          <w:b w:val="0"/>
          <w:i w:val="0"/>
          <w:color w:val="000000"/>
          <w:sz w:val="22"/>
        </w:rPr>
        <w:t>＋Ca(ClO)</w:t>
      </w:r>
      <w:r>
        <w:rPr>
          <w:rFonts w:ascii="Times New Roman" w:hAnsi="Times New Roman"/>
          <w:b w:val="0"/>
          <w:i w:val="0"/>
          <w:color w:val="000000"/>
          <w:vertAlign w:val="subscript"/>
        </w:rPr>
        <w:t>2</w:t>
      </w:r>
      <w:r>
        <w:rPr>
          <w:rFonts w:ascii="Times New Roman" w:hAnsi="Times New Roman"/>
          <w:b w:val="0"/>
          <w:i w:val="0"/>
          <w:color w:val="000000"/>
          <w:sz w:val="22"/>
        </w:rPr>
        <w:t>＋2H</w:t>
      </w:r>
      <w:r>
        <w:rPr>
          <w:rFonts w:ascii="Times New Roman" w:hAnsi="Times New Roman"/>
          <w:b w:val="0"/>
          <w:i w:val="0"/>
          <w:color w:val="000000"/>
          <w:vertAlign w:val="subscript"/>
        </w:rPr>
        <w:t>2</w:t>
      </w:r>
      <w:r>
        <w:rPr>
          <w:rFonts w:ascii="Times New Roman" w:hAnsi="Times New Roman"/>
          <w:b w:val="0"/>
          <w:i w:val="0"/>
          <w:color w:val="000000"/>
          <w:sz w:val="22"/>
        </w:rPr>
        <w:t>O。用</w:t>
      </w:r>
      <w:r>
        <w:rPr>
          <w:rFonts w:ascii="Times New Roman" w:hAnsi="Times New Roman"/>
          <w:b w:val="0"/>
          <w:i/>
          <w:color w:val="000000"/>
          <w:sz w:val="22"/>
        </w:rPr>
        <w:t>N</w:t>
      </w:r>
      <w:r>
        <w:rPr>
          <w:rFonts w:ascii="Times New Roman" w:hAnsi="Times New Roman"/>
          <w:b w:val="0"/>
          <w:i w:val="0"/>
          <w:color w:val="000000"/>
          <w:vertAlign w:val="subscript"/>
        </w:rPr>
        <w:t>A</w:t>
      </w:r>
      <w:r>
        <w:rPr>
          <w:rFonts w:ascii="Times New Roman" w:hAnsi="Times New Roman"/>
          <w:b w:val="0"/>
          <w:i w:val="0"/>
          <w:color w:val="000000"/>
          <w:sz w:val="22"/>
        </w:rPr>
        <w:t xml:space="preserve">表示阿伏加德罗常数的值，下列说法正确的是（　　）  </w:t>
      </w:r>
    </w:p>
    <w:p>
      <w:pPr>
        <w:spacing w:line="360" w:lineRule="auto"/>
        <w:ind w:firstLine="286" w:firstLineChars="130"/>
        <w:jc w:val="left"/>
        <w:textAlignment w:val="center"/>
        <w:sectPr>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A．22.4L Cl</w:t>
      </w:r>
      <w:r>
        <w:rPr>
          <w:rFonts w:ascii="Times New Roman" w:hAnsi="Times New Roman"/>
          <w:b w:val="0"/>
          <w:i w:val="0"/>
          <w:color w:val="000000"/>
          <w:vertAlign w:val="subscript"/>
        </w:rPr>
        <w:t>2</w:t>
      </w:r>
      <w:r>
        <w:rPr>
          <w:rFonts w:ascii="Times New Roman" w:hAnsi="Times New Roman"/>
          <w:b w:val="0"/>
          <w:i w:val="0"/>
          <w:color w:val="000000"/>
          <w:sz w:val="22"/>
        </w:rPr>
        <w:t>中含有2</w:t>
      </w:r>
      <w:r>
        <w:rPr>
          <w:rFonts w:ascii="Times New Roman" w:hAnsi="Times New Roman"/>
          <w:b w:val="0"/>
          <w:i/>
          <w:color w:val="000000"/>
          <w:sz w:val="22"/>
        </w:rPr>
        <w:t>N</w:t>
      </w:r>
      <w:r>
        <w:rPr>
          <w:rFonts w:ascii="Times New Roman" w:hAnsi="Times New Roman"/>
          <w:b w:val="0"/>
          <w:i w:val="0"/>
          <w:color w:val="000000"/>
          <w:vertAlign w:val="subscript"/>
        </w:rPr>
        <w:t>A</w:t>
      </w:r>
      <w:r>
        <w:rPr>
          <w:rFonts w:ascii="Times New Roman" w:hAnsi="Times New Roman"/>
          <w:b w:val="0"/>
          <w:i w:val="0"/>
          <w:color w:val="000000"/>
          <w:sz w:val="22"/>
        </w:rPr>
        <w:t>个氯原子</w:t>
      </w:r>
    </w:p>
    <w:p>
      <w:pPr>
        <w:spacing w:line="360" w:lineRule="auto"/>
        <w:ind w:firstLine="286" w:firstLineChars="130"/>
        <w:jc w:val="left"/>
        <w:textAlignment w:val="center"/>
      </w:pPr>
      <w:r>
        <w:rPr>
          <w:rFonts w:ascii="Times New Roman" w:hAnsi="Times New Roman"/>
          <w:b w:val="0"/>
          <w:i w:val="0"/>
          <w:color w:val="000000"/>
          <w:sz w:val="22"/>
        </w:rPr>
        <w:t>B．反应中每生成1.8g H</w:t>
      </w:r>
      <w:r>
        <w:rPr>
          <w:rFonts w:ascii="Times New Roman" w:hAnsi="Times New Roman"/>
          <w:b w:val="0"/>
          <w:i w:val="0"/>
          <w:color w:val="000000"/>
          <w:vertAlign w:val="subscript"/>
        </w:rPr>
        <w:t>2</w:t>
      </w:r>
      <w:r>
        <w:rPr>
          <w:rFonts w:ascii="Times New Roman" w:hAnsi="Times New Roman"/>
          <w:b w:val="0"/>
          <w:i w:val="0"/>
          <w:color w:val="000000"/>
          <w:sz w:val="22"/>
        </w:rPr>
        <w:t>O就会转移0.1</w:t>
      </w:r>
      <w:r>
        <w:rPr>
          <w:rFonts w:ascii="Times New Roman" w:hAnsi="Times New Roman"/>
          <w:b w:val="0"/>
          <w:i/>
          <w:color w:val="000000"/>
          <w:sz w:val="22"/>
        </w:rPr>
        <w:t>N</w:t>
      </w:r>
      <w:r>
        <w:rPr>
          <w:rFonts w:ascii="Times New Roman" w:hAnsi="Times New Roman"/>
          <w:b w:val="0"/>
          <w:i w:val="0"/>
          <w:color w:val="000000"/>
          <w:vertAlign w:val="subscript"/>
        </w:rPr>
        <w:t>A</w:t>
      </w:r>
      <w:r>
        <w:rPr>
          <w:rFonts w:ascii="Times New Roman" w:hAnsi="Times New Roman"/>
          <w:b w:val="0"/>
          <w:i w:val="0"/>
          <w:color w:val="000000"/>
          <w:sz w:val="22"/>
        </w:rPr>
        <w:t>电子</w:t>
      </w:r>
    </w:p>
    <w:p>
      <w:pPr>
        <w:spacing w:line="360" w:lineRule="auto"/>
        <w:ind w:firstLine="286" w:firstLineChars="130"/>
        <w:jc w:val="left"/>
        <w:textAlignment w:val="center"/>
      </w:pPr>
      <w:r>
        <w:rPr>
          <w:rFonts w:ascii="Times New Roman" w:hAnsi="Times New Roman"/>
          <w:b w:val="0"/>
          <w:i w:val="0"/>
          <w:color w:val="000000"/>
          <w:sz w:val="22"/>
        </w:rPr>
        <w:t>C．0.1 mol∙L</w:t>
      </w:r>
      <w:r>
        <w:rPr>
          <w:rFonts w:ascii="Times New Roman" w:hAnsi="Times New Roman"/>
          <w:b w:val="0"/>
          <w:i w:val="0"/>
          <w:color w:val="000000"/>
          <w:vertAlign w:val="superscript"/>
        </w:rPr>
        <w:t>−1</w:t>
      </w:r>
      <w:r>
        <w:rPr>
          <w:rFonts w:ascii="Times New Roman" w:hAnsi="Times New Roman"/>
          <w:b w:val="0"/>
          <w:i w:val="0"/>
          <w:color w:val="000000"/>
          <w:sz w:val="22"/>
        </w:rPr>
        <w:t>的Ca(ClO)</w:t>
      </w:r>
      <w:r>
        <w:rPr>
          <w:rFonts w:ascii="Times New Roman" w:hAnsi="Times New Roman"/>
          <w:b w:val="0"/>
          <w:i w:val="0"/>
          <w:color w:val="000000"/>
          <w:vertAlign w:val="subscript"/>
        </w:rPr>
        <w:t>2</w:t>
      </w:r>
      <w:r>
        <w:rPr>
          <w:rFonts w:ascii="Times New Roman" w:hAnsi="Times New Roman"/>
          <w:b w:val="0"/>
          <w:i w:val="0"/>
          <w:color w:val="000000"/>
          <w:sz w:val="22"/>
        </w:rPr>
        <w:t>溶液中ClO</w:t>
      </w:r>
      <w:r>
        <w:rPr>
          <w:rFonts w:ascii="Times New Roman" w:hAnsi="Times New Roman"/>
          <w:b w:val="0"/>
          <w:i w:val="0"/>
          <w:color w:val="000000"/>
          <w:vertAlign w:val="superscript"/>
        </w:rPr>
        <w:t>－</w:t>
      </w:r>
      <w:r>
        <w:rPr>
          <w:rFonts w:ascii="Times New Roman" w:hAnsi="Times New Roman"/>
          <w:b w:val="0"/>
          <w:i w:val="0"/>
          <w:color w:val="000000"/>
          <w:sz w:val="22"/>
        </w:rPr>
        <w:t>的数目为0.2</w:t>
      </w:r>
      <w:r>
        <w:rPr>
          <w:rFonts w:ascii="Times New Roman" w:hAnsi="Times New Roman"/>
          <w:b w:val="0"/>
          <w:i/>
          <w:color w:val="000000"/>
          <w:sz w:val="22"/>
        </w:rPr>
        <w:t>N</w:t>
      </w:r>
      <w:r>
        <w:rPr>
          <w:rFonts w:ascii="Times New Roman" w:hAnsi="Times New Roman"/>
          <w:b w:val="0"/>
          <w:i w:val="0"/>
          <w:color w:val="000000"/>
          <w:vertAlign w:val="subscript"/>
        </w:rPr>
        <w:t>A</w:t>
      </w:r>
    </w:p>
    <w:p>
      <w:pPr>
        <w:spacing w:line="360" w:lineRule="auto"/>
        <w:ind w:firstLine="286" w:firstLineChars="130"/>
        <w:jc w:val="left"/>
        <w:textAlignment w:val="center"/>
      </w:pPr>
      <w:r>
        <w:rPr>
          <w:rFonts w:ascii="Times New Roman" w:hAnsi="Times New Roman"/>
          <w:b w:val="0"/>
          <w:i w:val="0"/>
          <w:color w:val="000000"/>
          <w:sz w:val="22"/>
        </w:rPr>
        <w:t>D．常温下，1L pH＝12的Ca(OH)</w:t>
      </w:r>
      <w:r>
        <w:rPr>
          <w:rFonts w:ascii="Times New Roman" w:hAnsi="Times New Roman"/>
          <w:b w:val="0"/>
          <w:i w:val="0"/>
          <w:color w:val="000000"/>
          <w:vertAlign w:val="subscript"/>
        </w:rPr>
        <w:t>2</w:t>
      </w:r>
      <w:r>
        <w:rPr>
          <w:rFonts w:ascii="Times New Roman" w:hAnsi="Times New Roman"/>
          <w:b w:val="0"/>
          <w:i w:val="0"/>
          <w:color w:val="000000"/>
          <w:sz w:val="22"/>
        </w:rPr>
        <w:t>溶液中OH</w:t>
      </w:r>
      <w:r>
        <w:rPr>
          <w:rFonts w:ascii="Times New Roman" w:hAnsi="Times New Roman"/>
          <w:b w:val="0"/>
          <w:i w:val="0"/>
          <w:color w:val="000000"/>
          <w:vertAlign w:val="superscript"/>
        </w:rPr>
        <w:t>－</w:t>
      </w:r>
      <w:r>
        <w:rPr>
          <w:rFonts w:ascii="Times New Roman" w:hAnsi="Times New Roman"/>
          <w:b w:val="0"/>
          <w:i w:val="0"/>
          <w:color w:val="000000"/>
          <w:sz w:val="22"/>
        </w:rPr>
        <w:t>的数目为0.02</w:t>
      </w:r>
      <w:r>
        <w:rPr>
          <w:rFonts w:ascii="Times New Roman" w:hAnsi="Times New Roman"/>
          <w:b w:val="0"/>
          <w:i/>
          <w:color w:val="000000"/>
          <w:sz w:val="22"/>
        </w:rPr>
        <w:t>N</w:t>
      </w:r>
      <w:r>
        <w:rPr>
          <w:rFonts w:ascii="Times New Roman" w:hAnsi="Times New Roman"/>
          <w:b w:val="0"/>
          <w:i w:val="0"/>
          <w:color w:val="000000"/>
          <w:vertAlign w:val="subscript"/>
        </w:rPr>
        <w:t>A</w:t>
      </w:r>
    </w:p>
    <w:p>
      <w:pPr>
        <w:spacing w:line="360" w:lineRule="auto"/>
        <w:ind w:left="0"/>
        <w:jc w:val="left"/>
        <w:textAlignment w:val="center"/>
      </w:pPr>
      <w:r>
        <w:t>7．</w:t>
      </w:r>
      <w:r>
        <w:rPr>
          <w:rFonts w:ascii="Times New Roman" w:hAnsi="Times New Roman"/>
          <w:b w:val="0"/>
          <w:i w:val="0"/>
          <w:color w:val="000000"/>
          <w:sz w:val="22"/>
        </w:rPr>
        <w:t>室温下，取</w:t>
      </w:r>
      <w:r>
        <w:rPr>
          <w:position w:val="0"/>
        </w:rPr>
        <w:object>
          <v:shape id="_x0000_i1045" type="#_x0000_t75" style="width:109pt;height:19pt" o:ole="" coordsize="21600,21600" o:preferrelative="t" filled="f" stroked="f">
            <v:imagedata r:id="rId45" o:title=""/>
            <o:lock v:ext="edit" aspectratio="f"/>
            <w10:anchorlock/>
          </v:shape>
          <o:OLEObject Type="Embed" ProgID="Equation.DSMT4" ShapeID="_x0000_i1045" DrawAspect="Content" ObjectID="_1468075745" r:id="rId46"/>
        </w:object>
      </w:r>
      <w:r>
        <w:rPr>
          <w:rFonts w:ascii="Times New Roman" w:hAnsi="Times New Roman"/>
          <w:b w:val="0"/>
          <w:i w:val="0"/>
          <w:color w:val="000000"/>
          <w:sz w:val="22"/>
        </w:rPr>
        <w:t>溶液，逐滴加入</w:t>
      </w:r>
      <w:r>
        <w:rPr>
          <w:position w:val="0"/>
        </w:rPr>
        <w:object>
          <v:shape id="_x0000_i1046" type="#_x0000_t75" style="width:88pt;height:16pt" o:ole="" coordsize="21600,21600" o:preferrelative="t" filled="f" stroked="f">
            <v:imagedata r:id="rId47" o:title=""/>
            <o:lock v:ext="edit" aspectratio="f"/>
            <w10:anchorlock/>
          </v:shape>
          <o:OLEObject Type="Embed" ProgID="Equation.DSMT4" ShapeID="_x0000_i1046" DrawAspect="Content" ObjectID="_1468075746" r:id="rId48"/>
        </w:object>
      </w:r>
      <w:r>
        <w:rPr>
          <w:rFonts w:ascii="Times New Roman" w:hAnsi="Times New Roman"/>
          <w:b w:val="0"/>
          <w:i w:val="0"/>
          <w:color w:val="000000"/>
          <w:sz w:val="22"/>
        </w:rPr>
        <w:t>溶液。已知：</w:t>
      </w:r>
      <w:r>
        <w:rPr>
          <w:position w:val="0"/>
        </w:rPr>
        <w:object>
          <v:shape id="_x0000_i1047" type="#_x0000_t75" style="width:74pt;height:19pt" o:ole="" coordsize="21600,21600" o:preferrelative="t" filled="f" stroked="f">
            <v:imagedata r:id="rId49" o:title=""/>
            <o:lock v:ext="edit" aspectratio="f"/>
            <w10:anchorlock/>
          </v:shape>
          <o:OLEObject Type="Embed" ProgID="Equation.DSMT4" ShapeID="_x0000_i1047" DrawAspect="Content" ObjectID="_1468075747" r:id="rId50"/>
        </w:object>
      </w:r>
      <w:r>
        <w:rPr>
          <w:rFonts w:ascii="Times New Roman" w:hAnsi="Times New Roman"/>
          <w:b w:val="0"/>
          <w:i w:val="0"/>
          <w:color w:val="000000"/>
          <w:sz w:val="22"/>
        </w:rPr>
        <w:t>，</w:t>
      </w:r>
      <w:r>
        <w:rPr>
          <w:position w:val="0"/>
        </w:rPr>
        <w:object>
          <v:shape id="_x0000_i1048" type="#_x0000_t75" style="width:82pt;height:17pt" o:ole="" coordsize="21600,21600" o:preferrelative="t" filled="f" stroked="f">
            <v:imagedata r:id="rId51" o:title=""/>
            <o:lock v:ext="edit" aspectratio="f"/>
            <w10:anchorlock/>
          </v:shape>
          <o:OLEObject Type="Embed" ProgID="Equation.DSMT4" ShapeID="_x0000_i1048" DrawAspect="Content" ObjectID="_1468075748" r:id="rId52"/>
        </w:object>
      </w:r>
      <w:r>
        <w:rPr>
          <w:rFonts w:ascii="Times New Roman" w:hAnsi="Times New Roman"/>
          <w:b w:val="0"/>
          <w:i w:val="0"/>
          <w:color w:val="000000"/>
          <w:sz w:val="22"/>
        </w:rPr>
        <w:t xml:space="preserve">。下列说法正确的是 </w:t>
      </w:r>
    </w:p>
    <w:p>
      <w:pPr>
        <w:spacing w:line="360" w:lineRule="auto"/>
        <w:ind w:firstLine="286" w:firstLineChars="130"/>
        <w:jc w:val="left"/>
        <w:textAlignment w:val="center"/>
      </w:pPr>
      <w:r>
        <w:rPr>
          <w:rFonts w:ascii="Times New Roman" w:hAnsi="Times New Roman"/>
          <w:b w:val="0"/>
          <w:i w:val="0"/>
          <w:color w:val="000000"/>
          <w:sz w:val="22"/>
        </w:rPr>
        <w:t>A．</w:t>
      </w:r>
      <w:r>
        <w:rPr>
          <w:position w:val="0"/>
        </w:rPr>
        <w:object>
          <v:shape id="_x0000_i1049" type="#_x0000_t75" style="width:83pt;height:19pt" o:ole="" coordsize="21600,21600" o:preferrelative="t" filled="f" stroked="f">
            <v:imagedata r:id="rId53" o:title=""/>
            <o:lock v:ext="edit" aspectratio="f"/>
            <w10:anchorlock/>
          </v:shape>
          <o:OLEObject Type="Embed" ProgID="Equation.DSMT4" ShapeID="_x0000_i1049" DrawAspect="Content" ObjectID="_1468075749" r:id="rId54"/>
        </w:object>
      </w:r>
      <w:r>
        <w:rPr>
          <w:rFonts w:ascii="Times New Roman" w:hAnsi="Times New Roman"/>
          <w:b w:val="0"/>
          <w:i w:val="0"/>
          <w:color w:val="000000"/>
          <w:sz w:val="22"/>
        </w:rPr>
        <w:t>溶液中有</w:t>
      </w:r>
      <w:r>
        <w:rPr>
          <w:position w:val="0"/>
        </w:rPr>
        <w:object>
          <v:shape id="_x0000_i1050" type="#_x0000_t75" style="width:160pt;height:22pt" o:ole="" coordsize="21600,21600" o:preferrelative="t" filled="f" stroked="f">
            <v:imagedata r:id="rId55" o:title=""/>
            <o:lock v:ext="edit" aspectratio="f"/>
            <w10:anchorlock/>
          </v:shape>
          <o:OLEObject Type="Embed" ProgID="Equation.DSMT4" ShapeID="_x0000_i1050" DrawAspect="Content" ObjectID="_1468075750" r:id="rId56"/>
        </w:object>
      </w:r>
    </w:p>
    <w:p>
      <w:pPr>
        <w:spacing w:line="360" w:lineRule="auto"/>
        <w:ind w:firstLine="286" w:firstLineChars="130"/>
        <w:jc w:val="left"/>
        <w:textAlignment w:val="center"/>
      </w:pPr>
      <w:r>
        <w:rPr>
          <w:rFonts w:ascii="Times New Roman" w:hAnsi="Times New Roman"/>
          <w:b w:val="0"/>
          <w:i w:val="0"/>
          <w:color w:val="000000"/>
          <w:sz w:val="22"/>
        </w:rPr>
        <w:t>B．当滴加至中性时，用去</w:t>
      </w:r>
      <w:r>
        <w:rPr>
          <w:position w:val="0"/>
        </w:rPr>
        <w:object>
          <v:shape id="_x0000_i1051" type="#_x0000_t75" style="width:36pt;height:13.95pt" o:ole="" coordsize="21600,21600" o:preferrelative="t" filled="f" stroked="f">
            <v:imagedata r:id="rId57" o:title=""/>
            <o:lock v:ext="edit" aspectratio="f"/>
            <w10:anchorlock/>
          </v:shape>
          <o:OLEObject Type="Embed" ProgID="Equation.DSMT4" ShapeID="_x0000_i1051" DrawAspect="Content" ObjectID="_1468075751" r:id="rId58"/>
        </w:object>
      </w:r>
      <w:r>
        <w:rPr>
          <w:rFonts w:ascii="Times New Roman" w:hAnsi="Times New Roman"/>
          <w:b w:val="0"/>
          <w:i w:val="0"/>
          <w:color w:val="000000"/>
          <w:sz w:val="22"/>
        </w:rPr>
        <w:t>溶液的体积小于</w:t>
      </w:r>
      <w:r>
        <w:rPr>
          <w:position w:val="0"/>
        </w:rPr>
        <w:object>
          <v:shape id="_x0000_i1052" type="#_x0000_t75" style="width:31pt;height:13.95pt" o:ole="" coordsize="21600,21600" o:preferrelative="t" filled="f" stroked="f">
            <v:imagedata r:id="rId59" o:title=""/>
            <o:lock v:ext="edit" aspectratio="f"/>
            <w10:anchorlock/>
          </v:shape>
          <o:OLEObject Type="Embed" ProgID="Equation.DSMT4" ShapeID="_x0000_i1052" DrawAspect="Content" ObjectID="_1468075752" r:id="rId60"/>
        </w:object>
      </w:r>
    </w:p>
    <w:p>
      <w:pPr>
        <w:spacing w:line="360" w:lineRule="auto"/>
        <w:ind w:firstLine="286" w:firstLineChars="130"/>
        <w:jc w:val="left"/>
        <w:textAlignment w:val="center"/>
      </w:pPr>
      <w:r>
        <w:rPr>
          <w:rFonts w:ascii="Times New Roman" w:hAnsi="Times New Roman"/>
          <w:b w:val="0"/>
          <w:i w:val="0"/>
          <w:color w:val="000000"/>
          <w:sz w:val="22"/>
        </w:rPr>
        <w:t>C．当用去</w:t>
      </w:r>
      <w:r>
        <w:rPr>
          <w:position w:val="0"/>
        </w:rPr>
        <w:object>
          <v:shape id="_x0000_i1053" type="#_x0000_t75" style="width:65pt;height:13.95pt" o:ole="" coordsize="21600,21600" o:preferrelative="t" filled="f" stroked="f">
            <v:imagedata r:id="rId61" o:title=""/>
            <o:lock v:ext="edit" aspectratio="f"/>
            <w10:anchorlock/>
          </v:shape>
          <o:OLEObject Type="Embed" ProgID="Equation.DSMT4" ShapeID="_x0000_i1053" DrawAspect="Content" ObjectID="_1468075753" r:id="rId62"/>
        </w:object>
      </w:r>
      <w:r>
        <w:rPr>
          <w:rFonts w:ascii="Times New Roman" w:hAnsi="Times New Roman"/>
          <w:b w:val="0"/>
          <w:i w:val="0"/>
          <w:color w:val="000000"/>
          <w:sz w:val="22"/>
        </w:rPr>
        <w:t>溶液时，此时溶液中有</w:t>
      </w:r>
      <w:r>
        <w:rPr>
          <w:position w:val="0"/>
        </w:rPr>
        <w:object>
          <v:shape id="_x0000_i1054" type="#_x0000_t75" style="width:117pt;height:22pt" o:ole="" coordsize="21600,21600" o:preferrelative="t" filled="f" stroked="f">
            <v:imagedata r:id="rId63" o:title=""/>
            <o:lock v:ext="edit" aspectratio="f"/>
            <w10:anchorlock/>
          </v:shape>
          <o:OLEObject Type="Embed" ProgID="Equation.DSMT4" ShapeID="_x0000_i1054" DrawAspect="Content" ObjectID="_1468075754" r:id="rId64"/>
        </w:object>
      </w:r>
    </w:p>
    <w:p>
      <w:pPr>
        <w:spacing w:line="360" w:lineRule="auto"/>
        <w:ind w:firstLine="286" w:firstLineChars="130"/>
        <w:jc w:val="left"/>
        <w:textAlignment w:val="center"/>
      </w:pPr>
      <w:r>
        <w:rPr>
          <w:rFonts w:ascii="Times New Roman" w:hAnsi="Times New Roman"/>
          <w:b w:val="0"/>
          <w:i w:val="0"/>
          <w:color w:val="000000"/>
          <w:sz w:val="22"/>
        </w:rPr>
        <w:t>D．当用去</w:t>
      </w:r>
      <w:r>
        <w:rPr>
          <w:position w:val="0"/>
        </w:rPr>
        <w:object>
          <v:shape id="_x0000_i1055" type="#_x0000_t75" style="width:67pt;height:13.95pt" o:ole="" coordsize="21600,21600" o:preferrelative="t" filled="f" stroked="f">
            <v:imagedata r:id="rId65" o:title=""/>
            <o:lock v:ext="edit" aspectratio="f"/>
            <w10:anchorlock/>
          </v:shape>
          <o:OLEObject Type="Embed" ProgID="Equation.DSMT4" ShapeID="_x0000_i1055" DrawAspect="Content" ObjectID="_1468075755" r:id="rId66"/>
        </w:object>
      </w:r>
      <w:r>
        <w:rPr>
          <w:rFonts w:ascii="Times New Roman" w:hAnsi="Times New Roman"/>
          <w:b w:val="0"/>
          <w:i w:val="0"/>
          <w:color w:val="000000"/>
          <w:sz w:val="22"/>
        </w:rPr>
        <w:t>溶液时，此时溶液中有</w:t>
      </w:r>
      <w:r>
        <w:rPr>
          <w:position w:val="0"/>
        </w:rPr>
        <w:object>
          <v:shape id="_x0000_i1056" type="#_x0000_t75" style="width:132.95pt;height:22pt" o:ole="" coordsize="21600,21600" o:preferrelative="t" filled="f" stroked="f">
            <v:imagedata r:id="rId67" o:title=""/>
            <o:lock v:ext="edit" aspectratio="f"/>
            <w10:anchorlock/>
          </v:shape>
          <o:OLEObject Type="Embed" ProgID="Equation.DSMT4" ShapeID="_x0000_i1056" DrawAspect="Content" ObjectID="_1468075756" r:id="rId68"/>
        </w:object>
      </w:r>
    </w:p>
    <w:p>
      <w:pPr>
        <w:spacing w:line="360" w:lineRule="auto"/>
        <w:ind w:left="0"/>
        <w:jc w:val="left"/>
        <w:textAlignment w:val="center"/>
      </w:pPr>
      <w:r>
        <w:t>8．</w:t>
      </w:r>
      <w:r>
        <w:rPr>
          <w:rFonts w:ascii="Times New Roman" w:hAnsi="Times New Roman"/>
          <w:b w:val="0"/>
          <w:i w:val="0"/>
          <w:color w:val="000000"/>
          <w:sz w:val="22"/>
        </w:rPr>
        <w:t>高铁酸钾（K</w:t>
      </w:r>
      <w:r>
        <w:rPr>
          <w:rFonts w:ascii="Times New Roman" w:hAnsi="Times New Roman"/>
          <w:b w:val="0"/>
          <w:i w:val="0"/>
          <w:color w:val="000000"/>
          <w:vertAlign w:val="subscript"/>
        </w:rPr>
        <w:t>2</w:t>
      </w:r>
      <w:r>
        <w:rPr>
          <w:rFonts w:ascii="Times New Roman" w:hAnsi="Times New Roman"/>
          <w:b w:val="0"/>
          <w:i w:val="0"/>
          <w:color w:val="000000"/>
          <w:sz w:val="22"/>
        </w:rPr>
        <w:t>FeO</w:t>
      </w:r>
      <w:r>
        <w:rPr>
          <w:rFonts w:ascii="Times New Roman" w:hAnsi="Times New Roman"/>
          <w:b w:val="0"/>
          <w:i w:val="0"/>
          <w:color w:val="000000"/>
          <w:vertAlign w:val="subscript"/>
        </w:rPr>
        <w:t>4</w:t>
      </w:r>
      <w:r>
        <w:rPr>
          <w:rFonts w:ascii="Times New Roman" w:hAnsi="Times New Roman"/>
          <w:b w:val="0"/>
          <w:i w:val="0"/>
          <w:color w:val="000000"/>
          <w:sz w:val="22"/>
        </w:rPr>
        <w:t>）是一种新型、高效、多功能水处理剂，下列反应可制取K</w:t>
      </w:r>
      <w:r>
        <w:rPr>
          <w:rFonts w:ascii="Times New Roman" w:hAnsi="Times New Roman"/>
          <w:b w:val="0"/>
          <w:i w:val="0"/>
          <w:color w:val="000000"/>
          <w:vertAlign w:val="subscript"/>
        </w:rPr>
        <w:t>2</w:t>
      </w:r>
      <w:r>
        <w:rPr>
          <w:rFonts w:ascii="Times New Roman" w:hAnsi="Times New Roman"/>
          <w:b w:val="0"/>
          <w:i w:val="0"/>
          <w:color w:val="000000"/>
          <w:sz w:val="22"/>
        </w:rPr>
        <w:t>FeO</w:t>
      </w:r>
      <w:r>
        <w:rPr>
          <w:rFonts w:ascii="Times New Roman" w:hAnsi="Times New Roman"/>
          <w:b w:val="0"/>
          <w:i w:val="0"/>
          <w:color w:val="000000"/>
          <w:vertAlign w:val="subscript"/>
        </w:rPr>
        <w:t>4</w:t>
      </w:r>
      <w:r>
        <w:rPr>
          <w:rFonts w:ascii="Times New Roman" w:hAnsi="Times New Roman"/>
          <w:b w:val="0"/>
          <w:i w:val="0"/>
          <w:color w:val="000000"/>
          <w:sz w:val="22"/>
        </w:rPr>
        <w:t>：2Fe(OH)</w:t>
      </w:r>
      <w:r>
        <w:rPr>
          <w:rFonts w:ascii="Times New Roman" w:hAnsi="Times New Roman"/>
          <w:b w:val="0"/>
          <w:i w:val="0"/>
          <w:color w:val="000000"/>
          <w:vertAlign w:val="subscript"/>
        </w:rPr>
        <w:t>3</w:t>
      </w:r>
      <w:r>
        <w:rPr>
          <w:rFonts w:ascii="Times New Roman" w:hAnsi="Times New Roman"/>
          <w:b w:val="0"/>
          <w:i w:val="0"/>
          <w:color w:val="000000"/>
          <w:sz w:val="22"/>
        </w:rPr>
        <w:t>+3Cl</w:t>
      </w:r>
      <w:r>
        <w:rPr>
          <w:rFonts w:ascii="Times New Roman" w:hAnsi="Times New Roman"/>
          <w:b w:val="0"/>
          <w:i w:val="0"/>
          <w:color w:val="000000"/>
          <w:vertAlign w:val="subscript"/>
        </w:rPr>
        <w:t>2</w:t>
      </w:r>
      <w:r>
        <w:rPr>
          <w:rFonts w:ascii="Times New Roman" w:hAnsi="Times New Roman"/>
          <w:b w:val="0"/>
          <w:i w:val="0"/>
          <w:color w:val="000000"/>
          <w:sz w:val="22"/>
        </w:rPr>
        <w:t>+10KOH =2K</w:t>
      </w:r>
      <w:r>
        <w:rPr>
          <w:rFonts w:ascii="Times New Roman" w:hAnsi="Times New Roman"/>
          <w:b w:val="0"/>
          <w:i w:val="0"/>
          <w:color w:val="000000"/>
          <w:vertAlign w:val="subscript"/>
        </w:rPr>
        <w:t>2</w:t>
      </w:r>
      <w:r>
        <w:rPr>
          <w:rFonts w:ascii="Times New Roman" w:hAnsi="Times New Roman"/>
          <w:b w:val="0"/>
          <w:i w:val="0"/>
          <w:color w:val="000000"/>
          <w:sz w:val="22"/>
        </w:rPr>
        <w:t>FeO</w:t>
      </w:r>
      <w:r>
        <w:rPr>
          <w:rFonts w:ascii="Times New Roman" w:hAnsi="Times New Roman"/>
          <w:b w:val="0"/>
          <w:i w:val="0"/>
          <w:color w:val="000000"/>
          <w:vertAlign w:val="subscript"/>
        </w:rPr>
        <w:t>4</w:t>
      </w:r>
      <w:r>
        <w:rPr>
          <w:rFonts w:ascii="Times New Roman" w:hAnsi="Times New Roman"/>
          <w:b w:val="0"/>
          <w:i w:val="0"/>
          <w:color w:val="000000"/>
          <w:sz w:val="22"/>
        </w:rPr>
        <w:t>+6KCl+8H</w:t>
      </w:r>
      <w:r>
        <w:rPr>
          <w:rFonts w:ascii="Times New Roman" w:hAnsi="Times New Roman"/>
          <w:b w:val="0"/>
          <w:i w:val="0"/>
          <w:color w:val="000000"/>
          <w:vertAlign w:val="subscript"/>
        </w:rPr>
        <w:t>2</w:t>
      </w:r>
      <w:r>
        <w:rPr>
          <w:rFonts w:ascii="Times New Roman" w:hAnsi="Times New Roman"/>
          <w:b w:val="0"/>
          <w:i w:val="0"/>
          <w:color w:val="000000"/>
          <w:sz w:val="22"/>
        </w:rPr>
        <w:t xml:space="preserve">O。对于该反应，下列说法正确的是（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A．该反应是置换反应</w:t>
      </w:r>
      <w:r>
        <w:tab/>
      </w:r>
      <w:r>
        <w:rPr>
          <w:rFonts w:ascii="Times New Roman" w:hAnsi="Times New Roman"/>
          <w:b w:val="0"/>
          <w:i w:val="0"/>
          <w:color w:val="000000"/>
          <w:sz w:val="22"/>
        </w:rPr>
        <w:t>B．钾元素化合价降低</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C．铁元素化合价不变</w:t>
      </w:r>
      <w:r>
        <w:tab/>
      </w:r>
      <w:r>
        <w:rPr>
          <w:rFonts w:ascii="Times New Roman" w:hAnsi="Times New Roman"/>
          <w:b w:val="0"/>
          <w:i w:val="0"/>
          <w:color w:val="000000"/>
          <w:sz w:val="22"/>
        </w:rPr>
        <w:t>D．该反应是氧化还原反应</w:t>
      </w:r>
    </w:p>
    <w:p>
      <w:pPr>
        <w:spacing w:line="360" w:lineRule="auto"/>
        <w:ind w:left="0"/>
        <w:jc w:val="left"/>
        <w:textAlignment w:val="center"/>
      </w:pPr>
      <w:r>
        <w:t>9．</w:t>
      </w:r>
      <w:r>
        <w:rPr>
          <w:rFonts w:ascii="Times New Roman" w:hAnsi="Times New Roman"/>
          <w:b w:val="0"/>
          <w:i w:val="0"/>
          <w:color w:val="000000"/>
          <w:sz w:val="22"/>
        </w:rPr>
        <w:t>部分氧化的Fe-Cu合金样品(氧化产物为Fe</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3</w:t>
      </w:r>
      <w:r>
        <w:rPr>
          <w:rFonts w:ascii="Times New Roman" w:hAnsi="Times New Roman"/>
          <w:b w:val="0"/>
          <w:i w:val="0"/>
          <w:color w:val="000000"/>
          <w:sz w:val="22"/>
        </w:rPr>
        <w:t>、CuO)共5.76 g，经如下处理：</w:t>
      </w:r>
      <w:r>
        <w:drawing>
          <wp:inline distT="0" distB="0" distL="0" distR="0">
            <wp:extent cx="4199255" cy="660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69"/>
                    <a:stretch>
                      <a:fillRect/>
                    </a:stretch>
                  </pic:blipFill>
                  <pic:spPr>
                    <a:xfrm>
                      <a:off x="0" y="0"/>
                      <a:ext cx="4199467" cy="660400"/>
                    </a:xfrm>
                    <a:prstGeom prst="rect">
                      <a:avLst/>
                    </a:prstGeom>
                  </pic:spPr>
                </pic:pic>
              </a:graphicData>
            </a:graphic>
          </wp:inline>
        </w:drawing>
      </w:r>
      <w:r>
        <w:rPr>
          <w:rFonts w:ascii="Times New Roman" w:hAnsi="Times New Roman"/>
          <w:b w:val="0"/>
          <w:i w:val="0"/>
          <w:color w:val="000000"/>
          <w:sz w:val="22"/>
        </w:rPr>
        <w:t xml:space="preserve"> 下列说法错误的是（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A．滤液A中的阳离子为Fe</w:t>
      </w:r>
      <w:r>
        <w:rPr>
          <w:rFonts w:ascii="Times New Roman" w:hAnsi="Times New Roman"/>
          <w:b w:val="0"/>
          <w:i w:val="0"/>
          <w:color w:val="000000"/>
          <w:vertAlign w:val="superscript"/>
        </w:rPr>
        <w:t>2+</w:t>
      </w:r>
      <w:r>
        <w:rPr>
          <w:rFonts w:ascii="Times New Roman" w:hAnsi="Times New Roman"/>
          <w:b w:val="0"/>
          <w:i w:val="0"/>
          <w:color w:val="000000"/>
          <w:sz w:val="22"/>
        </w:rPr>
        <w:t>、H</w:t>
      </w:r>
      <w:r>
        <w:rPr>
          <w:rFonts w:ascii="Times New Roman" w:hAnsi="Times New Roman"/>
          <w:b w:val="0"/>
          <w:i w:val="0"/>
          <w:color w:val="000000"/>
          <w:vertAlign w:val="superscript"/>
        </w:rPr>
        <w:t>+</w:t>
      </w:r>
      <w:r>
        <w:tab/>
      </w:r>
      <w:r>
        <w:rPr>
          <w:rFonts w:ascii="Times New Roman" w:hAnsi="Times New Roman"/>
          <w:b w:val="0"/>
          <w:i w:val="0"/>
          <w:color w:val="000000"/>
          <w:sz w:val="22"/>
        </w:rPr>
        <w:t>B．样品中铁元素的质量为2.24 g</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C．样品中CuO的质量为4.0 g</w:t>
      </w:r>
      <w:r>
        <w:tab/>
      </w:r>
      <w:r>
        <w:rPr>
          <w:rFonts w:ascii="Times New Roman" w:hAnsi="Times New Roman"/>
          <w:b w:val="0"/>
          <w:i w:val="0"/>
          <w:color w:val="000000"/>
          <w:sz w:val="22"/>
        </w:rPr>
        <w:t>D．V=448 mL</w:t>
      </w:r>
    </w:p>
    <w:p>
      <w:pPr>
        <w:spacing w:line="360" w:lineRule="auto"/>
        <w:ind w:left="0"/>
        <w:jc w:val="left"/>
      </w:pPr>
      <w:r>
        <w:t>10．</w:t>
      </w:r>
      <w:r>
        <w:rPr>
          <w:rFonts w:ascii="Times New Roman" w:hAnsi="Times New Roman"/>
          <w:b w:val="0"/>
          <w:i w:val="0"/>
          <w:color w:val="000000"/>
          <w:sz w:val="22"/>
        </w:rPr>
        <w:t>含铁物质或微粒所带电荷数与化合价的关系如图所示，下列说法错误的是</w:t>
      </w:r>
    </w:p>
    <w:p>
      <w:pPr>
        <w:spacing w:line="360" w:lineRule="auto"/>
        <w:ind w:firstLine="273" w:firstLineChars="130"/>
        <w:jc w:val="left"/>
        <w:textAlignment w:val="center"/>
      </w:pPr>
      <w:r>
        <w:drawing>
          <wp:inline distT="0" distB="0" distL="0" distR="0">
            <wp:extent cx="2184400" cy="1574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0"/>
                    <a:stretch>
                      <a:fillRect/>
                    </a:stretch>
                  </pic:blipFill>
                  <pic:spPr>
                    <a:xfrm>
                      <a:off x="0" y="0"/>
                      <a:ext cx="2184400" cy="1574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A．M可能是</w:t>
      </w:r>
      <w:r>
        <w:rPr>
          <w:position w:val="0"/>
        </w:rPr>
        <w:object>
          <v:shape id="_x0000_i1057" type="#_x0000_t75" style="width:46pt;height:18pt" o:ole="" coordsize="21600,21600" o:preferrelative="t" filled="f" stroked="f">
            <v:imagedata r:id="rId71" o:title=""/>
            <o:lock v:ext="edit" aspectratio="f"/>
            <w10:anchorlock/>
          </v:shape>
          <o:OLEObject Type="Embed" ProgID="Equation.DSMT4" ShapeID="_x0000_i1057" DrawAspect="Content" ObjectID="_1468075757" r:id="rId72"/>
        </w:object>
      </w:r>
    </w:p>
    <w:p>
      <w:pPr>
        <w:spacing w:line="360" w:lineRule="auto"/>
        <w:ind w:firstLine="286" w:firstLineChars="130"/>
        <w:jc w:val="left"/>
      </w:pPr>
      <w:r>
        <w:rPr>
          <w:rFonts w:ascii="Times New Roman" w:hAnsi="Times New Roman"/>
          <w:b w:val="0"/>
          <w:i w:val="0"/>
          <w:color w:val="000000"/>
          <w:sz w:val="22"/>
        </w:rPr>
        <w:t>B．R为铁单质，常温下遇浓硫酸发生钝化</w:t>
      </w:r>
    </w:p>
    <w:p>
      <w:pPr>
        <w:spacing w:line="360" w:lineRule="auto"/>
        <w:ind w:firstLine="286" w:firstLineChars="130"/>
        <w:jc w:val="left"/>
        <w:textAlignment w:val="center"/>
      </w:pPr>
      <w:r>
        <w:rPr>
          <w:rFonts w:ascii="Times New Roman" w:hAnsi="Times New Roman"/>
          <w:b w:val="0"/>
          <w:i w:val="0"/>
          <w:color w:val="000000"/>
          <w:sz w:val="22"/>
        </w:rPr>
        <w:t>C．N可用</w:t>
      </w:r>
      <w:r>
        <w:rPr>
          <w:position w:val="0"/>
        </w:rPr>
        <w:object>
          <v:shape id="_x0000_i1058" type="#_x0000_t75" style="width:36pt;height:13.95pt" o:ole="" coordsize="21600,21600" o:preferrelative="t" filled="f" stroked="f">
            <v:imagedata r:id="rId73" o:title=""/>
            <o:lock v:ext="edit" aspectratio="f"/>
            <w10:anchorlock/>
          </v:shape>
          <o:OLEObject Type="Embed" ProgID="Equation.DSMT4" ShapeID="_x0000_i1058" DrawAspect="Content" ObjectID="_1468075758" r:id="rId74"/>
        </w:object>
      </w:r>
      <w:r>
        <w:rPr>
          <w:rFonts w:ascii="Times New Roman" w:hAnsi="Times New Roman"/>
          <w:b w:val="0"/>
          <w:i w:val="0"/>
          <w:color w:val="000000"/>
          <w:sz w:val="22"/>
        </w:rPr>
        <w:t>溶液检验</w:t>
      </w:r>
    </w:p>
    <w:p>
      <w:pPr>
        <w:spacing w:line="360" w:lineRule="auto"/>
        <w:ind w:firstLine="286" w:firstLineChars="130"/>
        <w:jc w:val="left"/>
        <w:textAlignment w:val="center"/>
        <w:sectPr>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D．</w:t>
      </w:r>
      <w:r>
        <w:rPr>
          <w:position w:val="0"/>
        </w:rPr>
        <w:object>
          <v:shape id="_x0000_i1059" type="#_x0000_t75" style="width:24pt;height:16pt" o:ole="" coordsize="21600,21600" o:preferrelative="t" filled="f" stroked="f">
            <v:imagedata r:id="rId75" o:title=""/>
            <o:lock v:ext="edit" aspectratio="f"/>
            <w10:anchorlock/>
          </v:shape>
          <o:OLEObject Type="Embed" ProgID="Equation.DSMT4" ShapeID="_x0000_i1059" DrawAspect="Content" ObjectID="_1468075759" r:id="rId76"/>
        </w:object>
      </w:r>
      <w:r>
        <w:rPr>
          <w:rFonts w:ascii="Times New Roman" w:hAnsi="Times New Roman"/>
          <w:b w:val="0"/>
          <w:i w:val="0"/>
          <w:color w:val="000000"/>
          <w:sz w:val="22"/>
        </w:rPr>
        <w:t>与强氧化剂在碱性条件下反应可以生成</w:t>
      </w:r>
      <w:r>
        <w:rPr>
          <w:position w:val="0"/>
        </w:rPr>
        <w:object>
          <v:shape id="_x0000_i1060" type="#_x0000_t75" style="width:33pt;height:19pt" o:ole="" coordsize="21600,21600" o:preferrelative="t" filled="f" stroked="f">
            <v:imagedata r:id="rId77" o:title=""/>
            <o:lock v:ext="edit" aspectratio="f"/>
            <w10:anchorlock/>
          </v:shape>
          <o:OLEObject Type="Embed" ProgID="Equation.DSMT4" ShapeID="_x0000_i1060" DrawAspect="Content" ObjectID="_1468075760" r:id="rId78"/>
        </w:object>
      </w:r>
    </w:p>
    <w:p>
      <w:pPr>
        <w:spacing w:line="360" w:lineRule="auto"/>
        <w:ind w:left="0"/>
        <w:jc w:val="left"/>
        <w:textAlignment w:val="center"/>
      </w:pPr>
      <w:r>
        <w:t>11．</w:t>
      </w:r>
      <w:r>
        <w:rPr>
          <w:rFonts w:ascii="Times New Roman" w:hAnsi="Times New Roman"/>
          <w:b w:val="0"/>
          <w:i w:val="0"/>
          <w:color w:val="000000"/>
          <w:sz w:val="22"/>
        </w:rPr>
        <w:t>已知：</w:t>
      </w:r>
      <w:r>
        <w:rPr>
          <w:position w:val="0"/>
        </w:rPr>
        <w:object>
          <v:shape id="_x0000_i1061" type="#_x0000_t75" style="width:123pt;height:18pt" o:ole="" coordsize="21600,21600" o:preferrelative="t" filled="f" stroked="f">
            <v:imagedata r:id="rId79" o:title=""/>
            <o:lock v:ext="edit" aspectratio="f"/>
            <w10:anchorlock/>
          </v:shape>
          <o:OLEObject Type="Embed" ProgID="Equation.DSMT4" ShapeID="_x0000_i1061" DrawAspect="Content" ObjectID="_1468075761" r:id="rId80"/>
        </w:object>
      </w:r>
      <w:r>
        <w:rPr>
          <w:rFonts w:ascii="Times New Roman" w:hAnsi="Times New Roman"/>
          <w:b w:val="0"/>
          <w:i w:val="0"/>
          <w:color w:val="000000"/>
          <w:sz w:val="22"/>
        </w:rPr>
        <w:t>。</w:t>
      </w:r>
      <w:r>
        <w:rPr>
          <w:position w:val="0"/>
        </w:rPr>
        <w:object>
          <v:shape id="_x0000_i1062" type="#_x0000_t75" style="width:18pt;height:18pt" o:ole="" coordsize="21600,21600" o:preferrelative="t" filled="f" stroked="f">
            <v:imagedata r:id="rId81" o:title=""/>
            <o:lock v:ext="edit" aspectratio="f"/>
            <w10:anchorlock/>
          </v:shape>
          <o:OLEObject Type="Embed" ProgID="Equation.DSMT4" ShapeID="_x0000_i1062" DrawAspect="Content" ObjectID="_1468075762" r:id="rId82"/>
        </w:object>
      </w:r>
      <w:r>
        <w:rPr>
          <w:rFonts w:ascii="Times New Roman" w:hAnsi="Times New Roman"/>
          <w:b w:val="0"/>
          <w:i w:val="0"/>
          <w:color w:val="000000"/>
          <w:sz w:val="22"/>
        </w:rPr>
        <w:t>代表阿伏加德罗常数的值，下列说法错误的是</w:t>
      </w:r>
    </w:p>
    <w:p>
      <w:pPr>
        <w:spacing w:line="360" w:lineRule="auto"/>
        <w:ind w:firstLine="286" w:firstLineChars="130"/>
        <w:jc w:val="left"/>
        <w:textAlignment w:val="center"/>
      </w:pPr>
      <w:r>
        <w:rPr>
          <w:rFonts w:ascii="Times New Roman" w:hAnsi="Times New Roman"/>
          <w:b w:val="0"/>
          <w:i w:val="0"/>
          <w:color w:val="000000"/>
          <w:sz w:val="22"/>
        </w:rPr>
        <w:t>A．生成</w:t>
      </w:r>
      <w:r>
        <w:rPr>
          <w:position w:val="0"/>
        </w:rPr>
        <w:object>
          <v:shape id="_x0000_i1063" type="#_x0000_t75" style="width:40pt;height:18pt" o:ole="" coordsize="21600,21600" o:preferrelative="t" filled="f" stroked="f">
            <v:imagedata r:id="rId83" o:title=""/>
            <o:lock v:ext="edit" aspectratio="f"/>
            <w10:anchorlock/>
          </v:shape>
          <o:OLEObject Type="Embed" ProgID="Equation.DSMT4" ShapeID="_x0000_i1063" DrawAspect="Content" ObjectID="_1468075763" r:id="rId84"/>
        </w:object>
      </w:r>
      <w:r>
        <w:rPr>
          <w:rFonts w:ascii="Times New Roman" w:hAnsi="Times New Roman"/>
          <w:b w:val="0"/>
          <w:i w:val="0"/>
          <w:color w:val="000000"/>
          <w:sz w:val="22"/>
        </w:rPr>
        <w:t>电子转移数为</w:t>
      </w:r>
      <w:r>
        <w:rPr>
          <w:position w:val="0"/>
        </w:rPr>
        <w:object>
          <v:shape id="_x0000_i1064" type="#_x0000_t75" style="width:24.95pt;height:18pt" o:ole="" coordsize="21600,21600" o:preferrelative="t" filled="f" stroked="f">
            <v:imagedata r:id="rId85" o:title=""/>
            <o:lock v:ext="edit" aspectratio="f"/>
            <w10:anchorlock/>
          </v:shape>
          <o:OLEObject Type="Embed" ProgID="Equation.DSMT4" ShapeID="_x0000_i1064" DrawAspect="Content" ObjectID="_1468075764" r:id="rId86"/>
        </w:object>
      </w:r>
    </w:p>
    <w:p>
      <w:pPr>
        <w:spacing w:line="360" w:lineRule="auto"/>
        <w:ind w:firstLine="286" w:firstLineChars="130"/>
        <w:jc w:val="left"/>
        <w:textAlignment w:val="center"/>
      </w:pPr>
      <w:r>
        <w:rPr>
          <w:rFonts w:ascii="Times New Roman" w:hAnsi="Times New Roman"/>
          <w:b w:val="0"/>
          <w:i w:val="0"/>
          <w:color w:val="000000"/>
          <w:sz w:val="22"/>
        </w:rPr>
        <w:t>B．消耗</w:t>
      </w:r>
      <w:r>
        <w:rPr>
          <w:position w:val="0"/>
        </w:rPr>
        <w:object>
          <v:shape id="_x0000_i1065" type="#_x0000_t75" style="width:41pt;height:18pt" o:ole="" coordsize="21600,21600" o:preferrelative="t" filled="f" stroked="f">
            <v:imagedata r:id="rId87" o:title=""/>
            <o:lock v:ext="edit" aspectratio="f"/>
            <w10:anchorlock/>
          </v:shape>
          <o:OLEObject Type="Embed" ProgID="Equation.DSMT4" ShapeID="_x0000_i1065" DrawAspect="Content" ObjectID="_1468075765" r:id="rId88"/>
        </w:object>
      </w:r>
      <w:r>
        <w:rPr>
          <w:rFonts w:ascii="Times New Roman" w:hAnsi="Times New Roman"/>
          <w:b w:val="0"/>
          <w:i w:val="0"/>
          <w:color w:val="000000"/>
          <w:sz w:val="22"/>
        </w:rPr>
        <w:t>生成CO分子数为</w:t>
      </w:r>
      <w:r>
        <w:rPr>
          <w:position w:val="0"/>
        </w:rPr>
        <w:object>
          <v:shape id="_x0000_i1066" type="#_x0000_t75" style="width:24.95pt;height:18pt" o:ole="" coordsize="21600,21600" o:preferrelative="t" filled="f" stroked="f">
            <v:imagedata r:id="rId89" o:title=""/>
            <o:lock v:ext="edit" aspectratio="f"/>
            <w10:anchorlock/>
          </v:shape>
          <o:OLEObject Type="Embed" ProgID="Equation.DSMT4" ShapeID="_x0000_i1066" DrawAspect="Content" ObjectID="_1468075766" r:id="rId90"/>
        </w:object>
      </w:r>
    </w:p>
    <w:p>
      <w:pPr>
        <w:spacing w:line="360" w:lineRule="auto"/>
        <w:ind w:firstLine="286" w:firstLineChars="130"/>
        <w:jc w:val="left"/>
        <w:textAlignment w:val="center"/>
      </w:pPr>
      <w:r>
        <w:rPr>
          <w:rFonts w:ascii="Times New Roman" w:hAnsi="Times New Roman"/>
          <w:b w:val="0"/>
          <w:i w:val="0"/>
          <w:color w:val="000000"/>
          <w:sz w:val="22"/>
        </w:rPr>
        <w:t>C．生成标准状况下</w:t>
      </w:r>
      <w:r>
        <w:rPr>
          <w:position w:val="0"/>
        </w:rPr>
        <w:object>
          <v:shape id="_x0000_i1067" type="#_x0000_t75" style="width:45pt;height:18pt" o:ole="" coordsize="21600,21600" o:preferrelative="t" filled="f" stroked="f">
            <v:imagedata r:id="rId91" o:title=""/>
            <o:lock v:ext="edit" aspectratio="f"/>
            <w10:anchorlock/>
          </v:shape>
          <o:OLEObject Type="Embed" ProgID="Equation.DSMT4" ShapeID="_x0000_i1067" DrawAspect="Content" ObjectID="_1468075767" r:id="rId92"/>
        </w:object>
      </w:r>
      <w:r>
        <w:rPr>
          <w:rFonts w:ascii="Times New Roman" w:hAnsi="Times New Roman"/>
          <w:b w:val="0"/>
          <w:i w:val="0"/>
          <w:color w:val="000000"/>
          <w:sz w:val="22"/>
        </w:rPr>
        <w:t>，断开C-H键数为</w:t>
      </w:r>
      <w:r>
        <w:rPr>
          <w:position w:val="0"/>
        </w:rPr>
        <w:object>
          <v:shape id="_x0000_i1068" type="#_x0000_t75" style="width:24.95pt;height:18pt" o:ole="" coordsize="21600,21600" o:preferrelative="t" filled="f" stroked="f">
            <v:imagedata r:id="rId85" o:title=""/>
            <o:lock v:ext="edit" aspectratio="f"/>
            <w10:anchorlock/>
          </v:shape>
          <o:OLEObject Type="Embed" ProgID="Equation.DSMT4" ShapeID="_x0000_i1068" DrawAspect="Content" ObjectID="_1468075768" r:id="rId93"/>
        </w:object>
      </w:r>
    </w:p>
    <w:p>
      <w:pPr>
        <w:spacing w:line="360" w:lineRule="auto"/>
        <w:ind w:firstLine="286" w:firstLineChars="130"/>
        <w:jc w:val="left"/>
        <w:textAlignment w:val="center"/>
      </w:pPr>
      <w:r>
        <w:rPr>
          <w:rFonts w:ascii="Times New Roman" w:hAnsi="Times New Roman"/>
          <w:b w:val="0"/>
          <w:i w:val="0"/>
          <w:color w:val="000000"/>
          <w:sz w:val="22"/>
        </w:rPr>
        <w:t>D．消耗</w:t>
      </w:r>
      <w:r>
        <w:rPr>
          <w:position w:val="0"/>
        </w:rPr>
        <w:object>
          <v:shape id="_x0000_i1069" type="#_x0000_t75" style="width:48pt;height:18pt" o:ole="" coordsize="21600,21600" o:preferrelative="t" filled="f" stroked="f">
            <v:imagedata r:id="rId94" o:title=""/>
            <o:lock v:ext="edit" aspectratio="f"/>
            <w10:anchorlock/>
          </v:shape>
          <o:OLEObject Type="Embed" ProgID="Equation.DSMT4" ShapeID="_x0000_i1069" DrawAspect="Content" ObjectID="_1468075769" r:id="rId95"/>
        </w:object>
      </w:r>
      <w:r>
        <w:rPr>
          <w:rFonts w:ascii="Times New Roman" w:hAnsi="Times New Roman"/>
          <w:b w:val="0"/>
          <w:i w:val="0"/>
          <w:color w:val="000000"/>
          <w:sz w:val="22"/>
        </w:rPr>
        <w:t>所生成的气体完全燃烧，需要</w:t>
      </w:r>
      <w:r>
        <w:rPr>
          <w:position w:val="0"/>
        </w:rPr>
        <w:object>
          <v:shape id="_x0000_i1070" type="#_x0000_t75" style="width:16pt;height:18pt" o:ole="" coordsize="21600,21600" o:preferrelative="t" filled="f" stroked="f">
            <v:imagedata r:id="rId96" o:title=""/>
            <o:lock v:ext="edit" aspectratio="f"/>
            <w10:anchorlock/>
          </v:shape>
          <o:OLEObject Type="Embed" ProgID="Equation.DSMT4" ShapeID="_x0000_i1070" DrawAspect="Content" ObjectID="_1468075770" r:id="rId97"/>
        </w:object>
      </w:r>
      <w:r>
        <w:rPr>
          <w:rFonts w:ascii="Times New Roman" w:hAnsi="Times New Roman"/>
          <w:b w:val="0"/>
          <w:i w:val="0"/>
          <w:color w:val="000000"/>
          <w:sz w:val="22"/>
        </w:rPr>
        <w:t>分子数为</w:t>
      </w:r>
      <w:r>
        <w:rPr>
          <w:position w:val="0"/>
        </w:rPr>
        <w:object>
          <v:shape id="_x0000_i1071" type="#_x0000_t75" style="width:24.95pt;height:18pt" o:ole="" coordsize="21600,21600" o:preferrelative="t" filled="f" stroked="f">
            <v:imagedata r:id="rId89" o:title=""/>
            <o:lock v:ext="edit" aspectratio="f"/>
            <w10:anchorlock/>
          </v:shape>
          <o:OLEObject Type="Embed" ProgID="Equation.DSMT4" ShapeID="_x0000_i1071" DrawAspect="Content" ObjectID="_1468075771" r:id="rId98"/>
        </w:object>
      </w:r>
    </w:p>
    <w:p>
      <w:pPr>
        <w:spacing w:line="360" w:lineRule="auto"/>
        <w:ind w:left="0"/>
        <w:jc w:val="left"/>
        <w:textAlignment w:val="center"/>
      </w:pPr>
      <w:r>
        <w:t>12．</w:t>
      </w:r>
      <w:r>
        <w:rPr>
          <w:rFonts w:ascii="Times New Roman" w:hAnsi="Times New Roman"/>
          <w:b w:val="0"/>
          <w:i w:val="0"/>
          <w:color w:val="000000"/>
          <w:sz w:val="22"/>
        </w:rPr>
        <w:t xml:space="preserve">设 </w:t>
      </w:r>
      <w:r>
        <w:rPr>
          <w:position w:val="0"/>
        </w:rPr>
        <w:object>
          <v:shape id="_x0000_i1072" type="#_x0000_t75" style="width:19pt;height:18pt" o:ole="" coordsize="21600,21600" o:preferrelative="t" filled="f" stroked="f">
            <v:imagedata r:id="rId17" o:title=""/>
            <o:lock v:ext="edit" aspectratio="f"/>
            <w10:anchorlock/>
          </v:shape>
          <o:OLEObject Type="Embed" ProgID="Equation.DSMT4" ShapeID="_x0000_i1072" DrawAspect="Content" ObjectID="_1468075772" r:id="rId99"/>
        </w:object>
      </w:r>
      <w:r>
        <w:rPr>
          <w:rFonts w:ascii="Times New Roman" w:hAnsi="Times New Roman"/>
          <w:b w:val="0"/>
          <w:i w:val="0"/>
          <w:color w:val="000000"/>
          <w:sz w:val="22"/>
        </w:rPr>
        <w:t xml:space="preserve"> 为阿伏加德罗常数的值，下列说法正确的是（　　） </w:t>
      </w:r>
    </w:p>
    <w:p>
      <w:pPr>
        <w:spacing w:line="360" w:lineRule="auto"/>
        <w:ind w:firstLine="286" w:firstLineChars="130"/>
        <w:jc w:val="left"/>
        <w:textAlignment w:val="center"/>
      </w:pPr>
      <w:r>
        <w:rPr>
          <w:rFonts w:ascii="Times New Roman" w:hAnsi="Times New Roman"/>
          <w:b w:val="0"/>
          <w:i w:val="0"/>
          <w:color w:val="000000"/>
          <w:sz w:val="22"/>
        </w:rPr>
        <w:t xml:space="preserve">A．常温常压下，1 mol  </w:t>
      </w:r>
      <w:r>
        <w:rPr>
          <w:position w:val="0"/>
        </w:rPr>
        <w:object>
          <v:shape id="_x0000_i1073" type="#_x0000_t75" style="width:19pt;height:18pt" o:ole="" coordsize="21600,21600" o:preferrelative="t" filled="f" stroked="f">
            <v:imagedata r:id="rId100" o:title=""/>
            <o:lock v:ext="edit" aspectratio="f"/>
            <w10:anchorlock/>
          </v:shape>
          <o:OLEObject Type="Embed" ProgID="Equation.DSMT4" ShapeID="_x0000_i1073" DrawAspect="Content" ObjectID="_1468075773" r:id="rId101"/>
        </w:object>
      </w:r>
      <w:r>
        <w:rPr>
          <w:rFonts w:ascii="Times New Roman" w:hAnsi="Times New Roman"/>
          <w:b w:val="0"/>
          <w:i w:val="0"/>
          <w:color w:val="000000"/>
          <w:sz w:val="22"/>
        </w:rPr>
        <w:t xml:space="preserve"> 溶于1.0 L </w:t>
      </w:r>
      <w:r>
        <w:rPr>
          <w:position w:val="0"/>
        </w:rPr>
        <w:object>
          <v:shape id="_x0000_i1074" type="#_x0000_t75" style="width:26pt;height:18pt" o:ole="" coordsize="21600,21600" o:preferrelative="t" filled="f" stroked="f">
            <v:imagedata r:id="rId102" o:title=""/>
            <o:lock v:ext="edit" aspectratio="f"/>
            <w10:anchorlock/>
          </v:shape>
          <o:OLEObject Type="Embed" ProgID="Equation.DSMT4" ShapeID="_x0000_i1074" DrawAspect="Content" ObjectID="_1468075774" r:id="rId103"/>
        </w:object>
      </w:r>
      <w:r>
        <w:rPr>
          <w:rFonts w:ascii="Times New Roman" w:hAnsi="Times New Roman"/>
          <w:b w:val="0"/>
          <w:i w:val="0"/>
          <w:color w:val="000000"/>
          <w:sz w:val="22"/>
        </w:rPr>
        <w:t xml:space="preserve"> 中，溶液中 </w:t>
      </w:r>
      <w:r>
        <w:rPr>
          <w:position w:val="0"/>
        </w:rPr>
        <w:object>
          <v:shape id="_x0000_i1075" type="#_x0000_t75" style="width:96pt;height:16pt" o:ole="" coordsize="21600,21600" o:preferrelative="t" filled="f" stroked="f">
            <v:imagedata r:id="rId104" o:title=""/>
            <o:lock v:ext="edit" aspectratio="f"/>
            <w10:anchorlock/>
          </v:shape>
          <o:OLEObject Type="Embed" ProgID="Equation.DSMT4" ShapeID="_x0000_i1075" DrawAspect="Content" ObjectID="_1468075775" r:id="rId105"/>
        </w:object>
      </w:r>
      <w:r>
        <w:rPr>
          <w:rFonts w:ascii="Times New Roman" w:hAnsi="Times New Roman"/>
          <w:b w:val="0"/>
          <w:i w:val="0"/>
          <w:color w:val="000000"/>
          <w:sz w:val="22"/>
        </w:rPr>
        <w:t xml:space="preserve"> 的个数之和为2 </w:t>
      </w:r>
      <w:r>
        <w:rPr>
          <w:position w:val="0"/>
        </w:rPr>
        <w:object>
          <v:shape id="_x0000_i1076" type="#_x0000_t75" style="width:19pt;height:18pt" o:ole="" coordsize="21600,21600" o:preferrelative="t" filled="f" stroked="f">
            <v:imagedata r:id="rId17" o:title=""/>
            <o:lock v:ext="edit" aspectratio="f"/>
            <w10:anchorlock/>
          </v:shape>
          <o:OLEObject Type="Embed" ProgID="Equation.DSMT4" ShapeID="_x0000_i1076" DrawAspect="Content" ObjectID="_1468075776" r:id="rId106"/>
        </w:object>
      </w:r>
    </w:p>
    <w:p>
      <w:pPr>
        <w:spacing w:line="360" w:lineRule="auto"/>
        <w:ind w:firstLine="286" w:firstLineChars="130"/>
        <w:jc w:val="left"/>
        <w:textAlignment w:val="center"/>
      </w:pPr>
      <w:r>
        <w:rPr>
          <w:rFonts w:ascii="Times New Roman" w:hAnsi="Times New Roman"/>
          <w:b w:val="0"/>
          <w:i w:val="0"/>
          <w:color w:val="000000"/>
          <w:sz w:val="22"/>
        </w:rPr>
        <w:t xml:space="preserve">B．标准状况下，11.2 L </w:t>
      </w:r>
      <w:r>
        <w:rPr>
          <w:position w:val="0"/>
        </w:rPr>
        <w:object>
          <v:shape id="_x0000_i1077" type="#_x0000_t75" style="width:24.95pt;height:18pt" o:ole="" coordsize="21600,21600" o:preferrelative="t" filled="f" stroked="f">
            <v:imagedata r:id="rId107" o:title=""/>
            <o:lock v:ext="edit" aspectratio="f"/>
            <w10:anchorlock/>
          </v:shape>
          <o:OLEObject Type="Embed" ProgID="Equation.DSMT4" ShapeID="_x0000_i1077" DrawAspect="Content" ObjectID="_1468075777" r:id="rId108"/>
        </w:object>
      </w:r>
      <w:r>
        <w:rPr>
          <w:rFonts w:ascii="Times New Roman" w:hAnsi="Times New Roman"/>
          <w:b w:val="0"/>
          <w:i w:val="0"/>
          <w:color w:val="000000"/>
          <w:sz w:val="22"/>
        </w:rPr>
        <w:t xml:space="preserve"> 与11.2 L HF均含有5 </w:t>
      </w:r>
      <w:r>
        <w:rPr>
          <w:position w:val="0"/>
        </w:rPr>
        <w:object>
          <v:shape id="_x0000_i1078" type="#_x0000_t75" style="width:19pt;height:18pt" o:ole="" coordsize="21600,21600" o:preferrelative="t" filled="f" stroked="f">
            <v:imagedata r:id="rId17" o:title=""/>
            <o:lock v:ext="edit" aspectratio="f"/>
            <w10:anchorlock/>
          </v:shape>
          <o:OLEObject Type="Embed" ProgID="Equation.DSMT4" ShapeID="_x0000_i1078" DrawAspect="Content" ObjectID="_1468075778" r:id="rId109"/>
        </w:object>
      </w:r>
      <w:r>
        <w:rPr>
          <w:rFonts w:ascii="Times New Roman" w:hAnsi="Times New Roman"/>
          <w:b w:val="0"/>
          <w:i w:val="0"/>
          <w:color w:val="000000"/>
          <w:sz w:val="22"/>
        </w:rPr>
        <w:t xml:space="preserve"> 个质子</w:t>
      </w:r>
    </w:p>
    <w:p>
      <w:pPr>
        <w:spacing w:line="360" w:lineRule="auto"/>
        <w:ind w:firstLine="286" w:firstLineChars="130"/>
        <w:jc w:val="left"/>
        <w:textAlignment w:val="center"/>
      </w:pPr>
      <w:r>
        <w:rPr>
          <w:rFonts w:ascii="Times New Roman" w:hAnsi="Times New Roman"/>
          <w:b w:val="0"/>
          <w:i w:val="0"/>
          <w:color w:val="000000"/>
          <w:sz w:val="22"/>
        </w:rPr>
        <w:t xml:space="preserve">C．56.0 g  Fe与1.0 mol  </w:t>
      </w:r>
      <w:r>
        <w:rPr>
          <w:position w:val="0"/>
        </w:rPr>
        <w:object>
          <v:shape id="_x0000_i1079" type="#_x0000_t75" style="width:19pt;height:18pt" o:ole="" coordsize="21600,21600" o:preferrelative="t" filled="f" stroked="f">
            <v:imagedata r:id="rId110" o:title=""/>
            <o:lock v:ext="edit" aspectratio="f"/>
            <w10:anchorlock/>
          </v:shape>
          <o:OLEObject Type="Embed" ProgID="Equation.DSMT4" ShapeID="_x0000_i1079" DrawAspect="Content" ObjectID="_1468075779" r:id="rId111"/>
        </w:object>
      </w:r>
      <w:r>
        <w:rPr>
          <w:rFonts w:ascii="Times New Roman" w:hAnsi="Times New Roman"/>
          <w:b w:val="0"/>
          <w:i w:val="0"/>
          <w:color w:val="000000"/>
          <w:sz w:val="22"/>
        </w:rPr>
        <w:t xml:space="preserve"> 反应，转移电子数为2 </w:t>
      </w:r>
      <w:r>
        <w:rPr>
          <w:position w:val="0"/>
        </w:rPr>
        <w:object>
          <v:shape id="_x0000_i1080" type="#_x0000_t75" style="width:19pt;height:18pt" o:ole="" coordsize="21600,21600" o:preferrelative="t" filled="f" stroked="f">
            <v:imagedata r:id="rId17" o:title=""/>
            <o:lock v:ext="edit" aspectratio="f"/>
            <w10:anchorlock/>
          </v:shape>
          <o:OLEObject Type="Embed" ProgID="Equation.DSMT4" ShapeID="_x0000_i1080" DrawAspect="Content" ObjectID="_1468075780" r:id="rId112"/>
        </w:object>
      </w:r>
    </w:p>
    <w:p>
      <w:pPr>
        <w:spacing w:line="360" w:lineRule="auto"/>
        <w:ind w:firstLine="286" w:firstLineChars="130"/>
        <w:jc w:val="left"/>
        <w:textAlignment w:val="center"/>
      </w:pPr>
      <w:r>
        <w:rPr>
          <w:rFonts w:ascii="Times New Roman" w:hAnsi="Times New Roman"/>
          <w:b w:val="0"/>
          <w:i w:val="0"/>
          <w:color w:val="000000"/>
          <w:sz w:val="22"/>
        </w:rPr>
        <w:t xml:space="preserve">D．46.0 g </w:t>
      </w:r>
      <w:r>
        <w:rPr>
          <w:position w:val="0"/>
        </w:rPr>
        <w:object>
          <v:shape id="_x0000_i1081" type="#_x0000_t75" style="width:38pt;height:18pt" o:ole="" coordsize="21600,21600" o:preferrelative="t" filled="f" stroked="f">
            <v:imagedata r:id="rId113" o:title=""/>
            <o:lock v:ext="edit" aspectratio="f"/>
            <w10:anchorlock/>
          </v:shape>
          <o:OLEObject Type="Embed" ProgID="Equation.DSMT4" ShapeID="_x0000_i1081" DrawAspect="Content" ObjectID="_1468075781" r:id="rId114"/>
        </w:object>
      </w:r>
      <w:r>
        <w:rPr>
          <w:rFonts w:ascii="Times New Roman" w:hAnsi="Times New Roman"/>
          <w:b w:val="0"/>
          <w:i w:val="0"/>
          <w:color w:val="000000"/>
          <w:sz w:val="22"/>
        </w:rPr>
        <w:t xml:space="preserve"> 完全燃烧，有5 </w:t>
      </w:r>
      <w:r>
        <w:rPr>
          <w:position w:val="0"/>
        </w:rPr>
        <w:object>
          <v:shape id="_x0000_i1082" type="#_x0000_t75" style="width:19pt;height:18pt" o:ole="" coordsize="21600,21600" o:preferrelative="t" filled="f" stroked="f">
            <v:imagedata r:id="rId17" o:title=""/>
            <o:lock v:ext="edit" aspectratio="f"/>
            <w10:anchorlock/>
          </v:shape>
          <o:OLEObject Type="Embed" ProgID="Equation.DSMT4" ShapeID="_x0000_i1082" DrawAspect="Content" ObjectID="_1468075782" r:id="rId115"/>
        </w:object>
      </w:r>
      <w:r>
        <w:rPr>
          <w:rFonts w:ascii="Times New Roman" w:hAnsi="Times New Roman"/>
          <w:b w:val="0"/>
          <w:i w:val="0"/>
          <w:color w:val="000000"/>
          <w:sz w:val="22"/>
        </w:rPr>
        <w:t xml:space="preserve"> 个C-H键断裂</w:t>
      </w:r>
    </w:p>
    <w:p>
      <w:pPr>
        <w:spacing w:line="360" w:lineRule="auto"/>
        <w:ind w:left="0"/>
        <w:jc w:val="left"/>
        <w:textAlignment w:val="center"/>
      </w:pPr>
      <w:r>
        <w:t>13．</w:t>
      </w:r>
      <w:r>
        <w:rPr>
          <w:position w:val="0"/>
        </w:rPr>
        <w:object>
          <v:shape id="_x0000_i1083" type="#_x0000_t75" style="width:19pt;height:18pt" o:ole="" coordsize="21600,21600" o:preferrelative="t" filled="f" stroked="f">
            <v:imagedata r:id="rId5" o:title=""/>
            <o:lock v:ext="edit" aspectratio="f"/>
            <w10:anchorlock/>
          </v:shape>
          <o:OLEObject Type="Embed" ProgID="Equation.DSMT4" ShapeID="_x0000_i1083" DrawAspect="Content" ObjectID="_1468075783" r:id="rId116"/>
        </w:object>
      </w:r>
      <w:r>
        <w:rPr>
          <w:rFonts w:ascii="Times New Roman" w:hAnsi="Times New Roman"/>
          <w:b w:val="0"/>
          <w:i w:val="0"/>
          <w:color w:val="000000"/>
          <w:sz w:val="22"/>
        </w:rPr>
        <w:t>为阿伏加德罗常数的值，下列说法正确的是（　　）</w:t>
      </w:r>
    </w:p>
    <w:p>
      <w:pPr>
        <w:spacing w:line="360" w:lineRule="auto"/>
        <w:ind w:firstLine="286" w:firstLineChars="130"/>
        <w:jc w:val="left"/>
        <w:textAlignment w:val="center"/>
      </w:pPr>
      <w:r>
        <w:rPr>
          <w:rFonts w:ascii="Times New Roman" w:hAnsi="Times New Roman"/>
          <w:b w:val="0"/>
          <w:i w:val="0"/>
          <w:color w:val="000000"/>
          <w:sz w:val="22"/>
        </w:rPr>
        <w:t>A．25℃，</w:t>
      </w:r>
      <w:r>
        <w:rPr>
          <w:position w:val="0"/>
        </w:rPr>
        <w:object>
          <v:shape id="_x0000_i1084" type="#_x0000_t75" style="width:39pt;height:13.95pt" o:ole="" coordsize="21600,21600" o:preferrelative="t" filled="f" stroked="f">
            <v:imagedata r:id="rId117" o:title=""/>
            <o:lock v:ext="edit" aspectratio="f"/>
            <w10:anchorlock/>
          </v:shape>
          <o:OLEObject Type="Embed" ProgID="Equation.DSMT4" ShapeID="_x0000_i1084" DrawAspect="Content" ObjectID="_1468075784" r:id="rId118"/>
        </w:object>
      </w:r>
      <w:r>
        <w:rPr>
          <w:rFonts w:ascii="Times New Roman" w:hAnsi="Times New Roman"/>
          <w:b w:val="0"/>
          <w:i w:val="0"/>
          <w:color w:val="000000"/>
          <w:sz w:val="22"/>
        </w:rPr>
        <w:t>下，</w:t>
      </w:r>
      <w:r>
        <w:rPr>
          <w:position w:val="0"/>
        </w:rPr>
        <w:object>
          <v:shape id="_x0000_i1085" type="#_x0000_t75" style="width:23pt;height:13.95pt" o:ole="" coordsize="21600,21600" o:preferrelative="t" filled="f" stroked="f">
            <v:imagedata r:id="rId119" o:title=""/>
            <o:lock v:ext="edit" aspectratio="f"/>
            <w10:anchorlock/>
          </v:shape>
          <o:OLEObject Type="Embed" ProgID="Equation.DSMT4" ShapeID="_x0000_i1085" DrawAspect="Content" ObjectID="_1468075785" r:id="rId120"/>
        </w:object>
      </w:r>
      <w:r>
        <w:rPr>
          <w:rFonts w:ascii="Times New Roman" w:hAnsi="Times New Roman"/>
          <w:b w:val="0"/>
          <w:i w:val="0"/>
          <w:color w:val="000000"/>
          <w:sz w:val="22"/>
        </w:rPr>
        <w:t>氢气中质子的数目为</w:t>
      </w:r>
      <w:r>
        <w:rPr>
          <w:position w:val="0"/>
        </w:rPr>
        <w:object>
          <v:shape id="_x0000_i1086" type="#_x0000_t75" style="width:33pt;height:18pt" o:ole="" coordsize="21600,21600" o:preferrelative="t" filled="f" stroked="f">
            <v:imagedata r:id="rId121" o:title=""/>
            <o:lock v:ext="edit" aspectratio="f"/>
            <w10:anchorlock/>
          </v:shape>
          <o:OLEObject Type="Embed" ProgID="Equation.DSMT4" ShapeID="_x0000_i1086" DrawAspect="Content" ObjectID="_1468075786" r:id="rId122"/>
        </w:object>
      </w:r>
    </w:p>
    <w:p>
      <w:pPr>
        <w:spacing w:line="360" w:lineRule="auto"/>
        <w:ind w:firstLine="286" w:firstLineChars="130"/>
        <w:jc w:val="left"/>
        <w:textAlignment w:val="center"/>
      </w:pPr>
      <w:r>
        <w:rPr>
          <w:rFonts w:ascii="Times New Roman" w:hAnsi="Times New Roman"/>
          <w:b w:val="0"/>
          <w:i w:val="0"/>
          <w:color w:val="000000"/>
          <w:sz w:val="22"/>
        </w:rPr>
        <w:t>B．</w:t>
      </w:r>
      <w:r>
        <w:rPr>
          <w:position w:val="0"/>
        </w:rPr>
        <w:object>
          <v:shape id="_x0000_i1087" type="#_x0000_t75" style="width:103.95pt;height:19pt" o:ole="" coordsize="21600,21600" o:preferrelative="t" filled="f" stroked="f">
            <v:imagedata r:id="rId123" o:title=""/>
            <o:lock v:ext="edit" aspectratio="f"/>
            <w10:anchorlock/>
          </v:shape>
          <o:OLEObject Type="Embed" ProgID="Equation.DSMT4" ShapeID="_x0000_i1087" DrawAspect="Content" ObjectID="_1468075787" r:id="rId124"/>
        </w:object>
      </w:r>
      <w:r>
        <w:rPr>
          <w:rFonts w:ascii="Times New Roman" w:hAnsi="Times New Roman"/>
          <w:b w:val="0"/>
          <w:i w:val="0"/>
          <w:color w:val="000000"/>
          <w:sz w:val="22"/>
        </w:rPr>
        <w:t>溶液中，</w:t>
      </w:r>
      <w:r>
        <w:rPr>
          <w:position w:val="0"/>
        </w:rPr>
        <w:object>
          <v:shape id="_x0000_i1088" type="#_x0000_t75" style="width:23pt;height:15pt" o:ole="" coordsize="21600,21600" o:preferrelative="t" filled="f" stroked="f">
            <v:imagedata r:id="rId125" o:title=""/>
            <o:lock v:ext="edit" aspectratio="f"/>
            <w10:anchorlock/>
          </v:shape>
          <o:OLEObject Type="Embed" ProgID="Equation.DSMT4" ShapeID="_x0000_i1088" DrawAspect="Content" ObjectID="_1468075788" r:id="rId126"/>
        </w:object>
      </w:r>
      <w:r>
        <w:rPr>
          <w:rFonts w:ascii="Times New Roman" w:hAnsi="Times New Roman"/>
          <w:b w:val="0"/>
          <w:i w:val="0"/>
          <w:color w:val="000000"/>
          <w:sz w:val="22"/>
        </w:rPr>
        <w:t>的数目为</w:t>
      </w:r>
      <w:r>
        <w:rPr>
          <w:position w:val="0"/>
        </w:rPr>
        <w:object>
          <v:shape id="_x0000_i1089" type="#_x0000_t75" style="width:33pt;height:18pt" o:ole="" coordsize="21600,21600" o:preferrelative="t" filled="f" stroked="f">
            <v:imagedata r:id="rId127" o:title=""/>
            <o:lock v:ext="edit" aspectratio="f"/>
            <w10:anchorlock/>
          </v:shape>
          <o:OLEObject Type="Embed" ProgID="Equation.DSMT4" ShapeID="_x0000_i1089" DrawAspect="Content" ObjectID="_1468075789" r:id="rId128"/>
        </w:object>
      </w:r>
    </w:p>
    <w:p>
      <w:pPr>
        <w:spacing w:line="360" w:lineRule="auto"/>
        <w:ind w:firstLine="286" w:firstLineChars="130"/>
        <w:jc w:val="left"/>
        <w:textAlignment w:val="center"/>
      </w:pPr>
      <w:r>
        <w:rPr>
          <w:rFonts w:ascii="Times New Roman" w:hAnsi="Times New Roman"/>
          <w:b w:val="0"/>
          <w:i w:val="0"/>
          <w:color w:val="000000"/>
          <w:sz w:val="22"/>
        </w:rPr>
        <w:t>C．</w:t>
      </w:r>
      <w:r>
        <w:rPr>
          <w:position w:val="0"/>
        </w:rPr>
        <w:object>
          <v:shape id="_x0000_i1090" type="#_x0000_t75" style="width:42.95pt;height:13.95pt" o:ole="" coordsize="21600,21600" o:preferrelative="t" filled="f" stroked="f">
            <v:imagedata r:id="rId129" o:title=""/>
            <o:lock v:ext="edit" aspectratio="f"/>
            <w10:anchorlock/>
          </v:shape>
          <o:OLEObject Type="Embed" ProgID="Equation.DSMT4" ShapeID="_x0000_i1090" DrawAspect="Content" ObjectID="_1468075790" r:id="rId130"/>
        </w:object>
      </w:r>
      <w:r>
        <w:rPr>
          <w:rFonts w:ascii="Times New Roman" w:hAnsi="Times New Roman"/>
          <w:b w:val="0"/>
          <w:i w:val="0"/>
          <w:color w:val="000000"/>
          <w:sz w:val="22"/>
        </w:rPr>
        <w:t>苯甲酸完全燃烧，生成</w:t>
      </w:r>
      <w:r>
        <w:rPr>
          <w:position w:val="0"/>
        </w:rPr>
        <w:object>
          <v:shape id="_x0000_i1091" type="#_x0000_t75" style="width:24pt;height:18pt" o:ole="" coordsize="21600,21600" o:preferrelative="t" filled="f" stroked="f">
            <v:imagedata r:id="rId131" o:title=""/>
            <o:lock v:ext="edit" aspectratio="f"/>
            <w10:anchorlock/>
          </v:shape>
          <o:OLEObject Type="Embed" ProgID="Equation.DSMT4" ShapeID="_x0000_i1091" DrawAspect="Content" ObjectID="_1468075791" r:id="rId132"/>
        </w:object>
      </w:r>
      <w:r>
        <w:rPr>
          <w:rFonts w:ascii="Times New Roman" w:hAnsi="Times New Roman"/>
          <w:b w:val="0"/>
          <w:i w:val="0"/>
          <w:color w:val="000000"/>
          <w:sz w:val="22"/>
        </w:rPr>
        <w:t>的数目为</w:t>
      </w:r>
      <w:r>
        <w:rPr>
          <w:position w:val="0"/>
        </w:rPr>
        <w:object>
          <v:shape id="_x0000_i1092" type="#_x0000_t75" style="width:31.95pt;height:18pt" o:ole="" coordsize="21600,21600" o:preferrelative="t" filled="f" stroked="f">
            <v:imagedata r:id="rId133" o:title=""/>
            <o:lock v:ext="edit" aspectratio="f"/>
            <w10:anchorlock/>
          </v:shape>
          <o:OLEObject Type="Embed" ProgID="Equation.DSMT4" ShapeID="_x0000_i1092" DrawAspect="Content" ObjectID="_1468075792" r:id="rId134"/>
        </w:object>
      </w:r>
    </w:p>
    <w:p>
      <w:pPr>
        <w:spacing w:line="360" w:lineRule="auto"/>
        <w:ind w:firstLine="286" w:firstLineChars="130"/>
        <w:jc w:val="left"/>
        <w:textAlignment w:val="center"/>
      </w:pPr>
      <w:r>
        <w:rPr>
          <w:rFonts w:ascii="Times New Roman" w:hAnsi="Times New Roman"/>
          <w:b w:val="0"/>
          <w:i w:val="0"/>
          <w:color w:val="000000"/>
          <w:sz w:val="22"/>
        </w:rPr>
        <w:t>D．电解熔融</w:t>
      </w:r>
      <w:r>
        <w:rPr>
          <w:position w:val="0"/>
        </w:rPr>
        <w:object>
          <v:shape id="_x0000_i1093" type="#_x0000_t75" style="width:33pt;height:18pt" o:ole="" coordsize="21600,21600" o:preferrelative="t" filled="f" stroked="f">
            <v:imagedata r:id="rId135" o:title=""/>
            <o:lock v:ext="edit" aspectratio="f"/>
            <w10:anchorlock/>
          </v:shape>
          <o:OLEObject Type="Embed" ProgID="Equation.DSMT4" ShapeID="_x0000_i1093" DrawAspect="Content" ObjectID="_1468075793" r:id="rId136"/>
        </w:object>
      </w:r>
      <w:r>
        <w:rPr>
          <w:rFonts w:ascii="Times New Roman" w:hAnsi="Times New Roman"/>
          <w:b w:val="0"/>
          <w:i w:val="0"/>
          <w:color w:val="000000"/>
          <w:sz w:val="22"/>
        </w:rPr>
        <w:t>，阴极增重</w:t>
      </w:r>
      <w:r>
        <w:rPr>
          <w:position w:val="0"/>
        </w:rPr>
        <w:object>
          <v:shape id="_x0000_i1094" type="#_x0000_t75" style="width:24.95pt;height:16pt" o:ole="" coordsize="21600,21600" o:preferrelative="t" filled="f" stroked="f">
            <v:imagedata r:id="rId137" o:title=""/>
            <o:lock v:ext="edit" aspectratio="f"/>
            <w10:anchorlock/>
          </v:shape>
          <o:OLEObject Type="Embed" ProgID="Equation.DSMT4" ShapeID="_x0000_i1094" DrawAspect="Content" ObjectID="_1468075794" r:id="rId138"/>
        </w:object>
      </w:r>
      <w:r>
        <w:rPr>
          <w:rFonts w:ascii="Times New Roman" w:hAnsi="Times New Roman"/>
          <w:b w:val="0"/>
          <w:i w:val="0"/>
          <w:color w:val="000000"/>
          <w:sz w:val="22"/>
        </w:rPr>
        <w:t>，外电路中通过电子的数目为</w:t>
      </w:r>
      <w:r>
        <w:rPr>
          <w:position w:val="0"/>
        </w:rPr>
        <w:object>
          <v:shape id="_x0000_i1095" type="#_x0000_t75" style="width:39pt;height:18pt" o:ole="" coordsize="21600,21600" o:preferrelative="t" filled="f" stroked="f">
            <v:imagedata r:id="rId139" o:title=""/>
            <o:lock v:ext="edit" aspectratio="f"/>
            <w10:anchorlock/>
          </v:shape>
          <o:OLEObject Type="Embed" ProgID="Equation.DSMT4" ShapeID="_x0000_i1095" DrawAspect="Content" ObjectID="_1468075795" r:id="rId140"/>
        </w:object>
      </w:r>
    </w:p>
    <w:p>
      <w:pPr>
        <w:spacing w:line="360" w:lineRule="auto"/>
        <w:ind w:left="0"/>
        <w:jc w:val="left"/>
      </w:pPr>
      <w:r>
        <w:t>14．</w:t>
      </w:r>
      <w:r>
        <w:rPr>
          <w:rFonts w:ascii="Times New Roman" w:hAnsi="Times New Roman"/>
          <w:b w:val="0"/>
          <w:i w:val="0"/>
          <w:color w:val="000000"/>
          <w:sz w:val="22"/>
        </w:rPr>
        <w:t>化合物Z是合成多发性骨髓瘤药物帕比司他的重要中间体，可由下列反应制得。</w:t>
      </w:r>
    </w:p>
    <w:p>
      <w:pPr>
        <w:spacing w:line="360" w:lineRule="auto"/>
        <w:ind w:firstLine="273" w:firstLineChars="130"/>
        <w:jc w:val="left"/>
        <w:textAlignment w:val="center"/>
      </w:pPr>
      <w:r>
        <w:drawing>
          <wp:inline distT="0" distB="0" distL="0" distR="0">
            <wp:extent cx="4046855" cy="13373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41"/>
                    <a:stretch>
                      <a:fillRect/>
                    </a:stretch>
                  </pic:blipFill>
                  <pic:spPr>
                    <a:xfrm>
                      <a:off x="0" y="0"/>
                      <a:ext cx="4047067" cy="13377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下列有关X、Y、Z的说法正确的是（　　）</w:t>
      </w:r>
    </w:p>
    <w:p>
      <w:pPr>
        <w:spacing w:line="360" w:lineRule="auto"/>
        <w:ind w:firstLine="286" w:firstLineChars="130"/>
        <w:jc w:val="left"/>
        <w:textAlignment w:val="center"/>
      </w:pPr>
      <w:r>
        <w:rPr>
          <w:rFonts w:ascii="Times New Roman" w:hAnsi="Times New Roman"/>
          <w:b w:val="0"/>
          <w:i w:val="0"/>
          <w:color w:val="000000"/>
          <w:sz w:val="22"/>
        </w:rPr>
        <w:t>A．1mol X中含有</w:t>
      </w:r>
      <w:r>
        <w:rPr>
          <w:position w:val="0"/>
        </w:rPr>
        <w:object>
          <v:shape id="_x0000_i1096" type="#_x0000_t75" style="width:40pt;height:13.95pt" o:ole="" coordsize="21600,21600" o:preferrelative="t" filled="f" stroked="f">
            <v:imagedata r:id="rId142" o:title=""/>
            <o:lock v:ext="edit" aspectratio="f"/>
            <w10:anchorlock/>
          </v:shape>
          <o:OLEObject Type="Embed" ProgID="Equation.DSMT4" ShapeID="_x0000_i1096" DrawAspect="Content" ObjectID="_1468075796" r:id="rId143"/>
        </w:object>
      </w:r>
      <w:r>
        <w:rPr>
          <w:rFonts w:ascii="Times New Roman" w:hAnsi="Times New Roman"/>
          <w:b w:val="0"/>
          <w:i w:val="0"/>
          <w:color w:val="000000"/>
          <w:sz w:val="22"/>
        </w:rPr>
        <w:t>键</w:t>
      </w:r>
    </w:p>
    <w:p>
      <w:pPr>
        <w:spacing w:line="360" w:lineRule="auto"/>
        <w:ind w:firstLine="286" w:firstLineChars="130"/>
        <w:jc w:val="left"/>
      </w:pPr>
      <w:r>
        <w:rPr>
          <w:rFonts w:ascii="Times New Roman" w:hAnsi="Times New Roman"/>
          <w:b w:val="0"/>
          <w:i w:val="0"/>
          <w:color w:val="000000"/>
          <w:sz w:val="22"/>
        </w:rPr>
        <w:t>B．Y与足量HBr反应生成的有机化合物中不含手性碳原子</w:t>
      </w:r>
    </w:p>
    <w:p>
      <w:pPr>
        <w:spacing w:line="360" w:lineRule="auto"/>
        <w:ind w:firstLine="286" w:firstLineChars="130"/>
        <w:jc w:val="left"/>
        <w:sectPr>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C．Z在水中的溶解度比Y在水中的溶解度大</w:t>
      </w:r>
    </w:p>
    <w:p>
      <w:pPr>
        <w:spacing w:line="360" w:lineRule="auto"/>
        <w:ind w:firstLine="286" w:firstLineChars="130"/>
        <w:jc w:val="left"/>
        <w:textAlignment w:val="center"/>
      </w:pPr>
      <w:r>
        <w:rPr>
          <w:rFonts w:ascii="Times New Roman" w:hAnsi="Times New Roman"/>
          <w:b w:val="0"/>
          <w:i w:val="0"/>
          <w:color w:val="000000"/>
          <w:sz w:val="22"/>
        </w:rPr>
        <w:t>D．X、Y、Z分别与足量酸性</w:t>
      </w:r>
      <w:r>
        <w:rPr>
          <w:position w:val="0"/>
        </w:rPr>
        <w:object>
          <v:shape id="_x0000_i1097" type="#_x0000_t75" style="width:42pt;height:18pt" o:ole="" coordsize="21600,21600" o:preferrelative="t" filled="f" stroked="f">
            <v:imagedata r:id="rId144" o:title=""/>
            <o:lock v:ext="edit" aspectratio="f"/>
            <w10:anchorlock/>
          </v:shape>
          <o:OLEObject Type="Embed" ProgID="Equation.DSMT4" ShapeID="_x0000_i1097" DrawAspect="Content" ObjectID="_1468075797" r:id="rId145"/>
        </w:object>
      </w:r>
      <w:r>
        <w:rPr>
          <w:rFonts w:ascii="Times New Roman" w:hAnsi="Times New Roman"/>
          <w:b w:val="0"/>
          <w:i w:val="0"/>
          <w:color w:val="000000"/>
          <w:sz w:val="22"/>
        </w:rPr>
        <w:t>溶液反应所得芳香族化合物相同</w:t>
      </w:r>
    </w:p>
    <w:p>
      <w:pPr>
        <w:spacing w:line="360" w:lineRule="auto"/>
        <w:ind w:left="0"/>
        <w:jc w:val="left"/>
        <w:textAlignment w:val="center"/>
      </w:pPr>
      <w:r>
        <w:t>15．</w:t>
      </w:r>
      <w:r>
        <w:rPr>
          <w:rFonts w:ascii="Times New Roman" w:hAnsi="Times New Roman"/>
          <w:b w:val="0"/>
          <w:i w:val="0"/>
          <w:color w:val="000000"/>
          <w:sz w:val="22"/>
        </w:rPr>
        <w:t>将15.6 g Na</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 xml:space="preserve">和5.4 g Al同时放入一定量的水中，充分反应后得到200 mL溶液，再向该溶液中缓慢通入标准状况下的HCl气体6.72 L，若反应过程中溶液的体积保持不变，则下列说法正确的是（　　） </w:t>
      </w:r>
    </w:p>
    <w:p>
      <w:pPr>
        <w:spacing w:line="360" w:lineRule="auto"/>
        <w:ind w:firstLine="286" w:firstLineChars="130"/>
        <w:jc w:val="left"/>
      </w:pPr>
      <w:r>
        <w:rPr>
          <w:rFonts w:ascii="Times New Roman" w:hAnsi="Times New Roman"/>
          <w:b w:val="0"/>
          <w:i w:val="0"/>
          <w:color w:val="000000"/>
          <w:sz w:val="22"/>
        </w:rPr>
        <w:t>A．标准状况下，反应过程中得到7.84 L的气体</w:t>
      </w:r>
    </w:p>
    <w:p>
      <w:pPr>
        <w:spacing w:line="360" w:lineRule="auto"/>
        <w:ind w:firstLine="286" w:firstLineChars="130"/>
        <w:jc w:val="left"/>
        <w:textAlignment w:val="center"/>
      </w:pPr>
      <w:r>
        <w:rPr>
          <w:rFonts w:ascii="Times New Roman" w:hAnsi="Times New Roman"/>
          <w:b w:val="0"/>
          <w:i w:val="0"/>
          <w:color w:val="000000"/>
          <w:sz w:val="22"/>
        </w:rPr>
        <w:t>B．最终得到的溶液中c(Na</w:t>
      </w:r>
      <w:r>
        <w:rPr>
          <w:rFonts w:ascii="Times New Roman" w:hAnsi="Times New Roman"/>
          <w:b w:val="0"/>
          <w:i w:val="0"/>
          <w:color w:val="000000"/>
          <w:vertAlign w:val="superscript"/>
        </w:rPr>
        <w:t>＋</w:t>
      </w:r>
      <w:r>
        <w:rPr>
          <w:rFonts w:ascii="Times New Roman" w:hAnsi="Times New Roman"/>
          <w:b w:val="0"/>
          <w:i w:val="0"/>
          <w:color w:val="000000"/>
          <w:sz w:val="22"/>
        </w:rPr>
        <w:t>）＝c(Cl</w:t>
      </w:r>
      <w:r>
        <w:rPr>
          <w:rFonts w:ascii="Times New Roman" w:hAnsi="Times New Roman"/>
          <w:b w:val="0"/>
          <w:i w:val="0"/>
          <w:color w:val="000000"/>
          <w:vertAlign w:val="superscript"/>
        </w:rPr>
        <w:t>－</w:t>
      </w:r>
      <w:r>
        <w:rPr>
          <w:rFonts w:ascii="Times New Roman" w:hAnsi="Times New Roman"/>
          <w:b w:val="0"/>
          <w:i w:val="0"/>
          <w:color w:val="000000"/>
          <w:sz w:val="22"/>
        </w:rPr>
        <w:t>）＋c(OH</w:t>
      </w:r>
      <w:r>
        <w:rPr>
          <w:rFonts w:ascii="Times New Roman" w:hAnsi="Times New Roman"/>
          <w:b w:val="0"/>
          <w:i w:val="0"/>
          <w:color w:val="000000"/>
          <w:vertAlign w:val="superscript"/>
        </w:rPr>
        <w:t>－</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C．最终得到7.8 g的沉淀</w:t>
      </w:r>
    </w:p>
    <w:p>
      <w:pPr>
        <w:spacing w:line="360" w:lineRule="auto"/>
        <w:ind w:firstLine="286" w:firstLineChars="130"/>
        <w:jc w:val="left"/>
        <w:textAlignment w:val="center"/>
      </w:pPr>
      <w:r>
        <w:rPr>
          <w:rFonts w:ascii="Times New Roman" w:hAnsi="Times New Roman"/>
          <w:b w:val="0"/>
          <w:i w:val="0"/>
          <w:color w:val="000000"/>
          <w:sz w:val="22"/>
        </w:rPr>
        <w:t>D．最终得到的溶液中c(Na</w:t>
      </w:r>
      <w:r>
        <w:rPr>
          <w:rFonts w:ascii="Times New Roman" w:hAnsi="Times New Roman"/>
          <w:b w:val="0"/>
          <w:i w:val="0"/>
          <w:color w:val="000000"/>
          <w:vertAlign w:val="superscript"/>
        </w:rPr>
        <w:t>＋</w:t>
      </w:r>
      <w:r>
        <w:rPr>
          <w:rFonts w:ascii="Times New Roman" w:hAnsi="Times New Roman"/>
          <w:b w:val="0"/>
          <w:i w:val="0"/>
          <w:color w:val="000000"/>
          <w:sz w:val="22"/>
        </w:rPr>
        <w:t>）＝1.5 mol·L</w:t>
      </w:r>
      <w:r>
        <w:rPr>
          <w:rFonts w:ascii="Times New Roman" w:hAnsi="Times New Roman"/>
          <w:b w:val="0"/>
          <w:i w:val="0"/>
          <w:color w:val="000000"/>
          <w:vertAlign w:val="superscript"/>
        </w:rPr>
        <w:t>－1</w:t>
      </w:r>
    </w:p>
    <w:p>
      <w:pPr>
        <w:spacing w:line="360" w:lineRule="auto"/>
        <w:ind w:left="0"/>
        <w:jc w:val="left"/>
        <w:textAlignment w:val="center"/>
      </w:pPr>
      <w:r>
        <w:t>16．</w:t>
      </w:r>
      <w:r>
        <w:rPr>
          <w:rFonts w:ascii="Times New Roman" w:hAnsi="Times New Roman"/>
          <w:b w:val="0"/>
          <w:i w:val="0"/>
          <w:color w:val="000000"/>
          <w:sz w:val="22"/>
        </w:rPr>
        <w:t>一块11.0 g的铁铝合金，加入一定量的稀硫酸后合金完全溶解，然后加H</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到溶液中无Fe</w:t>
      </w:r>
      <w:r>
        <w:rPr>
          <w:rFonts w:ascii="Times New Roman" w:hAnsi="Times New Roman"/>
          <w:b w:val="0"/>
          <w:i w:val="0"/>
          <w:color w:val="000000"/>
          <w:vertAlign w:val="superscript"/>
        </w:rPr>
        <w:t>2+</w:t>
      </w:r>
      <w:r>
        <w:rPr>
          <w:rFonts w:ascii="Times New Roman" w:hAnsi="Times New Roman"/>
          <w:b w:val="0"/>
          <w:i w:val="0"/>
          <w:color w:val="000000"/>
          <w:sz w:val="22"/>
        </w:rPr>
        <w:t>存在，加热除去多余的H</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，当加入200 mL 6 mol•L</w:t>
      </w:r>
      <w:r>
        <w:rPr>
          <w:rFonts w:ascii="Times New Roman" w:hAnsi="Times New Roman"/>
          <w:b w:val="0"/>
          <w:i w:val="0"/>
          <w:color w:val="000000"/>
          <w:vertAlign w:val="superscript"/>
        </w:rPr>
        <w:t>﹣1</w:t>
      </w:r>
      <w:r>
        <w:rPr>
          <w:rFonts w:ascii="Times New Roman" w:hAnsi="Times New Roman"/>
          <w:b w:val="0"/>
          <w:i w:val="0"/>
          <w:color w:val="000000"/>
          <w:sz w:val="22"/>
        </w:rPr>
        <w:t xml:space="preserve">NaOH溶液时沉淀量最多，且所得沉淀质量为26.3 g，下列说法错误的是（　　）   </w:t>
      </w:r>
    </w:p>
    <w:p>
      <w:pPr>
        <w:spacing w:line="360" w:lineRule="auto"/>
        <w:ind w:firstLine="286" w:firstLineChars="130"/>
        <w:jc w:val="left"/>
      </w:pPr>
      <w:r>
        <w:rPr>
          <w:rFonts w:ascii="Times New Roman" w:hAnsi="Times New Roman"/>
          <w:b w:val="0"/>
          <w:i w:val="0"/>
          <w:color w:val="000000"/>
          <w:sz w:val="22"/>
        </w:rPr>
        <w:t>A．该合金中铁的质量为5.6 g</w:t>
      </w:r>
    </w:p>
    <w:p>
      <w:pPr>
        <w:spacing w:line="360" w:lineRule="auto"/>
        <w:ind w:firstLine="286" w:firstLineChars="130"/>
        <w:jc w:val="left"/>
        <w:textAlignment w:val="center"/>
      </w:pPr>
      <w:r>
        <w:rPr>
          <w:rFonts w:ascii="Times New Roman" w:hAnsi="Times New Roman"/>
          <w:b w:val="0"/>
          <w:i w:val="0"/>
          <w:color w:val="000000"/>
          <w:sz w:val="22"/>
        </w:rPr>
        <w:t>B．合金与稀硫酸反应共生成0.45 mol H</w:t>
      </w:r>
      <w:r>
        <w:rPr>
          <w:rFonts w:ascii="Times New Roman" w:hAnsi="Times New Roman"/>
          <w:b w:val="0"/>
          <w:i w:val="0"/>
          <w:color w:val="000000"/>
          <w:vertAlign w:val="subscript"/>
        </w:rPr>
        <w:t>2</w:t>
      </w:r>
    </w:p>
    <w:p>
      <w:pPr>
        <w:spacing w:line="360" w:lineRule="auto"/>
        <w:ind w:firstLine="286" w:firstLineChars="130"/>
        <w:jc w:val="left"/>
        <w:textAlignment w:val="center"/>
      </w:pPr>
      <w:r>
        <w:rPr>
          <w:rFonts w:ascii="Times New Roman" w:hAnsi="Times New Roman"/>
          <w:b w:val="0"/>
          <w:i w:val="0"/>
          <w:color w:val="000000"/>
          <w:sz w:val="22"/>
        </w:rPr>
        <w:t>C．该合金与足量氢氧化钠反应，转移的电子数为0.6 N</w:t>
      </w:r>
      <w:r>
        <w:rPr>
          <w:rFonts w:ascii="Times New Roman" w:hAnsi="Times New Roman"/>
          <w:b w:val="0"/>
          <w:i w:val="0"/>
          <w:color w:val="000000"/>
          <w:vertAlign w:val="subscript"/>
        </w:rPr>
        <w:t>A</w:t>
      </w:r>
    </w:p>
    <w:p>
      <w:pPr>
        <w:spacing w:line="360" w:lineRule="auto"/>
        <w:ind w:firstLine="286" w:firstLineChars="130"/>
        <w:jc w:val="left"/>
        <w:textAlignment w:val="center"/>
      </w:pPr>
      <w:r>
        <w:rPr>
          <w:rFonts w:ascii="Times New Roman" w:hAnsi="Times New Roman"/>
          <w:b w:val="0"/>
          <w:i w:val="0"/>
          <w:color w:val="000000"/>
          <w:sz w:val="22"/>
        </w:rPr>
        <w:t>D．所加的稀硫酸中含0.6 mol H</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p>
    <w:p>
      <w:pPr>
        <w:spacing w:line="360" w:lineRule="auto"/>
        <w:ind w:left="0"/>
        <w:jc w:val="left"/>
        <w:textAlignment w:val="center"/>
      </w:pPr>
      <w:r>
        <w:t>17．</w:t>
      </w:r>
      <w:r>
        <w:rPr>
          <w:rFonts w:ascii="Times New Roman" w:hAnsi="Times New Roman"/>
          <w:b w:val="0"/>
          <w:i w:val="0"/>
          <w:color w:val="000000"/>
          <w:sz w:val="22"/>
        </w:rPr>
        <w:t>设</w:t>
      </w:r>
      <w:r>
        <w:rPr>
          <w:rFonts w:ascii="Times New Roman" w:hAnsi="Times New Roman"/>
          <w:b w:val="0"/>
          <w:i/>
          <w:color w:val="000000"/>
          <w:sz w:val="22"/>
        </w:rPr>
        <w:t>N</w:t>
      </w:r>
      <w:r>
        <w:rPr>
          <w:rFonts w:ascii="Times New Roman" w:hAnsi="Times New Roman"/>
          <w:b w:val="0"/>
          <w:i w:val="0"/>
          <w:color w:val="000000"/>
        </w:rPr>
        <w:t>A</w:t>
      </w:r>
      <w:r>
        <w:rPr>
          <w:rFonts w:ascii="Times New Roman" w:hAnsi="Times New Roman"/>
          <w:b w:val="0"/>
          <w:i w:val="0"/>
          <w:color w:val="000000"/>
          <w:sz w:val="22"/>
        </w:rPr>
        <w:t>为阿伏加德罗常数的数值。下列叙述正确的是（　　）</w:t>
      </w:r>
    </w:p>
    <w:p>
      <w:pPr>
        <w:spacing w:line="360" w:lineRule="auto"/>
        <w:ind w:firstLine="286" w:firstLineChars="130"/>
        <w:jc w:val="left"/>
        <w:textAlignment w:val="center"/>
      </w:pPr>
      <w:r>
        <w:rPr>
          <w:rFonts w:ascii="Times New Roman" w:hAnsi="Times New Roman"/>
          <w:b w:val="0"/>
          <w:i w:val="0"/>
          <w:color w:val="000000"/>
          <w:sz w:val="22"/>
        </w:rPr>
        <w:t>A．0.1mol C</w:t>
      </w:r>
      <w:r>
        <w:rPr>
          <w:rFonts w:ascii="Times New Roman" w:hAnsi="Times New Roman"/>
          <w:b w:val="0"/>
          <w:i w:val="0"/>
          <w:color w:val="000000"/>
        </w:rPr>
        <w:t>2</w:t>
      </w:r>
      <w:r>
        <w:rPr>
          <w:rFonts w:ascii="Times New Roman" w:hAnsi="Times New Roman"/>
          <w:b w:val="0"/>
          <w:i w:val="0"/>
          <w:color w:val="000000"/>
          <w:sz w:val="22"/>
        </w:rPr>
        <w:t>H</w:t>
      </w:r>
      <w:r>
        <w:rPr>
          <w:rFonts w:ascii="Times New Roman" w:hAnsi="Times New Roman"/>
          <w:b w:val="0"/>
          <w:i w:val="0"/>
          <w:color w:val="000000"/>
        </w:rPr>
        <w:t>5</w:t>
      </w:r>
      <w:r>
        <w:rPr>
          <w:rFonts w:ascii="Times New Roman" w:hAnsi="Times New Roman"/>
          <w:b w:val="0"/>
          <w:i w:val="0"/>
          <w:color w:val="000000"/>
          <w:sz w:val="22"/>
        </w:rPr>
        <w:t>OH分子中含C-H键数为0.6</w:t>
      </w:r>
      <w:r>
        <w:rPr>
          <w:rFonts w:ascii="Times New Roman" w:hAnsi="Times New Roman"/>
          <w:b w:val="0"/>
          <w:i/>
          <w:color w:val="000000"/>
          <w:sz w:val="22"/>
        </w:rPr>
        <w:t>N</w:t>
      </w:r>
      <w:r>
        <w:rPr>
          <w:rFonts w:ascii="Times New Roman" w:hAnsi="Times New Roman"/>
          <w:b w:val="0"/>
          <w:i w:val="0"/>
          <w:color w:val="000000"/>
        </w:rPr>
        <w:t>A</w:t>
      </w:r>
    </w:p>
    <w:p>
      <w:pPr>
        <w:spacing w:line="360" w:lineRule="auto"/>
        <w:ind w:firstLine="286" w:firstLineChars="130"/>
        <w:jc w:val="left"/>
        <w:textAlignment w:val="center"/>
      </w:pPr>
      <w:r>
        <w:rPr>
          <w:rFonts w:ascii="Times New Roman" w:hAnsi="Times New Roman"/>
          <w:b w:val="0"/>
          <w:i w:val="0"/>
          <w:color w:val="000000"/>
          <w:sz w:val="22"/>
        </w:rPr>
        <w:t>B．由</w:t>
      </w:r>
      <w:r>
        <w:rPr>
          <w:position w:val="0"/>
        </w:rPr>
        <w:object>
          <v:shape id="_x0000_i1098" type="#_x0000_t75" style="width:19pt;height:19pt" o:ole="" coordsize="21600,21600" o:preferrelative="t" filled="f" stroked="f">
            <v:imagedata r:id="rId146" o:title=""/>
            <o:lock v:ext="edit" aspectratio="f"/>
            <w10:anchorlock/>
          </v:shape>
          <o:OLEObject Type="Embed" ProgID="Equation.DSMT4" ShapeID="_x0000_i1098" DrawAspect="Content" ObjectID="_1468075798" r:id="rId147"/>
        </w:object>
      </w:r>
      <w:r>
        <w:rPr>
          <w:rFonts w:ascii="Times New Roman" w:hAnsi="Times New Roman"/>
          <w:b w:val="0"/>
          <w:i w:val="0"/>
          <w:color w:val="000000"/>
          <w:sz w:val="22"/>
        </w:rPr>
        <w:t>O与</w:t>
      </w:r>
      <w:r>
        <w:rPr>
          <w:position w:val="0"/>
        </w:rPr>
        <w:object>
          <v:shape id="_x0000_i1099" type="#_x0000_t75" style="width:19pt;height:19pt" o:ole="" coordsize="21600,21600" o:preferrelative="t" filled="f" stroked="f">
            <v:imagedata r:id="rId148" o:title=""/>
            <o:lock v:ext="edit" aspectratio="f"/>
            <w10:anchorlock/>
          </v:shape>
          <o:OLEObject Type="Embed" ProgID="Equation.DSMT4" ShapeID="_x0000_i1099" DrawAspect="Content" ObjectID="_1468075799" r:id="rId149"/>
        </w:object>
      </w:r>
      <w:r>
        <w:rPr>
          <w:rFonts w:ascii="Times New Roman" w:hAnsi="Times New Roman"/>
          <w:b w:val="0"/>
          <w:i w:val="0"/>
          <w:color w:val="000000"/>
          <w:sz w:val="22"/>
        </w:rPr>
        <w:t>O组成的2.0g物质所含中子数为</w:t>
      </w:r>
      <w:r>
        <w:rPr>
          <w:rFonts w:ascii="Times New Roman" w:hAnsi="Times New Roman"/>
          <w:b w:val="0"/>
          <w:i/>
          <w:color w:val="000000"/>
          <w:sz w:val="22"/>
        </w:rPr>
        <w:t>N</w:t>
      </w:r>
      <w:r>
        <w:rPr>
          <w:rFonts w:ascii="Times New Roman" w:hAnsi="Times New Roman"/>
          <w:b w:val="0"/>
          <w:i w:val="0"/>
          <w:color w:val="000000"/>
        </w:rPr>
        <w:t>A</w:t>
      </w:r>
    </w:p>
    <w:p>
      <w:pPr>
        <w:spacing w:line="360" w:lineRule="auto"/>
        <w:ind w:firstLine="286" w:firstLineChars="130"/>
        <w:jc w:val="left"/>
        <w:textAlignment w:val="center"/>
      </w:pPr>
      <w:r>
        <w:rPr>
          <w:rFonts w:ascii="Times New Roman" w:hAnsi="Times New Roman"/>
          <w:b w:val="0"/>
          <w:i w:val="0"/>
          <w:color w:val="000000"/>
          <w:sz w:val="22"/>
        </w:rPr>
        <w:t>C．25℃，1L pH=13的Ba(OH)</w:t>
      </w:r>
      <w:r>
        <w:rPr>
          <w:rFonts w:ascii="Times New Roman" w:hAnsi="Times New Roman"/>
          <w:b w:val="0"/>
          <w:i w:val="0"/>
          <w:color w:val="000000"/>
        </w:rPr>
        <w:t>2</w:t>
      </w:r>
      <w:r>
        <w:rPr>
          <w:rFonts w:ascii="Times New Roman" w:hAnsi="Times New Roman"/>
          <w:b w:val="0"/>
          <w:i w:val="0"/>
          <w:color w:val="000000"/>
          <w:sz w:val="22"/>
        </w:rPr>
        <w:t>溶液中OH</w:t>
      </w:r>
      <w:r>
        <w:rPr>
          <w:rFonts w:ascii="Times New Roman" w:hAnsi="Times New Roman"/>
          <w:b w:val="0"/>
          <w:i w:val="0"/>
          <w:color w:val="000000"/>
        </w:rPr>
        <w:t>-</w:t>
      </w:r>
      <w:r>
        <w:rPr>
          <w:rFonts w:ascii="Times New Roman" w:hAnsi="Times New Roman"/>
          <w:b w:val="0"/>
          <w:i w:val="0"/>
          <w:color w:val="000000"/>
          <w:sz w:val="22"/>
        </w:rPr>
        <w:t xml:space="preserve">数为0.2 </w:t>
      </w:r>
      <w:r>
        <w:rPr>
          <w:rFonts w:ascii="Times New Roman" w:hAnsi="Times New Roman"/>
          <w:b w:val="0"/>
          <w:i/>
          <w:color w:val="000000"/>
          <w:sz w:val="22"/>
        </w:rPr>
        <w:t>N</w:t>
      </w:r>
      <w:r>
        <w:rPr>
          <w:rFonts w:ascii="Times New Roman" w:hAnsi="Times New Roman"/>
          <w:b w:val="0"/>
          <w:i w:val="0"/>
          <w:color w:val="000000"/>
        </w:rPr>
        <w:t>A</w:t>
      </w:r>
    </w:p>
    <w:p>
      <w:pPr>
        <w:spacing w:line="360" w:lineRule="auto"/>
        <w:ind w:firstLine="286" w:firstLineChars="130"/>
        <w:jc w:val="left"/>
        <w:textAlignment w:val="center"/>
      </w:pPr>
      <w:r>
        <w:rPr>
          <w:rFonts w:ascii="Times New Roman" w:hAnsi="Times New Roman"/>
          <w:b w:val="0"/>
          <w:i w:val="0"/>
          <w:color w:val="000000"/>
          <w:sz w:val="22"/>
        </w:rPr>
        <w:t>D．密闭容器中，2 mol SO</w:t>
      </w:r>
      <w:r>
        <w:rPr>
          <w:rFonts w:ascii="Times New Roman" w:hAnsi="Times New Roman"/>
          <w:b w:val="0"/>
          <w:i w:val="0"/>
          <w:color w:val="000000"/>
        </w:rPr>
        <w:t>2</w:t>
      </w:r>
      <w:r>
        <w:rPr>
          <w:rFonts w:ascii="Times New Roman" w:hAnsi="Times New Roman"/>
          <w:b w:val="0"/>
          <w:i w:val="0"/>
          <w:color w:val="000000"/>
          <w:sz w:val="22"/>
        </w:rPr>
        <w:t>和1mol O</w:t>
      </w:r>
      <w:r>
        <w:rPr>
          <w:rFonts w:ascii="Times New Roman" w:hAnsi="Times New Roman"/>
          <w:b w:val="0"/>
          <w:i w:val="0"/>
          <w:color w:val="000000"/>
        </w:rPr>
        <w:t>2</w:t>
      </w:r>
      <w:r>
        <w:rPr>
          <w:rFonts w:ascii="Times New Roman" w:hAnsi="Times New Roman"/>
          <w:b w:val="0"/>
          <w:i w:val="0"/>
          <w:color w:val="000000"/>
          <w:sz w:val="22"/>
        </w:rPr>
        <w:t>催化反应后分子总数为2</w:t>
      </w:r>
      <w:r>
        <w:rPr>
          <w:rFonts w:ascii="Times New Roman" w:hAnsi="Times New Roman"/>
          <w:b w:val="0"/>
          <w:i/>
          <w:color w:val="000000"/>
          <w:sz w:val="22"/>
        </w:rPr>
        <w:t xml:space="preserve"> N</w:t>
      </w:r>
      <w:r>
        <w:rPr>
          <w:rFonts w:ascii="Times New Roman" w:hAnsi="Times New Roman"/>
          <w:b w:val="0"/>
          <w:i w:val="0"/>
          <w:color w:val="000000"/>
        </w:rPr>
        <w:t>A</w:t>
      </w:r>
    </w:p>
    <w:p>
      <w:pPr>
        <w:spacing w:line="360" w:lineRule="auto"/>
        <w:ind w:left="0"/>
        <w:jc w:val="left"/>
      </w:pPr>
      <w:r>
        <w:t>18．</w:t>
      </w:r>
      <w:r>
        <w:rPr>
          <w:rFonts w:ascii="Times New Roman" w:hAnsi="Times New Roman"/>
          <w:b w:val="0"/>
          <w:i w:val="0"/>
          <w:color w:val="000000"/>
          <w:sz w:val="22"/>
        </w:rPr>
        <w:t xml:space="preserve">120 mL含有0.20mol碳酸钠的溶液和200mL盐酸，不管将前者滴加入后者，还是将后者滴加入前者，都有气体产生，但最终生成的气体体积不同，则盐酸的浓度合理的是（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A．2.0 mol·L</w:t>
      </w:r>
      <w:r>
        <w:rPr>
          <w:rFonts w:ascii="Times New Roman" w:hAnsi="Times New Roman"/>
          <w:b w:val="0"/>
          <w:i w:val="0"/>
          <w:color w:val="000000"/>
          <w:vertAlign w:val="superscript"/>
        </w:rPr>
        <w:t>−1</w:t>
      </w:r>
      <w:r>
        <w:tab/>
      </w:r>
      <w:r>
        <w:rPr>
          <w:rFonts w:ascii="Times New Roman" w:hAnsi="Times New Roman"/>
          <w:b w:val="0"/>
          <w:i w:val="0"/>
          <w:color w:val="000000"/>
          <w:sz w:val="22"/>
        </w:rPr>
        <w:t>B．0.24 mol·L</w:t>
      </w:r>
      <w:r>
        <w:rPr>
          <w:rFonts w:ascii="Times New Roman" w:hAnsi="Times New Roman"/>
          <w:b w:val="0"/>
          <w:i w:val="0"/>
          <w:color w:val="000000"/>
          <w:vertAlign w:val="superscript"/>
        </w:rPr>
        <w:t>−1</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C．1.5 mol·L</w:t>
      </w:r>
      <w:r>
        <w:rPr>
          <w:rFonts w:ascii="Times New Roman" w:hAnsi="Times New Roman"/>
          <w:b w:val="0"/>
          <w:i w:val="0"/>
          <w:color w:val="000000"/>
          <w:vertAlign w:val="superscript"/>
        </w:rPr>
        <w:t>−1</w:t>
      </w:r>
      <w:r>
        <w:tab/>
      </w:r>
      <w:r>
        <w:rPr>
          <w:rFonts w:ascii="Times New Roman" w:hAnsi="Times New Roman"/>
          <w:b w:val="0"/>
          <w:i w:val="0"/>
          <w:color w:val="000000"/>
          <w:sz w:val="22"/>
        </w:rPr>
        <w:t>D．0.18 mol·L</w:t>
      </w:r>
      <w:r>
        <w:rPr>
          <w:rFonts w:ascii="Times New Roman" w:hAnsi="Times New Roman"/>
          <w:b w:val="0"/>
          <w:i w:val="0"/>
          <w:color w:val="000000"/>
          <w:vertAlign w:val="superscript"/>
        </w:rPr>
        <w:t>−1</w:t>
      </w:r>
    </w:p>
    <w:p>
      <w:pPr>
        <w:spacing w:line="360" w:lineRule="auto"/>
        <w:ind w:left="0"/>
        <w:jc w:val="left"/>
        <w:textAlignment w:val="center"/>
      </w:pPr>
      <w:r>
        <w:t>19．</w:t>
      </w:r>
      <w:r>
        <w:rPr>
          <w:rFonts w:ascii="Times New Roman" w:hAnsi="Times New Roman"/>
          <w:b w:val="0"/>
          <w:i w:val="0"/>
          <w:color w:val="000000"/>
          <w:sz w:val="22"/>
        </w:rPr>
        <w:t>用</w:t>
      </w:r>
      <w:r>
        <w:rPr>
          <w:rFonts w:ascii="Times New Roman" w:hAnsi="Times New Roman"/>
          <w:b w:val="0"/>
          <w:i/>
          <w:color w:val="000000"/>
          <w:sz w:val="22"/>
        </w:rPr>
        <w:t>N</w:t>
      </w:r>
      <w:r>
        <w:rPr>
          <w:rFonts w:ascii="Times New Roman" w:hAnsi="Times New Roman"/>
          <w:b w:val="0"/>
          <w:i w:val="0"/>
          <w:color w:val="000000"/>
          <w:vertAlign w:val="subscript"/>
        </w:rPr>
        <w:t>A</w:t>
      </w:r>
      <w:r>
        <w:rPr>
          <w:rFonts w:ascii="Times New Roman" w:hAnsi="Times New Roman"/>
          <w:b w:val="0"/>
          <w:i w:val="0"/>
          <w:color w:val="000000"/>
          <w:sz w:val="22"/>
        </w:rPr>
        <w:t>表示阿伏加德罗常数的值，下列叙述正确的是（　　）</w:t>
      </w:r>
    </w:p>
    <w:p>
      <w:pPr>
        <w:spacing w:line="360" w:lineRule="auto"/>
        <w:ind w:firstLine="286" w:firstLineChars="130"/>
        <w:jc w:val="left"/>
        <w:textAlignment w:val="center"/>
      </w:pPr>
      <w:r>
        <w:rPr>
          <w:rFonts w:ascii="Times New Roman" w:hAnsi="Times New Roman"/>
          <w:b w:val="0"/>
          <w:i w:val="0"/>
          <w:color w:val="000000"/>
          <w:sz w:val="22"/>
        </w:rPr>
        <w:t>A．2.0gH</w:t>
      </w:r>
      <w:r>
        <w:rPr>
          <w:rFonts w:ascii="Times New Roman" w:hAnsi="Times New Roman"/>
          <w:b w:val="0"/>
          <w:i w:val="0"/>
          <w:color w:val="000000"/>
          <w:vertAlign w:val="subscript"/>
        </w:rPr>
        <w:t>2</w:t>
      </w:r>
      <w:r>
        <w:rPr>
          <w:rFonts w:ascii="Times New Roman" w:hAnsi="Times New Roman"/>
          <w:b w:val="0"/>
          <w:i w:val="0"/>
          <w:color w:val="000000"/>
          <w:vertAlign w:val="superscript"/>
        </w:rPr>
        <w:t>18</w:t>
      </w:r>
      <w:r>
        <w:rPr>
          <w:rFonts w:ascii="Times New Roman" w:hAnsi="Times New Roman"/>
          <w:b w:val="0"/>
          <w:i w:val="0"/>
          <w:color w:val="000000"/>
          <w:sz w:val="22"/>
        </w:rPr>
        <w:t>O与D</w:t>
      </w:r>
      <w:r>
        <w:rPr>
          <w:rFonts w:ascii="Times New Roman" w:hAnsi="Times New Roman"/>
          <w:b w:val="0"/>
          <w:i w:val="0"/>
          <w:color w:val="000000"/>
          <w:vertAlign w:val="subscript"/>
        </w:rPr>
        <w:t>2</w:t>
      </w:r>
      <w:r>
        <w:rPr>
          <w:rFonts w:ascii="Times New Roman" w:hAnsi="Times New Roman"/>
          <w:b w:val="0"/>
          <w:i w:val="0"/>
          <w:color w:val="000000"/>
          <w:vertAlign w:val="superscript"/>
        </w:rPr>
        <w:t>16</w:t>
      </w:r>
      <w:r>
        <w:rPr>
          <w:rFonts w:ascii="Times New Roman" w:hAnsi="Times New Roman"/>
          <w:b w:val="0"/>
          <w:i w:val="0"/>
          <w:color w:val="000000"/>
          <w:sz w:val="22"/>
        </w:rPr>
        <w:t>O的混合物中所含中子数为N</w:t>
      </w:r>
      <w:r>
        <w:rPr>
          <w:rFonts w:ascii="Times New Roman" w:hAnsi="Times New Roman"/>
          <w:b w:val="0"/>
          <w:i w:val="0"/>
          <w:color w:val="000000"/>
          <w:vertAlign w:val="subscript"/>
        </w:rPr>
        <w:t>A</w:t>
      </w:r>
    </w:p>
    <w:p>
      <w:pPr>
        <w:spacing w:line="360" w:lineRule="auto"/>
        <w:ind w:firstLine="286" w:firstLineChars="130"/>
        <w:jc w:val="left"/>
        <w:textAlignment w:val="center"/>
      </w:pPr>
      <w:r>
        <w:rPr>
          <w:rFonts w:ascii="Times New Roman" w:hAnsi="Times New Roman"/>
          <w:b w:val="0"/>
          <w:i w:val="0"/>
          <w:color w:val="000000"/>
          <w:sz w:val="22"/>
        </w:rPr>
        <w:t>B．0.1molCl</w:t>
      </w:r>
      <w:r>
        <w:rPr>
          <w:rFonts w:ascii="Times New Roman" w:hAnsi="Times New Roman"/>
          <w:b w:val="0"/>
          <w:i w:val="0"/>
          <w:color w:val="000000"/>
          <w:vertAlign w:val="subscript"/>
        </w:rPr>
        <w:t>2</w:t>
      </w:r>
      <w:r>
        <w:rPr>
          <w:rFonts w:ascii="Times New Roman" w:hAnsi="Times New Roman"/>
          <w:b w:val="0"/>
          <w:i w:val="0"/>
          <w:color w:val="000000"/>
          <w:sz w:val="22"/>
        </w:rPr>
        <w:t>溶于足量水中，转移的电子数为0.1N</w:t>
      </w:r>
      <w:r>
        <w:rPr>
          <w:rFonts w:ascii="Times New Roman" w:hAnsi="Times New Roman"/>
          <w:b w:val="0"/>
          <w:i w:val="0"/>
          <w:color w:val="000000"/>
          <w:vertAlign w:val="subscript"/>
        </w:rPr>
        <w:t>A</w:t>
      </w:r>
    </w:p>
    <w:p>
      <w:pPr>
        <w:spacing w:line="360" w:lineRule="auto"/>
        <w:ind w:firstLine="286" w:firstLineChars="130"/>
        <w:jc w:val="left"/>
        <w:textAlignment w:val="center"/>
      </w:pPr>
      <w:r>
        <w:rPr>
          <w:rFonts w:ascii="Times New Roman" w:hAnsi="Times New Roman"/>
          <w:b w:val="0"/>
          <w:i w:val="0"/>
          <w:color w:val="000000"/>
          <w:sz w:val="22"/>
        </w:rPr>
        <w:t>C．常温常压下50g46％的乙醇溶液中，所含氧原子数目为0.5N</w:t>
      </w:r>
      <w:r>
        <w:rPr>
          <w:rFonts w:ascii="Times New Roman" w:hAnsi="Times New Roman"/>
          <w:b w:val="0"/>
          <w:i w:val="0"/>
          <w:color w:val="000000"/>
          <w:vertAlign w:val="subscript"/>
        </w:rPr>
        <w:t>A</w:t>
      </w:r>
    </w:p>
    <w:p>
      <w:pPr>
        <w:spacing w:line="360" w:lineRule="auto"/>
        <w:ind w:firstLine="286" w:firstLineChars="130"/>
        <w:jc w:val="left"/>
        <w:textAlignment w:val="center"/>
      </w:pPr>
      <w:r>
        <w:rPr>
          <w:rFonts w:ascii="Times New Roman" w:hAnsi="Times New Roman"/>
          <w:b w:val="0"/>
          <w:i w:val="0"/>
          <w:color w:val="000000"/>
          <w:sz w:val="22"/>
        </w:rPr>
        <w:t>D．25℃时，pH=13的Ba(OH)</w:t>
      </w:r>
      <w:r>
        <w:rPr>
          <w:rFonts w:ascii="Times New Roman" w:hAnsi="Times New Roman"/>
          <w:b w:val="0"/>
          <w:i w:val="0"/>
          <w:color w:val="000000"/>
          <w:vertAlign w:val="subscript"/>
        </w:rPr>
        <w:t>2</w:t>
      </w:r>
      <w:r>
        <w:rPr>
          <w:rFonts w:ascii="Times New Roman" w:hAnsi="Times New Roman"/>
          <w:b w:val="0"/>
          <w:i w:val="0"/>
          <w:color w:val="000000"/>
          <w:sz w:val="22"/>
        </w:rPr>
        <w:t>溶液中含有的OH</w:t>
      </w:r>
      <w:r>
        <w:rPr>
          <w:rFonts w:ascii="Times New Roman" w:hAnsi="Times New Roman"/>
          <w:b w:val="0"/>
          <w:i w:val="0"/>
          <w:color w:val="000000"/>
          <w:vertAlign w:val="superscript"/>
        </w:rPr>
        <w:t>－</w:t>
      </w:r>
      <w:r>
        <w:rPr>
          <w:rFonts w:ascii="Times New Roman" w:hAnsi="Times New Roman"/>
          <w:b w:val="0"/>
          <w:i w:val="0"/>
          <w:color w:val="000000"/>
          <w:sz w:val="22"/>
        </w:rPr>
        <w:t>数目为0.1N</w:t>
      </w:r>
      <w:r>
        <w:rPr>
          <w:rFonts w:ascii="Times New Roman" w:hAnsi="Times New Roman"/>
          <w:b w:val="0"/>
          <w:i w:val="0"/>
          <w:color w:val="000000"/>
          <w:vertAlign w:val="subscript"/>
        </w:rPr>
        <w:t>A</w:t>
      </w:r>
    </w:p>
    <w:p>
      <w:pPr>
        <w:spacing w:line="360" w:lineRule="auto"/>
        <w:ind w:left="0"/>
        <w:jc w:val="left"/>
        <w:textAlignment w:val="center"/>
        <w:sectPr>
          <w:type w:val="nextPage"/>
          <w:pgSz w:w="11906" w:h="16838"/>
          <w:pgMar w:top="1134" w:right="707" w:bottom="937" w:left="1134" w:header="426" w:footer="515" w:gutter="0"/>
          <w:pgNumType w:start="4"/>
          <w:cols w:num="1" w:space="425"/>
          <w:titlePg w:val="0"/>
          <w:docGrid w:type="lines" w:linePitch="312" w:charSpace="0"/>
        </w:sectPr>
      </w:pPr>
      <w:r>
        <w:t>20．</w:t>
      </w:r>
      <w:r>
        <w:rPr>
          <w:rFonts w:ascii="Times New Roman" w:hAnsi="Times New Roman"/>
          <w:b w:val="0"/>
          <w:i w:val="0"/>
          <w:color w:val="000000"/>
          <w:sz w:val="22"/>
        </w:rPr>
        <w:t>氨硼烷(NH</w:t>
      </w:r>
      <w:r>
        <w:rPr>
          <w:rFonts w:ascii="Times New Roman" w:hAnsi="Times New Roman"/>
          <w:b w:val="0"/>
          <w:i w:val="0"/>
          <w:color w:val="000000"/>
          <w:vertAlign w:val="subscript"/>
        </w:rPr>
        <w:t>3</w:t>
      </w:r>
      <w:r>
        <w:rPr>
          <w:rFonts w:ascii="Times New Roman" w:hAnsi="Times New Roman"/>
          <w:b w:val="0"/>
          <w:i w:val="0"/>
          <w:color w:val="000000"/>
          <w:sz w:val="22"/>
        </w:rPr>
        <w:t>·BH</w:t>
      </w:r>
      <w:r>
        <w:rPr>
          <w:rFonts w:ascii="Times New Roman" w:hAnsi="Times New Roman"/>
          <w:b w:val="0"/>
          <w:i w:val="0"/>
          <w:color w:val="000000"/>
          <w:vertAlign w:val="subscript"/>
        </w:rPr>
        <w:t>3</w:t>
      </w:r>
      <w:r>
        <w:rPr>
          <w:rFonts w:ascii="Times New Roman" w:hAnsi="Times New Roman"/>
          <w:b w:val="0"/>
          <w:i w:val="0"/>
          <w:color w:val="000000"/>
          <w:sz w:val="22"/>
        </w:rPr>
        <w:t>)电池可在常温下工作，装置如图所示。未加入氨硼烷之前，两极室质量相等，电池反应为NH</w:t>
      </w:r>
      <w:r>
        <w:rPr>
          <w:rFonts w:ascii="Times New Roman" w:hAnsi="Times New Roman"/>
          <w:b w:val="0"/>
          <w:i w:val="0"/>
          <w:color w:val="000000"/>
          <w:vertAlign w:val="subscript"/>
        </w:rPr>
        <w:t>3</w:t>
      </w:r>
      <w:r>
        <w:rPr>
          <w:rFonts w:ascii="Times New Roman" w:hAnsi="Times New Roman"/>
          <w:b w:val="0"/>
          <w:i w:val="0"/>
          <w:color w:val="000000"/>
          <w:sz w:val="22"/>
        </w:rPr>
        <w:t>·BH</w:t>
      </w:r>
      <w:r>
        <w:rPr>
          <w:rFonts w:ascii="Times New Roman" w:hAnsi="Times New Roman"/>
          <w:b w:val="0"/>
          <w:i w:val="0"/>
          <w:color w:val="000000"/>
          <w:vertAlign w:val="subscript"/>
        </w:rPr>
        <w:t>3</w:t>
      </w:r>
      <w:r>
        <w:rPr>
          <w:rFonts w:ascii="Times New Roman" w:hAnsi="Times New Roman"/>
          <w:b w:val="0"/>
          <w:i w:val="0"/>
          <w:color w:val="000000"/>
          <w:sz w:val="22"/>
        </w:rPr>
        <w:t>＋3H</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=NH</w:t>
      </w:r>
      <w:r>
        <w:rPr>
          <w:rFonts w:ascii="Times New Roman" w:hAnsi="Times New Roman"/>
          <w:b w:val="0"/>
          <w:i w:val="0"/>
          <w:color w:val="000000"/>
          <w:vertAlign w:val="subscript"/>
        </w:rPr>
        <w:t>4</w:t>
      </w:r>
      <w:r>
        <w:rPr>
          <w:rFonts w:ascii="Times New Roman" w:hAnsi="Times New Roman"/>
          <w:b w:val="0"/>
          <w:i w:val="0"/>
          <w:color w:val="000000"/>
          <w:sz w:val="22"/>
        </w:rPr>
        <w:t>BO</w:t>
      </w:r>
      <w:r>
        <w:rPr>
          <w:rFonts w:ascii="Times New Roman" w:hAnsi="Times New Roman"/>
          <w:b w:val="0"/>
          <w:i w:val="0"/>
          <w:color w:val="000000"/>
          <w:vertAlign w:val="subscript"/>
        </w:rPr>
        <w:t>2</w:t>
      </w:r>
      <w:r>
        <w:rPr>
          <w:rFonts w:ascii="Times New Roman" w:hAnsi="Times New Roman"/>
          <w:b w:val="0"/>
          <w:i w:val="0"/>
          <w:color w:val="000000"/>
          <w:sz w:val="22"/>
        </w:rPr>
        <w:t>＋4H</w:t>
      </w:r>
      <w:r>
        <w:rPr>
          <w:rFonts w:ascii="Times New Roman" w:hAnsi="Times New Roman"/>
          <w:b w:val="0"/>
          <w:i w:val="0"/>
          <w:color w:val="000000"/>
          <w:vertAlign w:val="subscript"/>
        </w:rPr>
        <w:t>2</w:t>
      </w:r>
      <w:r>
        <w:rPr>
          <w:rFonts w:ascii="Times New Roman" w:hAnsi="Times New Roman"/>
          <w:b w:val="0"/>
          <w:i w:val="0"/>
          <w:color w:val="000000"/>
          <w:sz w:val="22"/>
        </w:rPr>
        <w:t>O。已知H</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 xml:space="preserve">足量，下列说法正确的是（　　）  </w:t>
      </w:r>
    </w:p>
    <w:p>
      <w:pPr>
        <w:spacing w:line="360" w:lineRule="auto"/>
        <w:ind w:firstLine="273" w:firstLineChars="130"/>
        <w:jc w:val="left"/>
        <w:textAlignment w:val="center"/>
      </w:pPr>
      <w:r>
        <w:drawing>
          <wp:inline distT="0" distB="0" distL="0" distR="0">
            <wp:extent cx="2235200" cy="10496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50"/>
                    <a:stretch>
                      <a:fillRect/>
                    </a:stretch>
                  </pic:blipFill>
                  <pic:spPr>
                    <a:xfrm>
                      <a:off x="0" y="0"/>
                      <a:ext cx="2235200" cy="10498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A．正极的电极反应式为2H</w:t>
      </w:r>
      <w:r>
        <w:rPr>
          <w:rFonts w:ascii="Times New Roman" w:hAnsi="Times New Roman"/>
          <w:b w:val="0"/>
          <w:i w:val="0"/>
          <w:color w:val="000000"/>
          <w:vertAlign w:val="superscript"/>
        </w:rPr>
        <w:t>＋</w:t>
      </w:r>
      <w:r>
        <w:rPr>
          <w:rFonts w:ascii="Times New Roman" w:hAnsi="Times New Roman"/>
          <w:b w:val="0"/>
          <w:i w:val="0"/>
          <w:color w:val="000000"/>
          <w:sz w:val="22"/>
        </w:rPr>
        <w:t>+2e</w:t>
      </w:r>
      <w:r>
        <w:rPr>
          <w:rFonts w:ascii="Times New Roman" w:hAnsi="Times New Roman"/>
          <w:b w:val="0"/>
          <w:i w:val="0"/>
          <w:color w:val="000000"/>
          <w:vertAlign w:val="superscript"/>
        </w:rPr>
        <w:t>-</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B．电池工作时，H</w:t>
      </w:r>
      <w:r>
        <w:rPr>
          <w:rFonts w:ascii="Times New Roman" w:hAnsi="Times New Roman"/>
          <w:b w:val="0"/>
          <w:i w:val="0"/>
          <w:color w:val="000000"/>
          <w:vertAlign w:val="superscript"/>
        </w:rPr>
        <w:t>＋</w:t>
      </w:r>
      <w:r>
        <w:rPr>
          <w:rFonts w:ascii="Times New Roman" w:hAnsi="Times New Roman"/>
          <w:b w:val="0"/>
          <w:i w:val="0"/>
          <w:color w:val="000000"/>
          <w:sz w:val="22"/>
        </w:rPr>
        <w:t>通过质子交换膜向负极移动</w:t>
      </w:r>
    </w:p>
    <w:p>
      <w:pPr>
        <w:spacing w:line="360" w:lineRule="auto"/>
        <w:ind w:firstLine="286" w:firstLineChars="130"/>
        <w:jc w:val="left"/>
        <w:textAlignment w:val="center"/>
      </w:pPr>
      <w:r>
        <w:rPr>
          <w:rFonts w:ascii="Times New Roman" w:hAnsi="Times New Roman"/>
          <w:b w:val="0"/>
          <w:i w:val="0"/>
          <w:color w:val="000000"/>
          <w:sz w:val="22"/>
        </w:rPr>
        <w:t>C．电池工作时，正、负极分别放出H</w:t>
      </w:r>
      <w:r>
        <w:rPr>
          <w:rFonts w:ascii="Times New Roman" w:hAnsi="Times New Roman"/>
          <w:b w:val="0"/>
          <w:i w:val="0"/>
          <w:color w:val="000000"/>
          <w:vertAlign w:val="subscript"/>
        </w:rPr>
        <w:t>2</w:t>
      </w:r>
      <w:r>
        <w:rPr>
          <w:rFonts w:ascii="Times New Roman" w:hAnsi="Times New Roman"/>
          <w:b w:val="0"/>
          <w:i w:val="0"/>
          <w:color w:val="000000"/>
          <w:sz w:val="22"/>
        </w:rPr>
        <w:t>和NH</w:t>
      </w:r>
      <w:r>
        <w:rPr>
          <w:rFonts w:ascii="Times New Roman" w:hAnsi="Times New Roman"/>
          <w:b w:val="0"/>
          <w:i w:val="0"/>
          <w:color w:val="000000"/>
          <w:vertAlign w:val="subscript"/>
        </w:rPr>
        <w:t>3</w:t>
      </w:r>
    </w:p>
    <w:p>
      <w:pPr>
        <w:spacing w:line="360" w:lineRule="auto"/>
        <w:ind w:firstLine="286" w:firstLineChars="130"/>
        <w:jc w:val="left"/>
      </w:pPr>
      <w:r>
        <w:rPr>
          <w:rFonts w:ascii="Times New Roman" w:hAnsi="Times New Roman"/>
          <w:b w:val="0"/>
          <w:i w:val="0"/>
          <w:color w:val="000000"/>
          <w:sz w:val="22"/>
        </w:rPr>
        <w:t>D．工作足够长时间后，若左右两极室质量差为1.9g，则电路中转移0.6mol电子</w:t>
      </w:r>
    </w:p>
    <w:p>
      <w:pPr>
        <w:rPr>
          <w:rFonts w:hint="eastAsia"/>
        </w:rPr>
      </w:pPr>
      <w:r>
        <w:rPr>
          <w:rFonts w:ascii="黑体" w:eastAsia="黑体" w:hAnsi="黑体" w:cs="黑体" w:hint="eastAsia"/>
          <w:b/>
          <w:bCs/>
          <w:sz w:val="24"/>
          <w:szCs w:val="24"/>
          <w:lang w:val="en-US" w:eastAsia="zh-CN"/>
        </w:rPr>
        <w:t>二、综合题</w:t>
      </w:r>
    </w:p>
    <w:p>
      <w:pPr>
        <w:spacing w:line="360" w:lineRule="auto"/>
        <w:ind w:left="0"/>
        <w:jc w:val="left"/>
        <w:textAlignment w:val="center"/>
      </w:pPr>
      <w:r>
        <w:t>21．</w:t>
      </w:r>
      <w:r>
        <w:rPr>
          <w:rFonts w:ascii="Times New Roman" w:hAnsi="Times New Roman"/>
          <w:b w:val="0"/>
          <w:i w:val="0"/>
          <w:color w:val="000000"/>
          <w:sz w:val="22"/>
        </w:rPr>
        <w:t>Na</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3</w:t>
      </w:r>
      <w:r>
        <w:rPr>
          <w:rFonts w:ascii="Times New Roman" w:hAnsi="Times New Roman"/>
          <w:b w:val="0"/>
          <w:i w:val="0"/>
          <w:color w:val="000000"/>
          <w:sz w:val="22"/>
        </w:rPr>
        <w:t>是常见的一种盐，工业上可作防腐剂、去氯剂和还原剂。</w:t>
      </w:r>
    </w:p>
    <w:p>
      <w:pPr>
        <w:spacing w:line="360" w:lineRule="auto"/>
        <w:ind w:firstLine="286" w:firstLineChars="130"/>
        <w:jc w:val="left"/>
        <w:textAlignment w:val="center"/>
      </w:pPr>
      <w:r>
        <w:rPr>
          <w:rFonts w:ascii="Times New Roman" w:hAnsi="Times New Roman"/>
          <w:b w:val="0"/>
          <w:i w:val="0"/>
          <w:color w:val="000000"/>
          <w:sz w:val="22"/>
        </w:rPr>
        <w:t>（1）Na</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3</w:t>
      </w:r>
      <w:r>
        <w:rPr>
          <w:rFonts w:ascii="Times New Roman" w:hAnsi="Times New Roman"/>
          <w:b w:val="0"/>
          <w:i w:val="0"/>
          <w:color w:val="000000"/>
          <w:sz w:val="22"/>
        </w:rPr>
        <w:t>固体隔绝空气加强热，反应后的固体中含有S</w:t>
      </w:r>
      <w:r>
        <w:rPr>
          <w:rFonts w:ascii="Times New Roman" w:hAnsi="Times New Roman"/>
          <w:b w:val="0"/>
          <w:i w:val="0"/>
          <w:color w:val="000000"/>
          <w:vertAlign w:val="superscript"/>
        </w:rPr>
        <w:t>2-</w:t>
      </w:r>
      <w:r>
        <w:rPr>
          <w:rFonts w:ascii="Times New Roman" w:hAnsi="Times New Roman"/>
          <w:b w:val="0"/>
          <w:i w:val="0"/>
          <w:color w:val="000000"/>
          <w:sz w:val="22"/>
        </w:rPr>
        <w:t>。反应的化学方程式为</w:t>
      </w:r>
      <w:r>
        <w:rPr>
          <w:rFonts w:ascii="Times New Roman" w:hAnsi="Times New Roman"/>
          <w:b w:val="0"/>
          <w:i w:val="0"/>
          <w:color w:val="000000"/>
          <w:sz w:val="22"/>
          <w:u w:val="single"/>
        </w:rPr>
        <w:t>　                     　</w:t>
      </w:r>
      <w:r>
        <w:rPr>
          <w:rFonts w:ascii="Times New Roman" w:hAnsi="Times New Roman"/>
          <w:b w:val="0"/>
          <w:i w:val="0"/>
          <w:color w:val="000000"/>
          <w:sz w:val="22"/>
        </w:rPr>
        <w:t>；若有0.5molNa</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3</w:t>
      </w:r>
      <w:r>
        <w:rPr>
          <w:rFonts w:ascii="Times New Roman" w:hAnsi="Times New Roman"/>
          <w:b w:val="0"/>
          <w:i w:val="0"/>
          <w:color w:val="000000"/>
          <w:sz w:val="22"/>
        </w:rPr>
        <w:t>参加反应，则电子转移个数为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（2）将0.1mol/L Na</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3</w:t>
      </w:r>
      <w:r>
        <w:rPr>
          <w:rFonts w:ascii="Times New Roman" w:hAnsi="Times New Roman"/>
          <w:b w:val="0"/>
          <w:i w:val="0"/>
          <w:color w:val="000000"/>
          <w:sz w:val="22"/>
        </w:rPr>
        <w:t xml:space="preserve">溶液先升温再降温，测定温度变化过程中的pH，数据如下：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617"/>
        <w:gridCol w:w="1005"/>
        <w:gridCol w:w="1006"/>
        <w:gridCol w:w="1006"/>
        <w:gridCol w:w="100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6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时刻</w:t>
            </w:r>
          </w:p>
        </w:tc>
        <w:tc>
          <w:tcPr>
            <w:tcW w:w="10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Calibri" w:hAnsi="Calibri"/>
                <w:b w:val="0"/>
                <w:i w:val="0"/>
                <w:color w:val="000000"/>
                <w:sz w:val="22"/>
              </w:rPr>
              <w:t>①</w:t>
            </w:r>
          </w:p>
        </w:tc>
        <w:tc>
          <w:tcPr>
            <w:tcW w:w="1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Calibri" w:hAnsi="Calibri"/>
                <w:b w:val="0"/>
                <w:i w:val="0"/>
                <w:color w:val="000000"/>
                <w:sz w:val="22"/>
              </w:rPr>
              <w:t>②</w:t>
            </w:r>
          </w:p>
        </w:tc>
        <w:tc>
          <w:tcPr>
            <w:tcW w:w="1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Calibri" w:hAnsi="Calibri"/>
                <w:b w:val="0"/>
                <w:i w:val="0"/>
                <w:color w:val="000000"/>
                <w:sz w:val="22"/>
              </w:rPr>
              <w:t>③</w:t>
            </w:r>
          </w:p>
        </w:tc>
        <w:tc>
          <w:tcPr>
            <w:tcW w:w="1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Calibri" w:hAnsi="Calibri"/>
                <w:b w:val="0"/>
                <w:i w:val="0"/>
                <w:color w:val="000000"/>
                <w:sz w:val="22"/>
              </w:rPr>
              <w:t>④</w:t>
            </w:r>
          </w:p>
        </w:tc>
      </w:tr>
      <w:tr>
        <w:tblPrEx>
          <w:tblW w:w="0" w:type="auto"/>
          <w:tblInd w:w="380" w:type="dxa"/>
          <w:tblCellMar>
            <w:top w:w="0" w:type="dxa"/>
            <w:left w:w="108" w:type="dxa"/>
            <w:bottom w:w="0" w:type="dxa"/>
            <w:right w:w="108" w:type="dxa"/>
          </w:tblCellMar>
        </w:tblPrEx>
        <w:tc>
          <w:tcPr>
            <w:tcW w:w="16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温度/℃</w:t>
            </w:r>
          </w:p>
        </w:tc>
        <w:tc>
          <w:tcPr>
            <w:tcW w:w="10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25</w:t>
            </w:r>
          </w:p>
        </w:tc>
        <w:tc>
          <w:tcPr>
            <w:tcW w:w="1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30</w:t>
            </w:r>
          </w:p>
        </w:tc>
        <w:tc>
          <w:tcPr>
            <w:tcW w:w="1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40</w:t>
            </w:r>
          </w:p>
        </w:tc>
        <w:tc>
          <w:tcPr>
            <w:tcW w:w="1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25</w:t>
            </w:r>
          </w:p>
        </w:tc>
      </w:tr>
      <w:tr>
        <w:tblPrEx>
          <w:tblW w:w="0" w:type="auto"/>
          <w:tblInd w:w="380" w:type="dxa"/>
          <w:tblCellMar>
            <w:top w:w="0" w:type="dxa"/>
            <w:left w:w="108" w:type="dxa"/>
            <w:bottom w:w="0" w:type="dxa"/>
            <w:right w:w="108" w:type="dxa"/>
          </w:tblCellMar>
        </w:tblPrEx>
        <w:tc>
          <w:tcPr>
            <w:tcW w:w="16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pH</w:t>
            </w:r>
          </w:p>
        </w:tc>
        <w:tc>
          <w:tcPr>
            <w:tcW w:w="10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9.66</w:t>
            </w:r>
          </w:p>
        </w:tc>
        <w:tc>
          <w:tcPr>
            <w:tcW w:w="1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9.52</w:t>
            </w:r>
          </w:p>
        </w:tc>
        <w:tc>
          <w:tcPr>
            <w:tcW w:w="1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9.37</w:t>
            </w:r>
          </w:p>
        </w:tc>
        <w:tc>
          <w:tcPr>
            <w:tcW w:w="10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9.25</w:t>
            </w:r>
          </w:p>
        </w:tc>
      </w:tr>
    </w:tbl>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时刻Na</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3</w:t>
      </w:r>
      <w:r>
        <w:rPr>
          <w:rFonts w:ascii="Times New Roman" w:hAnsi="Times New Roman"/>
          <w:b w:val="0"/>
          <w:i w:val="0"/>
          <w:color w:val="000000"/>
          <w:sz w:val="22"/>
        </w:rPr>
        <w:t>溶液中水的电离程度</w:t>
      </w:r>
      <w:r>
        <w:rPr>
          <w:rFonts w:ascii="Times New Roman" w:hAnsi="Times New Roman"/>
          <w:b w:val="0"/>
          <w:i w:val="0"/>
          <w:color w:val="000000"/>
          <w:sz w:val="22"/>
          <w:u w:val="single"/>
        </w:rPr>
        <w:t>　     　</w:t>
      </w:r>
      <w:r>
        <w:rPr>
          <w:rFonts w:ascii="Times New Roman" w:hAnsi="Times New Roman"/>
          <w:b w:val="0"/>
          <w:i w:val="0"/>
          <w:color w:val="000000"/>
          <w:sz w:val="22"/>
        </w:rPr>
        <w:t>同温下纯水中水的电离程度(填)“&gt;”、“&lt;”或“=”)；应用平衡原理解释该原因</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的pH略小于</w:t>
      </w:r>
      <w:r>
        <w:rPr>
          <w:rFonts w:ascii="Calibri" w:hAnsi="Calibri"/>
          <w:b w:val="0"/>
          <w:i w:val="0"/>
          <w:color w:val="000000"/>
          <w:sz w:val="22"/>
        </w:rPr>
        <w:t>①</w:t>
      </w:r>
      <w:r>
        <w:rPr>
          <w:rFonts w:ascii="Times New Roman" w:hAnsi="Times New Roman"/>
          <w:b w:val="0"/>
          <w:i w:val="0"/>
          <w:color w:val="000000"/>
          <w:sz w:val="22"/>
        </w:rPr>
        <w:t>，是由于</w:t>
      </w:r>
      <w:r>
        <w:rPr>
          <w:rFonts w:ascii="Times New Roman" w:hAnsi="Times New Roman"/>
          <w:b w:val="0"/>
          <w:i w:val="0"/>
          <w:color w:val="000000"/>
          <w:sz w:val="22"/>
          <w:u w:val="single"/>
        </w:rPr>
        <w:t>　                                            　</w:t>
      </w:r>
      <w:r>
        <w:rPr>
          <w:rFonts w:ascii="Times New Roman" w:hAnsi="Times New Roman"/>
          <w:b w:val="0"/>
          <w:i w:val="0"/>
          <w:color w:val="000000"/>
          <w:sz w:val="22"/>
        </w:rPr>
        <w:t>。设计一个简单实验来证明</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（3）将Na</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3</w:t>
      </w:r>
      <w:r>
        <w:rPr>
          <w:rFonts w:ascii="Times New Roman" w:hAnsi="Times New Roman"/>
          <w:b w:val="0"/>
          <w:i w:val="0"/>
          <w:color w:val="000000"/>
          <w:sz w:val="22"/>
        </w:rPr>
        <w:t>溶液中所有离子浓度由大到小排列</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22．</w:t>
      </w:r>
      <w:r>
        <w:rPr>
          <w:rFonts w:ascii="Times New Roman" w:hAnsi="Times New Roman"/>
          <w:b w:val="0"/>
          <w:i w:val="0"/>
          <w:color w:val="000000"/>
          <w:sz w:val="22"/>
        </w:rPr>
        <w:t>2013年中国水周的主题是：“节约保护水资源，大力建设生态文明”．</w:t>
      </w:r>
    </w:p>
    <w:p>
      <w:pPr>
        <w:spacing w:line="360" w:lineRule="auto"/>
        <w:ind w:firstLine="286" w:firstLineChars="130"/>
        <w:jc w:val="left"/>
        <w:textAlignment w:val="center"/>
      </w:pPr>
      <w:r>
        <w:rPr>
          <w:rFonts w:ascii="Times New Roman" w:hAnsi="Times New Roman"/>
          <w:b w:val="0"/>
          <w:i w:val="0"/>
          <w:color w:val="000000"/>
          <w:sz w:val="22"/>
        </w:rPr>
        <w:t>（1）ClO</w:t>
      </w:r>
      <w:r>
        <w:rPr>
          <w:rFonts w:ascii="Times New Roman" w:hAnsi="Times New Roman"/>
          <w:b w:val="0"/>
          <w:i w:val="0"/>
          <w:color w:val="000000"/>
          <w:vertAlign w:val="subscript"/>
        </w:rPr>
        <w:t>2</w:t>
      </w:r>
      <w:r>
        <w:rPr>
          <w:rFonts w:ascii="Times New Roman" w:hAnsi="Times New Roman"/>
          <w:b w:val="0"/>
          <w:i w:val="0"/>
          <w:color w:val="000000"/>
          <w:sz w:val="22"/>
        </w:rPr>
        <w:t>和Cl</w:t>
      </w:r>
      <w:r>
        <w:rPr>
          <w:rFonts w:ascii="Times New Roman" w:hAnsi="Times New Roman"/>
          <w:b w:val="0"/>
          <w:i w:val="0"/>
          <w:color w:val="000000"/>
          <w:vertAlign w:val="subscript"/>
        </w:rPr>
        <w:t>2</w:t>
      </w:r>
      <w:r>
        <w:rPr>
          <w:rFonts w:ascii="Times New Roman" w:hAnsi="Times New Roman"/>
          <w:b w:val="0"/>
          <w:i w:val="0"/>
          <w:color w:val="000000"/>
          <w:sz w:val="22"/>
        </w:rPr>
        <w:t>（还原产物都为Cl</w:t>
      </w:r>
      <w:r>
        <w:rPr>
          <w:rFonts w:ascii="Times New Roman" w:hAnsi="Times New Roman"/>
          <w:b w:val="0"/>
          <w:i w:val="0"/>
          <w:color w:val="000000"/>
          <w:vertAlign w:val="superscript"/>
        </w:rPr>
        <w:t>﹣</w:t>
      </w:r>
      <w:r>
        <w:rPr>
          <w:rFonts w:ascii="Times New Roman" w:hAnsi="Times New Roman"/>
          <w:b w:val="0"/>
          <w:i w:val="0"/>
          <w:color w:val="000000"/>
          <w:sz w:val="22"/>
        </w:rPr>
        <w:t>）是生活中常用的净水消毒剂．当消耗等物质的量的两种物质时，ClO</w:t>
      </w:r>
      <w:r>
        <w:rPr>
          <w:rFonts w:ascii="Times New Roman" w:hAnsi="Times New Roman"/>
          <w:b w:val="0"/>
          <w:i w:val="0"/>
          <w:color w:val="000000"/>
          <w:vertAlign w:val="subscript"/>
        </w:rPr>
        <w:t>2</w:t>
      </w:r>
      <w:r>
        <w:rPr>
          <w:rFonts w:ascii="Times New Roman" w:hAnsi="Times New Roman"/>
          <w:b w:val="0"/>
          <w:i w:val="0"/>
          <w:color w:val="000000"/>
          <w:sz w:val="22"/>
        </w:rPr>
        <w:t>的消毒效率是Cl</w:t>
      </w:r>
      <w:r>
        <w:rPr>
          <w:rFonts w:ascii="Times New Roman" w:hAnsi="Times New Roman"/>
          <w:b w:val="0"/>
          <w:i w:val="0"/>
          <w:color w:val="000000"/>
          <w:vertAlign w:val="subscript"/>
        </w:rPr>
        <w:t>2</w:t>
      </w:r>
      <w:r>
        <w:rPr>
          <w:rFonts w:ascii="Times New Roman" w:hAnsi="Times New Roman"/>
          <w:b w:val="0"/>
          <w:i w:val="0"/>
          <w:color w:val="000000"/>
          <w:sz w:val="22"/>
        </w:rPr>
        <w:t>的</w:t>
      </w:r>
      <w:r>
        <w:rPr>
          <w:rFonts w:ascii="Times New Roman" w:hAnsi="Times New Roman"/>
          <w:b w:val="0"/>
          <w:i w:val="0"/>
          <w:color w:val="000000"/>
          <w:sz w:val="22"/>
          <w:u w:val="single"/>
        </w:rPr>
        <w:t>　     　</w:t>
      </w:r>
      <w:r>
        <w:rPr>
          <w:rFonts w:ascii="Times New Roman" w:hAnsi="Times New Roman"/>
          <w:b w:val="0"/>
          <w:i w:val="0"/>
          <w:color w:val="000000"/>
          <w:sz w:val="22"/>
        </w:rPr>
        <w:t xml:space="preserve">倍．   </w:t>
      </w:r>
    </w:p>
    <w:p>
      <w:pPr>
        <w:spacing w:line="360" w:lineRule="auto"/>
        <w:ind w:firstLine="286" w:firstLineChars="130"/>
        <w:jc w:val="left"/>
        <w:textAlignment w:val="center"/>
        <w:sectPr>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（2）某无色废水中可能含有Fe</w:t>
      </w:r>
      <w:r>
        <w:rPr>
          <w:rFonts w:ascii="Times New Roman" w:hAnsi="Times New Roman"/>
          <w:b w:val="0"/>
          <w:i w:val="0"/>
          <w:color w:val="000000"/>
          <w:vertAlign w:val="superscript"/>
        </w:rPr>
        <w:t>3+</w:t>
      </w:r>
      <w:r>
        <w:rPr>
          <w:rFonts w:ascii="Times New Roman" w:hAnsi="Times New Roman"/>
          <w:b w:val="0"/>
          <w:i w:val="0"/>
          <w:color w:val="000000"/>
          <w:sz w:val="22"/>
        </w:rPr>
        <w:t>、Al</w:t>
      </w:r>
      <w:r>
        <w:rPr>
          <w:rFonts w:ascii="Times New Roman" w:hAnsi="Times New Roman"/>
          <w:b w:val="0"/>
          <w:i w:val="0"/>
          <w:color w:val="000000"/>
          <w:vertAlign w:val="superscript"/>
        </w:rPr>
        <w:t>3+</w:t>
      </w:r>
      <w:r>
        <w:rPr>
          <w:rFonts w:ascii="Times New Roman" w:hAnsi="Times New Roman"/>
          <w:b w:val="0"/>
          <w:i w:val="0"/>
          <w:color w:val="000000"/>
          <w:sz w:val="22"/>
        </w:rPr>
        <w:t>、Mg</w:t>
      </w:r>
      <w:r>
        <w:rPr>
          <w:rFonts w:ascii="Times New Roman" w:hAnsi="Times New Roman"/>
          <w:b w:val="0"/>
          <w:i w:val="0"/>
          <w:color w:val="000000"/>
          <w:vertAlign w:val="superscript"/>
        </w:rPr>
        <w:t>2+</w:t>
      </w:r>
      <w:r>
        <w:rPr>
          <w:rFonts w:ascii="Times New Roman" w:hAnsi="Times New Roman"/>
          <w:b w:val="0"/>
          <w:i w:val="0"/>
          <w:color w:val="000000"/>
          <w:sz w:val="22"/>
        </w:rPr>
        <w:t>、Na</w:t>
      </w:r>
      <w:r>
        <w:rPr>
          <w:rFonts w:ascii="Times New Roman" w:hAnsi="Times New Roman"/>
          <w:b w:val="0"/>
          <w:i w:val="0"/>
          <w:color w:val="000000"/>
          <w:vertAlign w:val="superscript"/>
        </w:rPr>
        <w:t>+</w:t>
      </w:r>
      <w:r>
        <w:rPr>
          <w:rFonts w:ascii="Times New Roman" w:hAnsi="Times New Roman"/>
          <w:b w:val="0"/>
          <w:i w:val="0"/>
          <w:color w:val="000000"/>
          <w:sz w:val="22"/>
        </w:rPr>
        <w:t>、NO</w:t>
      </w:r>
      <w:r>
        <w:rPr>
          <w:rFonts w:ascii="Times New Roman" w:hAnsi="Times New Roman"/>
          <w:b w:val="0"/>
          <w:i w:val="0"/>
          <w:color w:val="000000"/>
          <w:vertAlign w:val="subscript"/>
        </w:rPr>
        <w:t>3</w:t>
      </w:r>
      <w:r>
        <w:rPr>
          <w:rFonts w:ascii="Times New Roman" w:hAnsi="Times New Roman"/>
          <w:b w:val="0"/>
          <w:i w:val="0"/>
          <w:color w:val="000000"/>
          <w:vertAlign w:val="superscript"/>
        </w:rPr>
        <w:t>-</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vertAlign w:val="super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vertAlign w:val="superscript"/>
        </w:rPr>
        <w:t>2－</w:t>
      </w:r>
      <w:r>
        <w:rPr>
          <w:rFonts w:ascii="Times New Roman" w:hAnsi="Times New Roman"/>
          <w:b w:val="0"/>
          <w:i w:val="0"/>
          <w:color w:val="000000"/>
          <w:sz w:val="22"/>
        </w:rPr>
        <w:t>中的几种，为分析其成分，分别取废水样品100mL，进行了三组实验，其操作流程和有关现象如图所示：操作</w:t>
      </w:r>
      <w:r>
        <w:rPr>
          <w:rFonts w:ascii="Calibri" w:hAnsi="Calibri"/>
          <w:b w:val="0"/>
          <w:i w:val="0"/>
          <w:color w:val="000000"/>
          <w:sz w:val="22"/>
        </w:rPr>
        <w:t>③</w:t>
      </w:r>
      <w:r>
        <w:rPr>
          <w:rFonts w:ascii="Times New Roman" w:hAnsi="Times New Roman"/>
          <w:b w:val="0"/>
          <w:i w:val="0"/>
          <w:color w:val="000000"/>
          <w:sz w:val="22"/>
        </w:rPr>
        <w:t xml:space="preserve">的相关图象如图 </w:t>
      </w:r>
    </w:p>
    <w:p>
      <w:pPr>
        <w:spacing w:line="360" w:lineRule="auto"/>
        <w:ind w:firstLine="273" w:firstLineChars="130"/>
        <w:jc w:val="left"/>
        <w:textAlignment w:val="center"/>
      </w:pPr>
      <w:r>
        <w:drawing>
          <wp:inline distT="0" distB="0" distL="0" distR="0">
            <wp:extent cx="5266055" cy="17608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51"/>
                    <a:stretch>
                      <a:fillRect/>
                    </a:stretch>
                  </pic:blipFill>
                  <pic:spPr>
                    <a:xfrm>
                      <a:off x="0" y="0"/>
                      <a:ext cx="5266266" cy="17610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请根据上图回答下列问题：</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实验中需配制1.0mol•L</w:t>
      </w:r>
      <w:r>
        <w:rPr>
          <w:rFonts w:ascii="Times New Roman" w:hAnsi="Times New Roman"/>
          <w:b w:val="0"/>
          <w:i w:val="0"/>
          <w:color w:val="000000"/>
          <w:vertAlign w:val="superscript"/>
        </w:rPr>
        <w:t>﹣1</w:t>
      </w:r>
      <w:r>
        <w:rPr>
          <w:rFonts w:ascii="Times New Roman" w:hAnsi="Times New Roman"/>
          <w:b w:val="0"/>
          <w:i w:val="0"/>
          <w:color w:val="000000"/>
          <w:sz w:val="22"/>
        </w:rPr>
        <w:t>的NaOH溶液100mL，所需仪器除了玻璃棒、托盘天平、量筒、药匙、烧杯、胶头滴管，还缺少的仪器为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实验</w:t>
      </w:r>
      <w:r>
        <w:rPr>
          <w:rFonts w:ascii="Calibri" w:hAnsi="Calibri"/>
          <w:b w:val="0"/>
          <w:i w:val="0"/>
          <w:color w:val="000000"/>
          <w:sz w:val="22"/>
        </w:rPr>
        <w:t>③</w:t>
      </w:r>
      <w:r>
        <w:rPr>
          <w:rFonts w:ascii="Times New Roman" w:hAnsi="Times New Roman"/>
          <w:b w:val="0"/>
          <w:i w:val="0"/>
          <w:color w:val="000000"/>
          <w:sz w:val="22"/>
        </w:rPr>
        <w:t>中沉淀量由A→B过程中所发生反应的离子方程式为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试确定NO</w:t>
      </w:r>
      <w:r>
        <w:rPr>
          <w:rFonts w:ascii="Times New Roman" w:hAnsi="Times New Roman"/>
          <w:b w:val="0"/>
          <w:i w:val="0"/>
          <w:color w:val="000000"/>
          <w:vertAlign w:val="subscript"/>
        </w:rPr>
        <w:t>3</w:t>
      </w:r>
      <w:r>
        <w:rPr>
          <w:rFonts w:ascii="Times New Roman" w:hAnsi="Times New Roman"/>
          <w:b w:val="0"/>
          <w:i w:val="0"/>
          <w:color w:val="000000"/>
          <w:vertAlign w:val="superscript"/>
        </w:rPr>
        <w:t>-</w:t>
      </w:r>
      <w:r>
        <w:rPr>
          <w:rFonts w:ascii="Times New Roman" w:hAnsi="Times New Roman"/>
          <w:b w:val="0"/>
          <w:i w:val="0"/>
          <w:color w:val="000000"/>
          <w:sz w:val="22"/>
        </w:rPr>
        <w:t>是否存在？</w:t>
      </w:r>
      <w:r>
        <w:rPr>
          <w:rFonts w:ascii="Times New Roman" w:hAnsi="Times New Roman"/>
          <w:b w:val="0"/>
          <w:i w:val="0"/>
          <w:color w:val="000000"/>
          <w:sz w:val="22"/>
          <w:u w:val="single"/>
        </w:rPr>
        <w:t>　     　</w:t>
      </w:r>
      <w:r>
        <w:rPr>
          <w:rFonts w:ascii="Times New Roman" w:hAnsi="Times New Roman"/>
          <w:b w:val="0"/>
          <w:i w:val="0"/>
          <w:color w:val="000000"/>
          <w:sz w:val="22"/>
        </w:rPr>
        <w:t>（填“存在”“不存在”或“不确定”），若存在，试计算c（NO</w:t>
      </w:r>
      <w:r>
        <w:rPr>
          <w:rFonts w:ascii="Times New Roman" w:hAnsi="Times New Roman"/>
          <w:b w:val="0"/>
          <w:i w:val="0"/>
          <w:color w:val="000000"/>
          <w:vertAlign w:val="subscript"/>
        </w:rPr>
        <w:t>3</w:t>
      </w:r>
      <w:r>
        <w:rPr>
          <w:rFonts w:ascii="Times New Roman" w:hAnsi="Times New Roman"/>
          <w:b w:val="0"/>
          <w:i w:val="0"/>
          <w:color w:val="000000"/>
          <w:vertAlign w:val="superscript"/>
        </w:rPr>
        <w:t>-</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（若不存在，此问不必作答）．</w:t>
      </w:r>
    </w:p>
    <w:p>
      <w:pPr>
        <w:spacing w:line="360" w:lineRule="auto"/>
        <w:ind w:left="0"/>
        <w:jc w:val="left"/>
        <w:textAlignment w:val="center"/>
      </w:pPr>
      <w:r>
        <w:t>23．</w:t>
      </w:r>
      <w:r>
        <w:rPr>
          <w:rFonts w:ascii="Times New Roman" w:hAnsi="Times New Roman"/>
          <w:b w:val="0"/>
          <w:i w:val="0"/>
          <w:color w:val="000000"/>
          <w:sz w:val="22"/>
        </w:rPr>
        <w:t>茶叶中含有多种有益于人体健康的有机成分及钙、铁等微量金属元素，某化学研究性学习小组设计方案用以检验某品牌茶叶中铁元素的存在并测定钙元素的质量分数(已知CaC</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4</w:t>
      </w:r>
      <w:r>
        <w:rPr>
          <w:rFonts w:ascii="Times New Roman" w:hAnsi="Times New Roman"/>
          <w:b w:val="0"/>
          <w:i w:val="0"/>
          <w:color w:val="000000"/>
          <w:sz w:val="22"/>
        </w:rPr>
        <w:t>为白色沉淀物质)。首先取200g茶叶样品进行如图操作：</w:t>
      </w:r>
    </w:p>
    <w:p>
      <w:pPr>
        <w:spacing w:line="360" w:lineRule="auto"/>
        <w:ind w:firstLine="273" w:firstLineChars="130"/>
        <w:jc w:val="left"/>
        <w:textAlignment w:val="center"/>
      </w:pPr>
      <w:r>
        <w:drawing>
          <wp:inline distT="0" distB="0" distL="0" distR="0">
            <wp:extent cx="4046855" cy="18288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2"/>
                    <a:stretch>
                      <a:fillRect/>
                    </a:stretch>
                  </pic:blipFill>
                  <pic:spPr>
                    <a:xfrm>
                      <a:off x="0" y="0"/>
                      <a:ext cx="4047067" cy="1828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已知：</w:t>
      </w:r>
      <w:r>
        <w:rPr>
          <w:rFonts w:ascii="Calibri" w:hAnsi="Calibri"/>
          <w:b w:val="0"/>
          <w:i w:val="0"/>
          <w:color w:val="000000"/>
          <w:sz w:val="22"/>
        </w:rPr>
        <w:t>①</w:t>
      </w:r>
      <w:r>
        <w:rPr>
          <w:rFonts w:ascii="Times New Roman" w:hAnsi="Times New Roman"/>
          <w:b w:val="0"/>
          <w:i w:val="0"/>
          <w:color w:val="000000"/>
          <w:sz w:val="22"/>
        </w:rPr>
        <w:t>文献资料显示：某些金属离子的氢氧化物完全沉淀时的pH为：Ca(OH)</w:t>
      </w:r>
      <w:r>
        <w:rPr>
          <w:rFonts w:ascii="Times New Roman" w:hAnsi="Times New Roman"/>
          <w:b w:val="0"/>
          <w:i w:val="0"/>
          <w:color w:val="000000"/>
          <w:vertAlign w:val="subscript"/>
        </w:rPr>
        <w:t>2</w:t>
      </w:r>
      <w:r>
        <w:rPr>
          <w:rFonts w:ascii="Times New Roman" w:hAnsi="Times New Roman"/>
          <w:b w:val="0"/>
          <w:i w:val="0"/>
          <w:color w:val="000000"/>
          <w:sz w:val="22"/>
        </w:rPr>
        <w:t>：13，Fe(OH)</w:t>
      </w:r>
      <w:r>
        <w:rPr>
          <w:rFonts w:ascii="Times New Roman" w:hAnsi="Times New Roman"/>
          <w:b w:val="0"/>
          <w:i w:val="0"/>
          <w:color w:val="000000"/>
          <w:vertAlign w:val="subscript"/>
        </w:rPr>
        <w:t>3</w:t>
      </w:r>
      <w:r>
        <w:rPr>
          <w:rFonts w:ascii="Times New Roman" w:hAnsi="Times New Roman"/>
          <w:b w:val="0"/>
          <w:i w:val="0"/>
          <w:color w:val="000000"/>
          <w:sz w:val="22"/>
        </w:rPr>
        <w:t>：4.1</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(NH</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bscript"/>
        </w:rPr>
        <w:t>2</w:t>
      </w:r>
      <w:r>
        <w:rPr>
          <w:rFonts w:ascii="Times New Roman" w:hAnsi="Times New Roman"/>
          <w:b w:val="0"/>
          <w:i w:val="0"/>
          <w:color w:val="000000"/>
          <w:sz w:val="22"/>
        </w:rPr>
        <w:t>C</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4</w:t>
      </w:r>
      <w:r>
        <w:rPr>
          <w:rFonts w:ascii="Times New Roman" w:hAnsi="Times New Roman"/>
          <w:b w:val="0"/>
          <w:i w:val="0"/>
          <w:color w:val="000000"/>
          <w:sz w:val="22"/>
        </w:rPr>
        <w:t>溶液显酸性。</w:t>
      </w:r>
    </w:p>
    <w:p>
      <w:pPr>
        <w:spacing w:line="360" w:lineRule="auto"/>
        <w:ind w:firstLine="286" w:firstLineChars="130"/>
        <w:jc w:val="left"/>
        <w:textAlignment w:val="center"/>
      </w:pPr>
      <w:r>
        <w:rPr>
          <w:rFonts w:ascii="Times New Roman" w:hAnsi="Times New Roman"/>
          <w:b w:val="0"/>
          <w:i w:val="0"/>
          <w:color w:val="000000"/>
          <w:sz w:val="22"/>
        </w:rPr>
        <w:t>（1）实验前要先将茶叶样品高温灼烧为灰粉，需要用到的实验仪器有酒精灯、三脚架、玻璃棒、泥三角</w:t>
      </w:r>
      <w:r>
        <w:rPr>
          <w:rFonts w:ascii="Times New Roman" w:hAnsi="Times New Roman"/>
          <w:b w:val="0"/>
          <w:i w:val="0"/>
          <w:color w:val="000000"/>
          <w:sz w:val="22"/>
          <w:u w:val="single"/>
        </w:rPr>
        <w:t>　     　</w:t>
      </w:r>
      <w:r>
        <w:rPr>
          <w:rFonts w:ascii="Times New Roman" w:hAnsi="Times New Roman"/>
          <w:b w:val="0"/>
          <w:i w:val="0"/>
          <w:color w:val="000000"/>
          <w:sz w:val="22"/>
        </w:rPr>
        <w:t>，其主要目的是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A．蒸发皿        B．坩埚C．石棉网</w:t>
      </w:r>
    </w:p>
    <w:p>
      <w:pPr>
        <w:spacing w:line="360" w:lineRule="auto"/>
        <w:ind w:firstLine="286" w:firstLineChars="130"/>
        <w:jc w:val="left"/>
      </w:pPr>
      <w:r>
        <w:rPr>
          <w:rFonts w:ascii="Times New Roman" w:hAnsi="Times New Roman"/>
          <w:b w:val="0"/>
          <w:i w:val="0"/>
          <w:color w:val="000000"/>
          <w:sz w:val="22"/>
        </w:rPr>
        <w:t xml:space="preserve">（2）从滤液A→沉淀D的过程中需要加入的物质X可以选择________。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A．CaO</w:t>
      </w:r>
      <w:r>
        <w:tab/>
      </w:r>
      <w:r>
        <w:rPr>
          <w:rFonts w:ascii="Times New Roman" w:hAnsi="Times New Roman"/>
          <w:b w:val="0"/>
          <w:i w:val="0"/>
          <w:color w:val="000000"/>
          <w:sz w:val="22"/>
        </w:rPr>
        <w:t>B．Ca(OH)</w:t>
      </w:r>
      <w:r>
        <w:rPr>
          <w:rFonts w:ascii="Times New Roman" w:hAnsi="Times New Roman"/>
          <w:b w:val="0"/>
          <w:i w:val="0"/>
          <w:color w:val="000000"/>
          <w:vertAlign w:val="subscript"/>
        </w:rPr>
        <w:t>2</w:t>
      </w:r>
      <w:r>
        <w:tab/>
      </w:r>
      <w:r>
        <w:rPr>
          <w:rFonts w:ascii="Times New Roman" w:hAnsi="Times New Roman"/>
          <w:b w:val="0"/>
          <w:i w:val="0"/>
          <w:color w:val="000000"/>
          <w:sz w:val="22"/>
        </w:rPr>
        <w:t>C．NH</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line="360" w:lineRule="auto"/>
        <w:ind w:firstLine="286" w:firstLineChars="130"/>
        <w:jc w:val="left"/>
        <w:textAlignment w:val="center"/>
        <w:sectPr>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（3）用酸性KMnO</w:t>
      </w:r>
      <w:r>
        <w:rPr>
          <w:rFonts w:ascii="Times New Roman" w:hAnsi="Times New Roman"/>
          <w:b w:val="0"/>
          <w:i w:val="0"/>
          <w:color w:val="000000"/>
          <w:vertAlign w:val="subscript"/>
        </w:rPr>
        <w:t>4</w:t>
      </w:r>
      <w:r>
        <w:rPr>
          <w:rFonts w:ascii="Times New Roman" w:hAnsi="Times New Roman"/>
          <w:b w:val="0"/>
          <w:i w:val="0"/>
          <w:color w:val="000000"/>
          <w:sz w:val="22"/>
        </w:rPr>
        <w:t>标准溶液滴定滤液C时发生的反应为：5C</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4</w:t>
      </w:r>
      <w:r>
        <w:rPr>
          <w:rFonts w:ascii="Times New Roman" w:hAnsi="Times New Roman"/>
          <w:b w:val="0"/>
          <w:i w:val="0"/>
          <w:color w:val="000000"/>
          <w:vertAlign w:val="superscript"/>
        </w:rPr>
        <w:t>2-</w:t>
      </w:r>
      <w:r>
        <w:rPr>
          <w:rFonts w:ascii="Times New Roman" w:hAnsi="Times New Roman"/>
          <w:b w:val="0"/>
          <w:i w:val="0"/>
          <w:color w:val="000000"/>
          <w:sz w:val="22"/>
        </w:rPr>
        <w:t>＋2MnO</w:t>
      </w:r>
      <w:r>
        <w:rPr>
          <w:rFonts w:ascii="Times New Roman" w:hAnsi="Times New Roman"/>
          <w:b w:val="0"/>
          <w:i w:val="0"/>
          <w:color w:val="000000"/>
          <w:vertAlign w:val="subscript"/>
        </w:rPr>
        <w:t>4</w:t>
      </w:r>
      <w:r>
        <w:rPr>
          <w:rFonts w:ascii="Times New Roman" w:hAnsi="Times New Roman"/>
          <w:b w:val="0"/>
          <w:i w:val="0"/>
          <w:color w:val="000000"/>
          <w:vertAlign w:val="superscript"/>
        </w:rPr>
        <w:t>-</w:t>
      </w:r>
      <w:r>
        <w:rPr>
          <w:rFonts w:ascii="Times New Roman" w:hAnsi="Times New Roman"/>
          <w:b w:val="0"/>
          <w:i w:val="0"/>
          <w:color w:val="000000"/>
          <w:sz w:val="22"/>
        </w:rPr>
        <w:t>＋16H</w:t>
      </w:r>
      <w:r>
        <w:rPr>
          <w:rFonts w:ascii="Times New Roman" w:hAnsi="Times New Roman"/>
          <w:b w:val="0"/>
          <w:i w:val="0"/>
          <w:color w:val="000000"/>
          <w:vertAlign w:val="superscript"/>
        </w:rPr>
        <w:t>＋</w:t>
      </w:r>
      <w:r>
        <w:rPr>
          <w:rFonts w:ascii="Times New Roman" w:hAnsi="Times New Roman"/>
          <w:b w:val="0"/>
          <w:i w:val="0"/>
          <w:color w:val="000000"/>
          <w:sz w:val="22"/>
        </w:rPr>
        <w:t>=10CO</w:t>
      </w:r>
      <w:r>
        <w:rPr>
          <w:rFonts w:ascii="Times New Roman" w:hAnsi="Times New Roman"/>
          <w:b w:val="0"/>
          <w:i w:val="0"/>
          <w:color w:val="000000"/>
          <w:vertAlign w:val="subscript"/>
        </w:rPr>
        <w:t>2</w:t>
      </w:r>
      <w:r>
        <w:rPr>
          <w:rFonts w:ascii="Times New Roman" w:hAnsi="Times New Roman"/>
          <w:b w:val="0"/>
          <w:i w:val="0"/>
          <w:color w:val="000000"/>
          <w:sz w:val="22"/>
        </w:rPr>
        <w:t>↑＋2Mn</w:t>
      </w:r>
      <w:r>
        <w:rPr>
          <w:rFonts w:ascii="Times New Roman" w:hAnsi="Times New Roman"/>
          <w:b w:val="0"/>
          <w:i w:val="0"/>
          <w:color w:val="000000"/>
          <w:vertAlign w:val="superscript"/>
        </w:rPr>
        <w:t>2＋</w:t>
      </w:r>
      <w:r>
        <w:rPr>
          <w:rFonts w:ascii="Times New Roman" w:hAnsi="Times New Roman"/>
          <w:b w:val="0"/>
          <w:i w:val="0"/>
          <w:color w:val="000000"/>
          <w:sz w:val="22"/>
        </w:rPr>
        <w:t>＋8H</w:t>
      </w:r>
      <w:r>
        <w:rPr>
          <w:rFonts w:ascii="Times New Roman" w:hAnsi="Times New Roman"/>
          <w:b w:val="0"/>
          <w:i w:val="0"/>
          <w:color w:val="000000"/>
          <w:vertAlign w:val="subscript"/>
        </w:rPr>
        <w:t>2</w:t>
      </w:r>
      <w:r>
        <w:rPr>
          <w:rFonts w:ascii="Times New Roman" w:hAnsi="Times New Roman"/>
          <w:b w:val="0"/>
          <w:i w:val="0"/>
          <w:color w:val="000000"/>
          <w:sz w:val="22"/>
        </w:rPr>
        <w:t>O。将滤液C稀释至250mL，取25.00mL溶液，用硫酸酸化后，用0.10mol·L</w:t>
      </w:r>
      <w:r>
        <w:rPr>
          <w:rFonts w:ascii="Times New Roman" w:hAnsi="Times New Roman"/>
          <w:b w:val="0"/>
          <w:i w:val="0"/>
          <w:color w:val="000000"/>
          <w:vertAlign w:val="superscript"/>
        </w:rPr>
        <w:t>－1</w:t>
      </w:r>
      <w:r>
        <w:rPr>
          <w:rFonts w:ascii="Times New Roman" w:hAnsi="Times New Roman"/>
          <w:b w:val="0"/>
          <w:i w:val="0"/>
          <w:color w:val="000000"/>
          <w:sz w:val="22"/>
        </w:rPr>
        <w:t>的KMnO</w:t>
      </w:r>
      <w:r>
        <w:rPr>
          <w:rFonts w:ascii="Times New Roman" w:hAnsi="Times New Roman"/>
          <w:b w:val="0"/>
          <w:i w:val="0"/>
          <w:color w:val="000000"/>
          <w:vertAlign w:val="subscript"/>
        </w:rPr>
        <w:t>4</w:t>
      </w:r>
      <w:r>
        <w:rPr>
          <w:rFonts w:ascii="Times New Roman" w:hAnsi="Times New Roman"/>
          <w:b w:val="0"/>
          <w:i w:val="0"/>
          <w:color w:val="000000"/>
          <w:sz w:val="22"/>
        </w:rPr>
        <w:t>标准溶液滴定，终点时消耗KMnO</w:t>
      </w:r>
      <w:r>
        <w:rPr>
          <w:rFonts w:ascii="Times New Roman" w:hAnsi="Times New Roman"/>
          <w:b w:val="0"/>
          <w:i w:val="0"/>
          <w:color w:val="000000"/>
          <w:vertAlign w:val="subscript"/>
        </w:rPr>
        <w:t>4</w:t>
      </w:r>
      <w:r>
        <w:rPr>
          <w:rFonts w:ascii="Times New Roman" w:hAnsi="Times New Roman"/>
          <w:b w:val="0"/>
          <w:i w:val="0"/>
          <w:color w:val="000000"/>
          <w:sz w:val="22"/>
        </w:rPr>
        <w:t>溶液体积如表所示：</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331"/>
        <w:gridCol w:w="3829"/>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3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编号</w:t>
            </w:r>
          </w:p>
        </w:tc>
        <w:tc>
          <w:tcPr>
            <w:tcW w:w="382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textAlignment w:val="center"/>
            </w:pPr>
            <w:r>
              <w:rPr>
                <w:rFonts w:ascii="Times New Roman" w:hAnsi="Times New Roman"/>
                <w:b w:val="0"/>
                <w:i w:val="0"/>
                <w:color w:val="000000"/>
                <w:sz w:val="22"/>
              </w:rPr>
              <w:t>KMnO</w:t>
            </w:r>
            <w:r>
              <w:rPr>
                <w:rFonts w:ascii="Times New Roman" w:hAnsi="Times New Roman"/>
                <w:b w:val="0"/>
                <w:i w:val="0"/>
                <w:color w:val="000000"/>
                <w:vertAlign w:val="subscript"/>
              </w:rPr>
              <w:t>4</w:t>
            </w:r>
            <w:r>
              <w:rPr>
                <w:rFonts w:ascii="Times New Roman" w:hAnsi="Times New Roman"/>
                <w:b w:val="0"/>
                <w:i w:val="0"/>
                <w:color w:val="000000"/>
                <w:sz w:val="22"/>
              </w:rPr>
              <w:t>溶液体积/mL</w:t>
            </w:r>
          </w:p>
        </w:tc>
      </w:tr>
      <w:tr>
        <w:tblPrEx>
          <w:tblW w:w="0" w:type="auto"/>
          <w:tblInd w:w="380" w:type="dxa"/>
          <w:tblCellMar>
            <w:top w:w="0" w:type="dxa"/>
            <w:left w:w="108" w:type="dxa"/>
            <w:bottom w:w="0" w:type="dxa"/>
            <w:right w:w="108" w:type="dxa"/>
          </w:tblCellMar>
        </w:tblPrEx>
        <w:tc>
          <w:tcPr>
            <w:tcW w:w="13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1</w:t>
            </w:r>
          </w:p>
        </w:tc>
        <w:tc>
          <w:tcPr>
            <w:tcW w:w="382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19.98</w:t>
            </w:r>
          </w:p>
        </w:tc>
      </w:tr>
      <w:tr>
        <w:tblPrEx>
          <w:tblW w:w="0" w:type="auto"/>
          <w:tblInd w:w="380" w:type="dxa"/>
          <w:tblCellMar>
            <w:top w:w="0" w:type="dxa"/>
            <w:left w:w="108" w:type="dxa"/>
            <w:bottom w:w="0" w:type="dxa"/>
            <w:right w:w="108" w:type="dxa"/>
          </w:tblCellMar>
        </w:tblPrEx>
        <w:tc>
          <w:tcPr>
            <w:tcW w:w="13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2</w:t>
            </w:r>
          </w:p>
        </w:tc>
        <w:tc>
          <w:tcPr>
            <w:tcW w:w="382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22.00</w:t>
            </w:r>
          </w:p>
        </w:tc>
      </w:tr>
      <w:tr>
        <w:tblPrEx>
          <w:tblW w:w="0" w:type="auto"/>
          <w:tblInd w:w="380" w:type="dxa"/>
          <w:tblCellMar>
            <w:top w:w="0" w:type="dxa"/>
            <w:left w:w="108" w:type="dxa"/>
            <w:bottom w:w="0" w:type="dxa"/>
            <w:right w:w="108" w:type="dxa"/>
          </w:tblCellMar>
        </w:tblPrEx>
        <w:tc>
          <w:tcPr>
            <w:tcW w:w="13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3</w:t>
            </w:r>
          </w:p>
        </w:tc>
        <w:tc>
          <w:tcPr>
            <w:tcW w:w="382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20"/>
              <w:jc w:val="left"/>
            </w:pPr>
            <w:r>
              <w:rPr>
                <w:rFonts w:ascii="Times New Roman" w:hAnsi="Times New Roman"/>
                <w:b w:val="0"/>
                <w:i w:val="0"/>
                <w:color w:val="000000"/>
                <w:sz w:val="22"/>
              </w:rPr>
              <w:t>20.02</w:t>
            </w:r>
          </w:p>
        </w:tc>
      </w:tr>
    </w:tbl>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此步操作过程中需要用到图示中哪些仪器</w:t>
      </w:r>
      <w:r>
        <w:rPr>
          <w:rFonts w:ascii="Times New Roman" w:hAnsi="Times New Roman"/>
          <w:b w:val="0"/>
          <w:i w:val="0"/>
          <w:color w:val="000000"/>
          <w:sz w:val="22"/>
          <w:u w:val="single"/>
        </w:rPr>
        <w:t>　     　</w:t>
      </w:r>
    </w:p>
    <w:p>
      <w:pPr>
        <w:spacing w:line="360" w:lineRule="auto"/>
        <w:ind w:firstLine="273" w:firstLineChars="130"/>
        <w:jc w:val="left"/>
        <w:textAlignment w:val="center"/>
      </w:pPr>
      <w:r>
        <w:drawing>
          <wp:inline distT="0" distB="0" distL="0" distR="0">
            <wp:extent cx="2726055" cy="9817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53"/>
                    <a:stretch>
                      <a:fillRect/>
                    </a:stretch>
                  </pic:blipFill>
                  <pic:spPr>
                    <a:xfrm>
                      <a:off x="0" y="0"/>
                      <a:ext cx="2726267" cy="982133"/>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滴定达到终点时的现象是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为保证实验精确度，沉淀D及E需要分别洗涤，并将洗涤液转移回母液中，若不洗涤沉淀D，会使测定的钙元素的含量</w:t>
      </w:r>
      <w:r>
        <w:rPr>
          <w:rFonts w:ascii="Times New Roman" w:hAnsi="Times New Roman"/>
          <w:b w:val="0"/>
          <w:i w:val="0"/>
          <w:color w:val="000000"/>
          <w:sz w:val="22"/>
          <w:u w:val="single"/>
        </w:rPr>
        <w:t>　     　</w:t>
      </w:r>
      <w:r>
        <w:rPr>
          <w:rFonts w:ascii="Times New Roman" w:hAnsi="Times New Roman"/>
          <w:b w:val="0"/>
          <w:i w:val="0"/>
          <w:color w:val="000000"/>
          <w:sz w:val="22"/>
        </w:rPr>
        <w:t>(偏低、偏高、无影响，下同)，若不洗涤沉淀E，会使测定的钙元素的含量</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原茶叶中钙元素的质量分数为</w:t>
      </w:r>
      <w:r>
        <w:rPr>
          <w:rFonts w:ascii="Times New Roman" w:hAnsi="Times New Roman"/>
          <w:b w:val="0"/>
          <w:i w:val="0"/>
          <w:color w:val="000000"/>
          <w:sz w:val="22"/>
          <w:u w:val="single"/>
        </w:rPr>
        <w:t>　               　</w:t>
      </w:r>
      <w:r>
        <w:rPr>
          <w:rFonts w:ascii="Times New Roman" w:hAnsi="Times New Roman"/>
          <w:b w:val="0"/>
          <w:i w:val="0"/>
          <w:color w:val="000000"/>
          <w:sz w:val="22"/>
        </w:rPr>
        <w:t>。(用含a的代数式表示，已知(NH</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bscript"/>
        </w:rPr>
        <w:t>2</w:t>
      </w:r>
      <w:r>
        <w:rPr>
          <w:rFonts w:ascii="Times New Roman" w:hAnsi="Times New Roman"/>
          <w:b w:val="0"/>
          <w:i w:val="0"/>
          <w:color w:val="000000"/>
          <w:sz w:val="22"/>
        </w:rPr>
        <w:t>C</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4</w:t>
      </w:r>
      <w:r>
        <w:rPr>
          <w:rFonts w:ascii="Times New Roman" w:hAnsi="Times New Roman"/>
          <w:b w:val="0"/>
          <w:i w:val="0"/>
          <w:color w:val="000000"/>
          <w:sz w:val="22"/>
        </w:rPr>
        <w:t>的摩尔质量为124g·mol</w:t>
      </w:r>
      <w:r>
        <w:rPr>
          <w:rFonts w:ascii="Times New Roman" w:hAnsi="Times New Roman"/>
          <w:b w:val="0"/>
          <w:i w:val="0"/>
          <w:color w:val="000000"/>
          <w:vertAlign w:val="superscript"/>
        </w:rPr>
        <w:t>－1</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（4）可以通过检验滤液A来验证该品牌茶叶中是否含有铁元素，所加试剂及实验现象是</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left="0"/>
        <w:jc w:val="left"/>
        <w:textAlignment w:val="center"/>
      </w:pPr>
      <w:r>
        <w:t>24．</w:t>
      </w:r>
      <w:r>
        <w:rPr>
          <w:rFonts w:ascii="Times New Roman" w:hAnsi="Times New Roman"/>
          <w:b w:val="0"/>
          <w:i w:val="0"/>
          <w:color w:val="000000"/>
          <w:sz w:val="22"/>
        </w:rPr>
        <w:t>(NH</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是常见的化肥和化工原料，受热易分解。某兴趣小组拟探究其分解产物。</w:t>
      </w:r>
    </w:p>
    <w:p>
      <w:pPr>
        <w:spacing w:line="360" w:lineRule="auto"/>
        <w:ind w:firstLine="286" w:firstLineChars="130"/>
        <w:jc w:val="left"/>
        <w:textAlignment w:val="center"/>
      </w:pPr>
      <w:r>
        <w:rPr>
          <w:rFonts w:ascii="Times New Roman" w:hAnsi="Times New Roman"/>
          <w:b w:val="0"/>
          <w:i w:val="0"/>
          <w:color w:val="000000"/>
          <w:sz w:val="22"/>
        </w:rPr>
        <w:t>[查阅资料](NH</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在260℃和400℃时分解产物不同。</w:t>
      </w:r>
    </w:p>
    <w:p>
      <w:pPr>
        <w:spacing w:line="360" w:lineRule="auto"/>
        <w:ind w:firstLine="286" w:firstLineChars="130"/>
        <w:jc w:val="left"/>
      </w:pPr>
      <w:r>
        <w:rPr>
          <w:rFonts w:ascii="Times New Roman" w:hAnsi="Times New Roman"/>
          <w:b w:val="0"/>
          <w:i w:val="0"/>
          <w:color w:val="000000"/>
          <w:sz w:val="22"/>
        </w:rPr>
        <w:t>[实验探究]该小组拟选用下图所示装置进行实验（夹持和加热装置略）</w:t>
      </w:r>
    </w:p>
    <w:p>
      <w:pPr>
        <w:spacing w:line="360" w:lineRule="auto"/>
        <w:ind w:firstLine="273" w:firstLineChars="130"/>
        <w:jc w:val="left"/>
        <w:textAlignment w:val="center"/>
      </w:pPr>
      <w:r>
        <w:drawing>
          <wp:inline distT="0" distB="0" distL="0" distR="0">
            <wp:extent cx="4504055" cy="9144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54"/>
                    <a:stretch>
                      <a:fillRect/>
                    </a:stretch>
                  </pic:blipFill>
                  <pic:spPr>
                    <a:xfrm>
                      <a:off x="0" y="0"/>
                      <a:ext cx="4504267" cy="9144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实验1：连接装置A-B-C-D，检查气密性，按图示加入试剂（装置B盛0.5000mol/L盐酸70.00mL）。通入N</w:t>
      </w:r>
      <w:r>
        <w:rPr>
          <w:rFonts w:ascii="Times New Roman" w:hAnsi="Times New Roman"/>
          <w:b w:val="0"/>
          <w:i w:val="0"/>
          <w:color w:val="000000"/>
          <w:vertAlign w:val="subscript"/>
        </w:rPr>
        <w:t>2</w:t>
      </w:r>
      <w:r>
        <w:rPr>
          <w:rFonts w:ascii="Times New Roman" w:hAnsi="Times New Roman"/>
          <w:b w:val="0"/>
          <w:i w:val="0"/>
          <w:color w:val="000000"/>
          <w:sz w:val="22"/>
        </w:rPr>
        <w:t>排尽空气后，于260℃加热装置A一段时间，停止加热，冷却，停止通入N</w:t>
      </w:r>
      <w:r>
        <w:rPr>
          <w:rFonts w:ascii="Times New Roman" w:hAnsi="Times New Roman"/>
          <w:b w:val="0"/>
          <w:i w:val="0"/>
          <w:color w:val="000000"/>
          <w:vertAlign w:val="subscript"/>
        </w:rPr>
        <w:t>2</w:t>
      </w:r>
      <w:r>
        <w:rPr>
          <w:rFonts w:ascii="Times New Roman" w:hAnsi="Times New Roman"/>
          <w:b w:val="0"/>
          <w:i w:val="0"/>
          <w:color w:val="000000"/>
          <w:sz w:val="22"/>
        </w:rPr>
        <w:t>。品红溶液不褪色，取下装置B，加入指示剂，用0.2000mol/L NaOH溶液滴定剩余盐酸，终点时消耗NaOH溶液25.00 mL。经检验滴定后的溶液中无SO</w:t>
      </w:r>
      <w:r>
        <w:rPr>
          <w:rFonts w:ascii="Times New Roman" w:hAnsi="Times New Roman"/>
          <w:b w:val="0"/>
          <w:i w:val="0"/>
          <w:color w:val="000000"/>
          <w:vertAlign w:val="subscript"/>
        </w:rPr>
        <w:t>4</w:t>
      </w:r>
      <w:r>
        <w:rPr>
          <w:rFonts w:ascii="Times New Roman" w:hAnsi="Times New Roman"/>
          <w:b w:val="0"/>
          <w:i w:val="0"/>
          <w:color w:val="000000"/>
          <w:vertAlign w:val="superscript"/>
        </w:rPr>
        <w:t>2-</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（1）仪器X的名称是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（2）滴定前，下列操作的正确顺序是</w:t>
      </w:r>
      <w:r>
        <w:rPr>
          <w:rFonts w:ascii="Times New Roman" w:hAnsi="Times New Roman"/>
          <w:b w:val="0"/>
          <w:i w:val="0"/>
          <w:color w:val="000000"/>
          <w:sz w:val="22"/>
          <w:u w:val="single"/>
        </w:rPr>
        <w:t>　     　</w:t>
      </w:r>
      <w:r>
        <w:rPr>
          <w:rFonts w:ascii="Times New Roman" w:hAnsi="Times New Roman"/>
          <w:b w:val="0"/>
          <w:i w:val="0"/>
          <w:color w:val="000000"/>
          <w:sz w:val="22"/>
        </w:rPr>
        <w:t>(填字母编号)；</w:t>
      </w:r>
    </w:p>
    <w:p>
      <w:pPr>
        <w:spacing w:line="360" w:lineRule="auto"/>
        <w:ind w:firstLine="286" w:firstLineChars="130"/>
        <w:jc w:val="left"/>
        <w:sectPr>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a．盛装0.2000mol/L NaOH溶液</w:t>
      </w:r>
    </w:p>
    <w:p>
      <w:pPr>
        <w:spacing w:line="360" w:lineRule="auto"/>
        <w:ind w:firstLine="286" w:firstLineChars="130"/>
        <w:jc w:val="left"/>
      </w:pPr>
      <w:r>
        <w:rPr>
          <w:rFonts w:ascii="Times New Roman" w:hAnsi="Times New Roman"/>
          <w:b w:val="0"/>
          <w:i w:val="0"/>
          <w:color w:val="000000"/>
          <w:sz w:val="22"/>
        </w:rPr>
        <w:t>b．用0.2000mol/L NaOH溶液润洗</w:t>
      </w:r>
    </w:p>
    <w:p>
      <w:pPr>
        <w:spacing w:line="360" w:lineRule="auto"/>
        <w:ind w:firstLine="286" w:firstLineChars="130"/>
        <w:jc w:val="left"/>
      </w:pPr>
      <w:r>
        <w:rPr>
          <w:rFonts w:ascii="Times New Roman" w:hAnsi="Times New Roman"/>
          <w:b w:val="0"/>
          <w:i w:val="0"/>
          <w:color w:val="000000"/>
          <w:sz w:val="22"/>
        </w:rPr>
        <w:t>c．读数、记录</w:t>
      </w:r>
    </w:p>
    <w:p>
      <w:pPr>
        <w:spacing w:line="360" w:lineRule="auto"/>
        <w:ind w:firstLine="286" w:firstLineChars="130"/>
        <w:jc w:val="left"/>
      </w:pPr>
      <w:r>
        <w:rPr>
          <w:rFonts w:ascii="Times New Roman" w:hAnsi="Times New Roman"/>
          <w:b w:val="0"/>
          <w:i w:val="0"/>
          <w:color w:val="000000"/>
          <w:sz w:val="22"/>
        </w:rPr>
        <w:t>d．查漏、清洗</w:t>
      </w:r>
    </w:p>
    <w:p>
      <w:pPr>
        <w:spacing w:line="360" w:lineRule="auto"/>
        <w:ind w:firstLine="286" w:firstLineChars="130"/>
        <w:jc w:val="left"/>
      </w:pPr>
      <w:r>
        <w:rPr>
          <w:rFonts w:ascii="Times New Roman" w:hAnsi="Times New Roman"/>
          <w:b w:val="0"/>
          <w:i w:val="0"/>
          <w:color w:val="000000"/>
          <w:sz w:val="22"/>
        </w:rPr>
        <w:t>e．排尽滴定管尖嘴的气泡并调整液面</w:t>
      </w:r>
    </w:p>
    <w:p>
      <w:pPr>
        <w:spacing w:line="360" w:lineRule="auto"/>
        <w:ind w:firstLine="286" w:firstLineChars="130"/>
        <w:jc w:val="left"/>
        <w:textAlignment w:val="center"/>
      </w:pPr>
      <w:r>
        <w:rPr>
          <w:rFonts w:ascii="Times New Roman" w:hAnsi="Times New Roman"/>
          <w:b w:val="0"/>
          <w:i w:val="0"/>
          <w:color w:val="000000"/>
          <w:sz w:val="22"/>
        </w:rPr>
        <w:t>（3）装置B内溶液吸收气体的物质的量是</w:t>
      </w:r>
      <w:r>
        <w:rPr>
          <w:rFonts w:ascii="Times New Roman" w:hAnsi="Times New Roman"/>
          <w:b w:val="0"/>
          <w:i w:val="0"/>
          <w:color w:val="000000"/>
          <w:sz w:val="22"/>
          <w:u w:val="single"/>
        </w:rPr>
        <w:t>　     　</w:t>
      </w:r>
      <w:r>
        <w:rPr>
          <w:rFonts w:ascii="Times New Roman" w:hAnsi="Times New Roman"/>
          <w:b w:val="0"/>
          <w:i w:val="0"/>
          <w:color w:val="000000"/>
          <w:sz w:val="22"/>
        </w:rPr>
        <w:t xml:space="preserve">mol，   </w:t>
      </w:r>
    </w:p>
    <w:p>
      <w:pPr>
        <w:spacing w:line="360" w:lineRule="auto"/>
        <w:ind w:firstLine="286" w:firstLineChars="130"/>
        <w:jc w:val="left"/>
        <w:textAlignment w:val="center"/>
      </w:pPr>
      <w:r>
        <w:rPr>
          <w:rFonts w:ascii="Times New Roman" w:hAnsi="Times New Roman"/>
          <w:b w:val="0"/>
          <w:i w:val="0"/>
          <w:color w:val="000000"/>
          <w:sz w:val="22"/>
        </w:rPr>
        <w:t>（4）实验2：连接装置A-D-B，检查气密性，按图示重新加入试剂。通入N</w:t>
      </w:r>
      <w:r>
        <w:rPr>
          <w:rFonts w:ascii="Times New Roman" w:hAnsi="Times New Roman"/>
          <w:b w:val="0"/>
          <w:i w:val="0"/>
          <w:color w:val="000000"/>
          <w:vertAlign w:val="subscript"/>
        </w:rPr>
        <w:t>2</w:t>
      </w:r>
      <w:r>
        <w:rPr>
          <w:rFonts w:ascii="Times New Roman" w:hAnsi="Times New Roman"/>
          <w:b w:val="0"/>
          <w:i w:val="0"/>
          <w:color w:val="000000"/>
          <w:sz w:val="22"/>
        </w:rPr>
        <w:t>排尽空气后，于400℃加热装置A至(NH</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完全分解无残留物，停止加热，冷却，停止通入N</w:t>
      </w:r>
      <w:r>
        <w:rPr>
          <w:rFonts w:ascii="Times New Roman" w:hAnsi="Times New Roman"/>
          <w:b w:val="0"/>
          <w:i w:val="0"/>
          <w:color w:val="000000"/>
          <w:vertAlign w:val="subscript"/>
        </w:rPr>
        <w:t>2</w:t>
      </w:r>
      <w:r>
        <w:rPr>
          <w:rFonts w:ascii="Times New Roman" w:hAnsi="Times New Roman"/>
          <w:b w:val="0"/>
          <w:i w:val="0"/>
          <w:color w:val="000000"/>
          <w:sz w:val="22"/>
        </w:rPr>
        <w:t>。观察到装置A、D之间的导气管内有少量白色固体。经检验，该白色固体和装置D内溶液中有SO</w:t>
      </w:r>
      <w:r>
        <w:rPr>
          <w:rFonts w:ascii="Times New Roman" w:hAnsi="Times New Roman"/>
          <w:b w:val="0"/>
          <w:i w:val="0"/>
          <w:color w:val="000000"/>
          <w:vertAlign w:val="subscript"/>
        </w:rPr>
        <w:t>3</w:t>
      </w:r>
      <w:r>
        <w:rPr>
          <w:rFonts w:ascii="Times New Roman" w:hAnsi="Times New Roman"/>
          <w:b w:val="0"/>
          <w:i w:val="0"/>
          <w:color w:val="000000"/>
          <w:vertAlign w:val="superscript"/>
        </w:rPr>
        <w:t>2-</w:t>
      </w:r>
      <w:r>
        <w:rPr>
          <w:rFonts w:ascii="Times New Roman" w:hAnsi="Times New Roman"/>
          <w:b w:val="0"/>
          <w:i w:val="0"/>
          <w:color w:val="000000"/>
          <w:sz w:val="22"/>
        </w:rPr>
        <w:t>，无SO</w:t>
      </w:r>
      <w:r>
        <w:rPr>
          <w:rFonts w:ascii="Times New Roman" w:hAnsi="Times New Roman"/>
          <w:b w:val="0"/>
          <w:i w:val="0"/>
          <w:color w:val="000000"/>
          <w:vertAlign w:val="subscript"/>
        </w:rPr>
        <w:t>4</w:t>
      </w:r>
      <w:r>
        <w:rPr>
          <w:rFonts w:ascii="Times New Roman" w:hAnsi="Times New Roman"/>
          <w:b w:val="0"/>
          <w:i w:val="0"/>
          <w:color w:val="000000"/>
          <w:vertAlign w:val="superscript"/>
        </w:rPr>
        <w:t>2-</w:t>
      </w:r>
      <w:r>
        <w:rPr>
          <w:rFonts w:ascii="Times New Roman" w:hAnsi="Times New Roman"/>
          <w:b w:val="0"/>
          <w:i w:val="0"/>
          <w:color w:val="000000"/>
          <w:sz w:val="22"/>
        </w:rPr>
        <w:t>。进一步研究发现，气体产物中无氮氧化物。</w:t>
      </w:r>
    </w:p>
    <w:p>
      <w:pPr>
        <w:spacing w:line="360" w:lineRule="auto"/>
        <w:ind w:firstLine="286" w:firstLineChars="130"/>
        <w:jc w:val="left"/>
        <w:textAlignment w:val="center"/>
      </w:pPr>
      <w:r>
        <w:rPr>
          <w:rFonts w:ascii="Times New Roman" w:hAnsi="Times New Roman"/>
          <w:b w:val="0"/>
          <w:i w:val="0"/>
          <w:color w:val="000000"/>
          <w:sz w:val="22"/>
        </w:rPr>
        <w:t>检验装置D内溶液中有SO</w:t>
      </w:r>
      <w:r>
        <w:rPr>
          <w:rFonts w:ascii="Times New Roman" w:hAnsi="Times New Roman"/>
          <w:b w:val="0"/>
          <w:i w:val="0"/>
          <w:color w:val="000000"/>
          <w:vertAlign w:val="subscript"/>
        </w:rPr>
        <w:t>3</w:t>
      </w:r>
      <w:r>
        <w:rPr>
          <w:rFonts w:ascii="Times New Roman" w:hAnsi="Times New Roman"/>
          <w:b w:val="0"/>
          <w:i w:val="0"/>
          <w:color w:val="000000"/>
          <w:vertAlign w:val="superscript"/>
        </w:rPr>
        <w:t>2-</w:t>
      </w:r>
      <w:r>
        <w:rPr>
          <w:rFonts w:ascii="Times New Roman" w:hAnsi="Times New Roman"/>
          <w:b w:val="0"/>
          <w:i w:val="0"/>
          <w:color w:val="000000"/>
          <w:sz w:val="22"/>
        </w:rPr>
        <w:t>，无SO</w:t>
      </w:r>
      <w:r>
        <w:rPr>
          <w:rFonts w:ascii="Times New Roman" w:hAnsi="Times New Roman"/>
          <w:b w:val="0"/>
          <w:i w:val="0"/>
          <w:color w:val="000000"/>
          <w:vertAlign w:val="subscript"/>
        </w:rPr>
        <w:t>4</w:t>
      </w:r>
      <w:r>
        <w:rPr>
          <w:rFonts w:ascii="Times New Roman" w:hAnsi="Times New Roman"/>
          <w:b w:val="0"/>
          <w:i w:val="0"/>
          <w:color w:val="000000"/>
          <w:vertAlign w:val="superscript"/>
        </w:rPr>
        <w:t>2-</w:t>
      </w:r>
      <w:r>
        <w:rPr>
          <w:rFonts w:ascii="Times New Roman" w:hAnsi="Times New Roman"/>
          <w:b w:val="0"/>
          <w:i w:val="0"/>
          <w:color w:val="000000"/>
          <w:sz w:val="22"/>
        </w:rPr>
        <w:t>的实验操作和现象是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（5）装置B内溶液吸收的气体是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（6）(NH</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在400℃分解的化学方程式是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left="0"/>
        <w:jc w:val="left"/>
        <w:textAlignment w:val="center"/>
      </w:pPr>
      <w:r>
        <w:t>25．</w:t>
      </w:r>
      <w:r>
        <w:rPr>
          <w:rFonts w:ascii="Times New Roman" w:hAnsi="Times New Roman"/>
          <w:b w:val="0"/>
          <w:i w:val="0"/>
          <w:color w:val="000000"/>
          <w:sz w:val="22"/>
        </w:rPr>
        <w:t xml:space="preserve">环氧乙烷常用于一次性口罩生产过程中灭菌和新冠病毒的消杀，工业上常利用乙烯直接氧化法生产环氧乙烷( </w:t>
      </w:r>
      <w:r>
        <w:drawing>
          <wp:inline distT="0" distB="0" distL="0" distR="0">
            <wp:extent cx="727710" cy="3721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55"/>
                    <a:stretch>
                      <a:fillRect/>
                    </a:stretch>
                  </pic:blipFill>
                  <pic:spPr>
                    <a:xfrm>
                      <a:off x="0" y="0"/>
                      <a:ext cx="728133" cy="372533"/>
                    </a:xfrm>
                    <a:prstGeom prst="rect">
                      <a:avLst/>
                    </a:prstGeom>
                  </pic:spPr>
                </pic:pic>
              </a:graphicData>
            </a:graphic>
          </wp:inline>
        </w:drawing>
      </w:r>
      <w:r>
        <w:rPr>
          <w:rFonts w:ascii="Times New Roman" w:hAnsi="Times New Roman"/>
          <w:b w:val="0"/>
          <w:i w:val="0"/>
          <w:color w:val="000000"/>
          <w:sz w:val="22"/>
        </w:rPr>
        <w:t xml:space="preserve"> )，发生的反应如下。 </w:t>
      </w:r>
    </w:p>
    <w:p>
      <w:pPr>
        <w:spacing w:line="360" w:lineRule="auto"/>
        <w:ind w:firstLine="286" w:firstLineChars="130"/>
        <w:jc w:val="left"/>
        <w:textAlignment w:val="center"/>
      </w:pPr>
      <w:r>
        <w:rPr>
          <w:rFonts w:ascii="Times New Roman" w:hAnsi="Times New Roman"/>
          <w:b w:val="0"/>
          <w:i w:val="0"/>
          <w:color w:val="000000"/>
          <w:sz w:val="22"/>
        </w:rPr>
        <w:t>主反应Ⅰ：2CH</w:t>
      </w:r>
      <w:r>
        <w:rPr>
          <w:rFonts w:ascii="Times New Roman" w:hAnsi="Times New Roman"/>
          <w:b w:val="0"/>
          <w:i w:val="0"/>
          <w:color w:val="000000"/>
          <w:vertAlign w:val="subscript"/>
        </w:rPr>
        <w:t>2</w:t>
      </w:r>
      <w:r>
        <w:rPr>
          <w:rFonts w:ascii="Times New Roman" w:hAnsi="Times New Roman"/>
          <w:b w:val="0"/>
          <w:i w:val="0"/>
          <w:color w:val="000000"/>
          <w:sz w:val="22"/>
        </w:rPr>
        <w:t>=CH</w:t>
      </w:r>
      <w:r>
        <w:rPr>
          <w:rFonts w:ascii="Times New Roman" w:hAnsi="Times New Roman"/>
          <w:b w:val="0"/>
          <w:i w:val="0"/>
          <w:color w:val="000000"/>
          <w:vertAlign w:val="subscript"/>
        </w:rPr>
        <w:t>2</w:t>
      </w:r>
      <w:r>
        <w:rPr>
          <w:rFonts w:ascii="Times New Roman" w:hAnsi="Times New Roman"/>
          <w:b w:val="0"/>
          <w:i w:val="0"/>
          <w:color w:val="000000"/>
          <w:sz w:val="22"/>
        </w:rPr>
        <w:t>(g)+O</w:t>
      </w:r>
      <w:r>
        <w:rPr>
          <w:rFonts w:ascii="Times New Roman" w:hAnsi="Times New Roman"/>
          <w:b w:val="0"/>
          <w:i w:val="0"/>
          <w:color w:val="000000"/>
          <w:vertAlign w:val="subscript"/>
        </w:rPr>
        <w:t>2</w:t>
      </w:r>
      <w:r>
        <w:rPr>
          <w:rFonts w:ascii="Times New Roman" w:hAnsi="Times New Roman"/>
          <w:b w:val="0"/>
          <w:i w:val="0"/>
          <w:color w:val="000000"/>
          <w:sz w:val="22"/>
        </w:rPr>
        <w:t xml:space="preserve">(g) </w:t>
      </w:r>
      <w:r>
        <w:rPr>
          <w:position w:val="0"/>
        </w:rPr>
        <w:object>
          <v:shape id="_x0000_i1100" type="#_x0000_t75" style="width:24.95pt;height:29pt" o:ole="" coordsize="21600,21600" o:preferrelative="t" filled="f" stroked="f">
            <v:imagedata r:id="rId156" o:title=""/>
            <o:lock v:ext="edit" aspectratio="f"/>
            <w10:anchorlock/>
          </v:shape>
          <o:OLEObject Type="Embed" ProgID="Equation.DSMT4" ShapeID="_x0000_i1100" DrawAspect="Content" ObjectID="_1468075800" r:id="rId157"/>
        </w:object>
      </w:r>
      <w:r>
        <w:rPr>
          <w:rFonts w:ascii="Times New Roman" w:hAnsi="Times New Roman"/>
          <w:b w:val="0"/>
          <w:i w:val="0"/>
          <w:color w:val="000000"/>
          <w:sz w:val="22"/>
        </w:rPr>
        <w:t xml:space="preserve"> 2 </w:t>
      </w:r>
      <w:r>
        <w:drawing>
          <wp:inline distT="0" distB="0" distL="0" distR="0">
            <wp:extent cx="727710" cy="3721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55"/>
                    <a:stretch>
                      <a:fillRect/>
                    </a:stretch>
                  </pic:blipFill>
                  <pic:spPr>
                    <a:xfrm>
                      <a:off x="0" y="0"/>
                      <a:ext cx="728133" cy="372533"/>
                    </a:xfrm>
                    <a:prstGeom prst="rect">
                      <a:avLst/>
                    </a:prstGeom>
                  </pic:spPr>
                </pic:pic>
              </a:graphicData>
            </a:graphic>
          </wp:inline>
        </w:drawing>
      </w:r>
      <w:r>
        <w:rPr>
          <w:rFonts w:ascii="Times New Roman" w:hAnsi="Times New Roman"/>
          <w:b w:val="0"/>
          <w:i w:val="0"/>
          <w:color w:val="000000"/>
          <w:sz w:val="22"/>
        </w:rPr>
        <w:t xml:space="preserve"> (g) </w:t>
      </w:r>
      <w:r>
        <w:rPr>
          <w:position w:val="0"/>
        </w:rPr>
        <w:object>
          <v:shape id="_x0000_i1101" type="#_x0000_t75" style="width:23pt;height:18pt" o:ole="" coordsize="21600,21600" o:preferrelative="t" filled="f" stroked="f">
            <v:imagedata r:id="rId158" o:title=""/>
            <o:lock v:ext="edit" aspectratio="f"/>
            <w10:anchorlock/>
          </v:shape>
          <o:OLEObject Type="Embed" ProgID="Equation.DSMT4" ShapeID="_x0000_i1101" DrawAspect="Content" ObjectID="_1468075801" r:id="rId159"/>
        </w:object>
      </w:r>
      <w:r>
        <w:rPr>
          <w:rFonts w:ascii="Times New Roman" w:hAnsi="Times New Roman"/>
          <w:b w:val="0"/>
          <w:i w:val="0"/>
          <w:color w:val="000000"/>
          <w:sz w:val="22"/>
        </w:rPr>
        <w:t xml:space="preserve"> =-210kJ·mol</w:t>
      </w:r>
      <w:r>
        <w:rPr>
          <w:rFonts w:ascii="Times New Roman" w:hAnsi="Times New Roman"/>
          <w:b w:val="0"/>
          <w:i w:val="0"/>
          <w:color w:val="000000"/>
          <w:vertAlign w:val="superscript"/>
        </w:rPr>
        <w:t>-1</w:t>
      </w:r>
    </w:p>
    <w:p>
      <w:pPr>
        <w:spacing w:line="360" w:lineRule="auto"/>
        <w:ind w:firstLine="286" w:firstLineChars="130"/>
        <w:jc w:val="left"/>
        <w:textAlignment w:val="center"/>
      </w:pPr>
      <w:r>
        <w:rPr>
          <w:rFonts w:ascii="Times New Roman" w:hAnsi="Times New Roman"/>
          <w:b w:val="0"/>
          <w:i w:val="0"/>
          <w:color w:val="000000"/>
          <w:sz w:val="22"/>
        </w:rPr>
        <w:t>副反应Ⅱ：CH</w:t>
      </w:r>
      <w:r>
        <w:rPr>
          <w:rFonts w:ascii="Times New Roman" w:hAnsi="Times New Roman"/>
          <w:b w:val="0"/>
          <w:i w:val="0"/>
          <w:color w:val="000000"/>
          <w:vertAlign w:val="subscript"/>
        </w:rPr>
        <w:t>2</w:t>
      </w:r>
      <w:r>
        <w:rPr>
          <w:rFonts w:ascii="Times New Roman" w:hAnsi="Times New Roman"/>
          <w:b w:val="0"/>
          <w:i w:val="0"/>
          <w:color w:val="000000"/>
          <w:sz w:val="22"/>
        </w:rPr>
        <w:t>=CH</w:t>
      </w:r>
      <w:r>
        <w:rPr>
          <w:rFonts w:ascii="Times New Roman" w:hAnsi="Times New Roman"/>
          <w:b w:val="0"/>
          <w:i w:val="0"/>
          <w:color w:val="000000"/>
          <w:vertAlign w:val="subscript"/>
        </w:rPr>
        <w:t>2</w:t>
      </w:r>
      <w:r>
        <w:rPr>
          <w:rFonts w:ascii="Times New Roman" w:hAnsi="Times New Roman"/>
          <w:b w:val="0"/>
          <w:i w:val="0"/>
          <w:color w:val="000000"/>
          <w:sz w:val="22"/>
        </w:rPr>
        <w:t>(g)+3O</w:t>
      </w:r>
      <w:r>
        <w:rPr>
          <w:rFonts w:ascii="Times New Roman" w:hAnsi="Times New Roman"/>
          <w:b w:val="0"/>
          <w:i w:val="0"/>
          <w:color w:val="000000"/>
          <w:vertAlign w:val="subscript"/>
        </w:rPr>
        <w:t>2</w:t>
      </w:r>
      <w:r>
        <w:rPr>
          <w:rFonts w:ascii="Times New Roman" w:hAnsi="Times New Roman"/>
          <w:b w:val="0"/>
          <w:i w:val="0"/>
          <w:color w:val="000000"/>
          <w:sz w:val="22"/>
        </w:rPr>
        <w:t xml:space="preserve">(g) </w:t>
      </w:r>
      <w:r>
        <w:rPr>
          <w:position w:val="0"/>
        </w:rPr>
        <w:object>
          <v:shape id="_x0000_i1102" type="#_x0000_t75" style="width:24.95pt;height:29pt" o:ole="" coordsize="21600,21600" o:preferrelative="t" filled="f" stroked="f">
            <v:imagedata r:id="rId156" o:title=""/>
            <o:lock v:ext="edit" aspectratio="f"/>
            <w10:anchorlock/>
          </v:shape>
          <o:OLEObject Type="Embed" ProgID="Equation.DSMT4" ShapeID="_x0000_i1102" DrawAspect="Content" ObjectID="_1468075802" r:id="rId160"/>
        </w:object>
      </w:r>
      <w:r>
        <w:rPr>
          <w:rFonts w:ascii="Times New Roman" w:hAnsi="Times New Roman"/>
          <w:b w:val="0"/>
          <w:i w:val="0"/>
          <w:color w:val="000000"/>
          <w:sz w:val="22"/>
        </w:rPr>
        <w:t xml:space="preserve"> 2CO</w:t>
      </w:r>
      <w:r>
        <w:rPr>
          <w:rFonts w:ascii="Times New Roman" w:hAnsi="Times New Roman"/>
          <w:b w:val="0"/>
          <w:i w:val="0"/>
          <w:color w:val="000000"/>
          <w:vertAlign w:val="subscript"/>
        </w:rPr>
        <w:t>2</w:t>
      </w:r>
      <w:r>
        <w:rPr>
          <w:rFonts w:ascii="Times New Roman" w:hAnsi="Times New Roman"/>
          <w:b w:val="0"/>
          <w:i w:val="0"/>
          <w:color w:val="000000"/>
          <w:sz w:val="22"/>
        </w:rPr>
        <w:t>(g)+2H</w:t>
      </w:r>
      <w:r>
        <w:rPr>
          <w:rFonts w:ascii="Times New Roman" w:hAnsi="Times New Roman"/>
          <w:b w:val="0"/>
          <w:i w:val="0"/>
          <w:color w:val="000000"/>
          <w:vertAlign w:val="subscript"/>
        </w:rPr>
        <w:t>2</w:t>
      </w:r>
      <w:r>
        <w:rPr>
          <w:rFonts w:ascii="Times New Roman" w:hAnsi="Times New Roman"/>
          <w:b w:val="0"/>
          <w:i w:val="0"/>
          <w:color w:val="000000"/>
          <w:sz w:val="22"/>
        </w:rPr>
        <w:t xml:space="preserve">O)(l) </w:t>
      </w:r>
      <w:r>
        <w:rPr>
          <w:position w:val="0"/>
        </w:rPr>
        <w:object>
          <v:shape id="_x0000_i1103" type="#_x0000_t75" style="width:24pt;height:18pt" o:ole="" coordsize="21600,21600" o:preferrelative="t" filled="f" stroked="f">
            <v:imagedata r:id="rId161" o:title=""/>
            <o:lock v:ext="edit" aspectratio="f"/>
            <w10:anchorlock/>
          </v:shape>
          <o:OLEObject Type="Embed" ProgID="Equation.DSMT4" ShapeID="_x0000_i1103" DrawAspect="Content" ObjectID="_1468075803" r:id="rId162"/>
        </w:object>
      </w:r>
      <w:r>
        <w:rPr>
          <w:rFonts w:ascii="Times New Roman" w:hAnsi="Times New Roman"/>
          <w:b w:val="0"/>
          <w:i w:val="0"/>
          <w:color w:val="000000"/>
          <w:sz w:val="22"/>
        </w:rPr>
        <w:t xml:space="preserve"> =-1324kJ·mol</w:t>
      </w:r>
      <w:r>
        <w:rPr>
          <w:rFonts w:ascii="Times New Roman" w:hAnsi="Times New Roman"/>
          <w:b w:val="0"/>
          <w:i w:val="0"/>
          <w:color w:val="000000"/>
          <w:vertAlign w:val="superscript"/>
        </w:rPr>
        <w:t>-1</w:t>
      </w:r>
    </w:p>
    <w:p>
      <w:pPr>
        <w:spacing w:line="360" w:lineRule="auto"/>
        <w:ind w:firstLine="286" w:firstLineChars="130"/>
        <w:jc w:val="left"/>
        <w:textAlignment w:val="center"/>
      </w:pPr>
      <w:r>
        <w:rPr>
          <w:rFonts w:ascii="Times New Roman" w:hAnsi="Times New Roman"/>
          <w:b w:val="0"/>
          <w:i w:val="0"/>
          <w:color w:val="000000"/>
          <w:sz w:val="22"/>
        </w:rPr>
        <w:t xml:space="preserve">Ⅲ.2 </w:t>
      </w:r>
      <w:r>
        <w:drawing>
          <wp:inline distT="0" distB="0" distL="0" distR="0">
            <wp:extent cx="727710" cy="3721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155"/>
                    <a:stretch>
                      <a:fillRect/>
                    </a:stretch>
                  </pic:blipFill>
                  <pic:spPr>
                    <a:xfrm>
                      <a:off x="0" y="0"/>
                      <a:ext cx="728133" cy="372533"/>
                    </a:xfrm>
                    <a:prstGeom prst="rect">
                      <a:avLst/>
                    </a:prstGeom>
                  </pic:spPr>
                </pic:pic>
              </a:graphicData>
            </a:graphic>
          </wp:inline>
        </w:drawing>
      </w:r>
      <w:r>
        <w:rPr>
          <w:rFonts w:ascii="Times New Roman" w:hAnsi="Times New Roman"/>
          <w:b w:val="0"/>
          <w:i w:val="0"/>
          <w:color w:val="000000"/>
          <w:sz w:val="22"/>
        </w:rPr>
        <w:t xml:space="preserve"> (g)+5O</w:t>
      </w:r>
      <w:r>
        <w:rPr>
          <w:rFonts w:ascii="Times New Roman" w:hAnsi="Times New Roman"/>
          <w:b w:val="0"/>
          <w:i w:val="0"/>
          <w:color w:val="000000"/>
          <w:vertAlign w:val="subscript"/>
        </w:rPr>
        <w:t>2</w:t>
      </w:r>
      <w:r>
        <w:rPr>
          <w:rFonts w:ascii="Times New Roman" w:hAnsi="Times New Roman"/>
          <w:b w:val="0"/>
          <w:i w:val="0"/>
          <w:color w:val="000000"/>
          <w:sz w:val="22"/>
        </w:rPr>
        <w:t xml:space="preserve">(g) </w:t>
      </w:r>
      <w:r>
        <w:rPr>
          <w:position w:val="0"/>
        </w:rPr>
        <w:object>
          <v:shape id="_x0000_i1104" type="#_x0000_t75" style="width:24.95pt;height:29pt" o:ole="" coordsize="21600,21600" o:preferrelative="t" filled="f" stroked="f">
            <v:imagedata r:id="rId156" o:title=""/>
            <o:lock v:ext="edit" aspectratio="f"/>
            <w10:anchorlock/>
          </v:shape>
          <o:OLEObject Type="Embed" ProgID="Equation.DSMT4" ShapeID="_x0000_i1104" DrawAspect="Content" ObjectID="_1468075804" r:id="rId163"/>
        </w:object>
      </w:r>
      <w:r>
        <w:rPr>
          <w:rFonts w:ascii="Times New Roman" w:hAnsi="Times New Roman"/>
          <w:b w:val="0"/>
          <w:i w:val="0"/>
          <w:color w:val="000000"/>
          <w:sz w:val="22"/>
        </w:rPr>
        <w:t xml:space="preserve"> 4CO</w:t>
      </w:r>
      <w:r>
        <w:rPr>
          <w:rFonts w:ascii="Times New Roman" w:hAnsi="Times New Roman"/>
          <w:b w:val="0"/>
          <w:i w:val="0"/>
          <w:color w:val="000000"/>
          <w:vertAlign w:val="subscript"/>
        </w:rPr>
        <w:t>2</w:t>
      </w:r>
      <w:r>
        <w:rPr>
          <w:rFonts w:ascii="Times New Roman" w:hAnsi="Times New Roman"/>
          <w:b w:val="0"/>
          <w:i w:val="0"/>
          <w:color w:val="000000"/>
          <w:sz w:val="22"/>
        </w:rPr>
        <w:t>(g)+4H</w:t>
      </w:r>
      <w:r>
        <w:rPr>
          <w:rFonts w:ascii="Times New Roman" w:hAnsi="Times New Roman"/>
          <w:b w:val="0"/>
          <w:i w:val="0"/>
          <w:color w:val="000000"/>
          <w:vertAlign w:val="subscript"/>
        </w:rPr>
        <w:t>2</w:t>
      </w:r>
      <w:r>
        <w:rPr>
          <w:rFonts w:ascii="Times New Roman" w:hAnsi="Times New Roman"/>
          <w:b w:val="0"/>
          <w:i w:val="0"/>
          <w:color w:val="000000"/>
          <w:sz w:val="22"/>
        </w:rPr>
        <w:t xml:space="preserve">O(g) </w:t>
      </w:r>
      <w:r>
        <w:rPr>
          <w:position w:val="0"/>
        </w:rPr>
        <w:object>
          <v:shape id="_x0000_i1105" type="#_x0000_t75" style="width:24pt;height:18pt" o:ole="" coordsize="21600,21600" o:preferrelative="t" filled="f" stroked="f">
            <v:imagedata r:id="rId164" o:title=""/>
            <o:lock v:ext="edit" aspectratio="f"/>
            <w10:anchorlock/>
          </v:shape>
          <o:OLEObject Type="Embed" ProgID="Equation.DSMT4" ShapeID="_x0000_i1105" DrawAspect="Content" ObjectID="_1468075805" r:id="rId165"/>
        </w:object>
      </w:r>
    </w:p>
    <w:p>
      <w:pPr>
        <w:spacing w:line="360" w:lineRule="auto"/>
        <w:ind w:firstLine="286" w:firstLineChars="130"/>
        <w:jc w:val="left"/>
      </w:pPr>
      <w:r>
        <w:rPr>
          <w:rFonts w:ascii="Times New Roman" w:hAnsi="Times New Roman"/>
          <w:b w:val="0"/>
          <w:i w:val="0"/>
          <w:color w:val="000000"/>
          <w:sz w:val="22"/>
        </w:rPr>
        <w:t>已知：环氧乙烷选择性是指乙烯进行反应Ⅰ生成环氧乙烷的优势。</w:t>
      </w:r>
    </w:p>
    <w:p>
      <w:pPr>
        <w:spacing w:line="360" w:lineRule="auto"/>
        <w:ind w:firstLine="286" w:firstLineChars="130"/>
        <w:jc w:val="left"/>
        <w:textAlignment w:val="center"/>
      </w:pPr>
      <w:r>
        <w:rPr>
          <w:rFonts w:ascii="Times New Roman" w:hAnsi="Times New Roman"/>
          <w:b w:val="0"/>
          <w:i w:val="0"/>
          <w:color w:val="000000"/>
          <w:sz w:val="22"/>
        </w:rPr>
        <w:t>（1）</w:t>
      </w:r>
      <w:r>
        <w:rPr>
          <w:position w:val="0"/>
        </w:rPr>
        <w:object>
          <v:shape id="_x0000_i1106" type="#_x0000_t75" style="width:24pt;height:18pt" o:ole="" coordsize="21600,21600" o:preferrelative="t" filled="f" stroked="f">
            <v:imagedata r:id="rId164" o:title=""/>
            <o:lock v:ext="edit" aspectratio="f"/>
            <w10:anchorlock/>
          </v:shape>
          <o:OLEObject Type="Embed" ProgID="Equation.DSMT4" ShapeID="_x0000_i1106" DrawAspect="Content" ObjectID="_1468075806" r:id="rId166"/>
        </w:object>
      </w:r>
      <w:r>
        <w:rPr>
          <w:rFonts w:ascii="Times New Roman" w:hAnsi="Times New Roman"/>
          <w:b w:val="0"/>
          <w:i w:val="0"/>
          <w:color w:val="000000"/>
          <w:sz w:val="22"/>
        </w:rPr>
        <w:t xml:space="preserve"> =</w:t>
      </w:r>
      <w:r>
        <w:rPr>
          <w:rFonts w:ascii="Times New Roman" w:hAnsi="Times New Roman"/>
          <w:b w:val="0"/>
          <w:i w:val="0"/>
          <w:color w:val="000000"/>
          <w:sz w:val="22"/>
          <w:u w:val="single"/>
        </w:rPr>
        <w:t>　     　</w:t>
      </w:r>
      <w:r>
        <w:rPr>
          <w:rFonts w:ascii="Times New Roman" w:hAnsi="Times New Roman"/>
          <w:b w:val="0"/>
          <w:i w:val="0"/>
          <w:color w:val="000000"/>
          <w:sz w:val="22"/>
        </w:rPr>
        <w:t>kJ·mol</w:t>
      </w:r>
      <w:r>
        <w:rPr>
          <w:rFonts w:ascii="Times New Roman" w:hAnsi="Times New Roman"/>
          <w:b w:val="0"/>
          <w:i w:val="0"/>
          <w:color w:val="000000"/>
          <w:vertAlign w:val="superscript"/>
        </w:rPr>
        <w:t>-1</w:t>
      </w:r>
      <w:r>
        <w:rPr>
          <w:rFonts w:ascii="Times New Roman" w:hAnsi="Times New Roman"/>
          <w:b w:val="0"/>
          <w:i w:val="0"/>
          <w:color w:val="000000"/>
          <w:sz w:val="22"/>
        </w:rPr>
        <w:t xml:space="preserve">。   </w:t>
      </w:r>
    </w:p>
    <w:p>
      <w:pPr>
        <w:spacing w:line="360" w:lineRule="auto"/>
        <w:ind w:firstLine="286" w:firstLineChars="130"/>
        <w:jc w:val="left"/>
        <w:textAlignment w:val="center"/>
        <w:sectPr>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（2）</w:t>
      </w:r>
      <w:r>
        <w:rPr>
          <w:rFonts w:ascii="Calibri" w:hAnsi="Calibri"/>
          <w:b w:val="0"/>
          <w:i w:val="0"/>
          <w:color w:val="000000"/>
          <w:sz w:val="22"/>
        </w:rPr>
        <w:t>①</w:t>
      </w:r>
      <w:r>
        <w:rPr>
          <w:rFonts w:ascii="Times New Roman" w:hAnsi="Times New Roman"/>
          <w:b w:val="0"/>
          <w:i w:val="0"/>
          <w:color w:val="000000"/>
          <w:sz w:val="22"/>
        </w:rPr>
        <w:t>图1是乙烯转化率、环氧乙烷选择性与流速关系的图象，图中随进料气的流速加快，乙烯的转化率下降，其可能原因是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2556510" cy="20148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167"/>
                    <a:stretch>
                      <a:fillRect/>
                    </a:stretch>
                  </pic:blipFill>
                  <pic:spPr>
                    <a:xfrm>
                      <a:off x="0" y="0"/>
                      <a:ext cx="2556933" cy="2015067"/>
                    </a:xfrm>
                    <a:prstGeom prst="rect">
                      <a:avLst/>
                    </a:prstGeom>
                  </pic:spPr>
                </pic:pic>
              </a:graphicData>
            </a:graphic>
          </wp:inline>
        </w:drawing>
      </w:r>
      <w:r>
        <w:drawing>
          <wp:inline distT="0" distB="0" distL="0" distR="0">
            <wp:extent cx="2641600" cy="19469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168"/>
                    <a:stretch>
                      <a:fillRect/>
                    </a:stretch>
                  </pic:blipFill>
                  <pic:spPr>
                    <a:xfrm>
                      <a:off x="0" y="0"/>
                      <a:ext cx="2641600" cy="1947333"/>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图2是乙烯转化率、环氧乙烷选择性与压强关系的图象，图中当反应体系的压强高于2.4MPa，环氧乙烷选择性下降，其可能原因是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（3）实验测得反应Ⅰ中，v</w:t>
      </w:r>
      <w:r>
        <w:rPr>
          <w:rFonts w:ascii="Times New Roman" w:hAnsi="Times New Roman"/>
          <w:b w:val="0"/>
          <w:i w:val="0"/>
          <w:color w:val="000000"/>
          <w:vertAlign w:val="subscript"/>
        </w:rPr>
        <w:t>正</w:t>
      </w:r>
      <w:r>
        <w:rPr>
          <w:rFonts w:ascii="Times New Roman" w:hAnsi="Times New Roman"/>
          <w:b w:val="0"/>
          <w:i w:val="0"/>
          <w:color w:val="000000"/>
          <w:sz w:val="22"/>
        </w:rPr>
        <w:t>=K</w:t>
      </w:r>
      <w:r>
        <w:rPr>
          <w:rFonts w:ascii="Times New Roman" w:hAnsi="Times New Roman"/>
          <w:b w:val="0"/>
          <w:i w:val="0"/>
          <w:color w:val="000000"/>
          <w:vertAlign w:val="subscript"/>
        </w:rPr>
        <w:t>正</w:t>
      </w:r>
      <w:r>
        <w:rPr>
          <w:rFonts w:ascii="Times New Roman" w:hAnsi="Times New Roman"/>
          <w:b w:val="0"/>
          <w:i w:val="0"/>
          <w:color w:val="000000"/>
          <w:sz w:val="22"/>
        </w:rPr>
        <w:t>·x</w:t>
      </w:r>
      <w:r>
        <w:rPr>
          <w:rFonts w:ascii="Times New Roman" w:hAnsi="Times New Roman"/>
          <w:b w:val="0"/>
          <w:i w:val="0"/>
          <w:color w:val="000000"/>
          <w:vertAlign w:val="superscript"/>
        </w:rPr>
        <w:t>2</w:t>
      </w:r>
      <w:r>
        <w:rPr>
          <w:rFonts w:ascii="Times New Roman" w:hAnsi="Times New Roman"/>
          <w:b w:val="0"/>
          <w:i w:val="0"/>
          <w:color w:val="000000"/>
          <w:sz w:val="22"/>
        </w:rPr>
        <w:t>(CH</w:t>
      </w:r>
      <w:r>
        <w:rPr>
          <w:rFonts w:ascii="Times New Roman" w:hAnsi="Times New Roman"/>
          <w:b w:val="0"/>
          <w:i w:val="0"/>
          <w:color w:val="000000"/>
          <w:vertAlign w:val="subscript"/>
        </w:rPr>
        <w:t>2</w:t>
      </w:r>
      <w:r>
        <w:rPr>
          <w:rFonts w:ascii="Times New Roman" w:hAnsi="Times New Roman"/>
          <w:b w:val="0"/>
          <w:i w:val="0"/>
          <w:color w:val="000000"/>
          <w:sz w:val="22"/>
        </w:rPr>
        <w:t>=CH</w:t>
      </w:r>
      <w:r>
        <w:rPr>
          <w:rFonts w:ascii="Times New Roman" w:hAnsi="Times New Roman"/>
          <w:b w:val="0"/>
          <w:i w:val="0"/>
          <w:color w:val="000000"/>
          <w:vertAlign w:val="subscript"/>
        </w:rPr>
        <w:t>2</w:t>
      </w:r>
      <w:r>
        <w:rPr>
          <w:rFonts w:ascii="Times New Roman" w:hAnsi="Times New Roman"/>
          <w:b w:val="0"/>
          <w:i w:val="0"/>
          <w:color w:val="000000"/>
          <w:sz w:val="22"/>
        </w:rPr>
        <w:t>)·x(O</w:t>
      </w:r>
      <w:r>
        <w:rPr>
          <w:rFonts w:ascii="Times New Roman" w:hAnsi="Times New Roman"/>
          <w:b w:val="0"/>
          <w:i w:val="0"/>
          <w:color w:val="000000"/>
          <w:vertAlign w:val="subscript"/>
        </w:rPr>
        <w:t>2</w:t>
      </w:r>
      <w:r>
        <w:rPr>
          <w:rFonts w:ascii="Times New Roman" w:hAnsi="Times New Roman"/>
          <w:b w:val="0"/>
          <w:i w:val="0"/>
          <w:color w:val="000000"/>
          <w:sz w:val="22"/>
        </w:rPr>
        <w:t>)，v</w:t>
      </w:r>
      <w:r>
        <w:rPr>
          <w:rFonts w:ascii="Times New Roman" w:hAnsi="Times New Roman"/>
          <w:b w:val="0"/>
          <w:i w:val="0"/>
          <w:color w:val="000000"/>
          <w:vertAlign w:val="subscript"/>
        </w:rPr>
        <w:t>逆</w:t>
      </w:r>
      <w:r>
        <w:rPr>
          <w:rFonts w:ascii="Times New Roman" w:hAnsi="Times New Roman"/>
          <w:b w:val="0"/>
          <w:i w:val="0"/>
          <w:color w:val="000000"/>
          <w:sz w:val="22"/>
        </w:rPr>
        <w:t>=K</w:t>
      </w:r>
      <w:r>
        <w:rPr>
          <w:rFonts w:ascii="Times New Roman" w:hAnsi="Times New Roman"/>
          <w:b w:val="0"/>
          <w:i w:val="0"/>
          <w:color w:val="000000"/>
          <w:vertAlign w:val="subscript"/>
        </w:rPr>
        <w:t>逆</w:t>
      </w:r>
      <w:r>
        <w:rPr>
          <w:rFonts w:ascii="Times New Roman" w:hAnsi="Times New Roman"/>
          <w:b w:val="0"/>
          <w:i w:val="0"/>
          <w:color w:val="000000"/>
          <w:sz w:val="22"/>
        </w:rPr>
        <w:t>·x</w:t>
      </w:r>
      <w:r>
        <w:rPr>
          <w:rFonts w:ascii="Times New Roman" w:hAnsi="Times New Roman"/>
          <w:b w:val="0"/>
          <w:i w:val="0"/>
          <w:color w:val="000000"/>
          <w:vertAlign w:val="superscript"/>
        </w:rPr>
        <w:t>2</w:t>
      </w:r>
      <w:r>
        <w:rPr>
          <w:rFonts w:ascii="Times New Roman" w:hAnsi="Times New Roman"/>
          <w:b w:val="0"/>
          <w:i w:val="0"/>
          <w:color w:val="000000"/>
          <w:sz w:val="22"/>
        </w:rPr>
        <w:t xml:space="preserve">( </w:t>
      </w:r>
      <w:r>
        <w:drawing>
          <wp:inline distT="0" distB="0" distL="0" distR="0">
            <wp:extent cx="727710" cy="3721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155"/>
                    <a:stretch>
                      <a:fillRect/>
                    </a:stretch>
                  </pic:blipFill>
                  <pic:spPr>
                    <a:xfrm>
                      <a:off x="0" y="0"/>
                      <a:ext cx="728133" cy="372533"/>
                    </a:xfrm>
                    <a:prstGeom prst="rect">
                      <a:avLst/>
                    </a:prstGeom>
                  </pic:spPr>
                </pic:pic>
              </a:graphicData>
            </a:graphic>
          </wp:inline>
        </w:drawing>
      </w:r>
      <w:r>
        <w:rPr>
          <w:rFonts w:ascii="Times New Roman" w:hAnsi="Times New Roman"/>
          <w:b w:val="0"/>
          <w:i w:val="0"/>
          <w:color w:val="000000"/>
          <w:sz w:val="22"/>
        </w:rPr>
        <w:t xml:space="preserve"> )，(式中x为物质的量分数；K</w:t>
      </w:r>
      <w:r>
        <w:rPr>
          <w:rFonts w:ascii="Times New Roman" w:hAnsi="Times New Roman"/>
          <w:b w:val="0"/>
          <w:i w:val="0"/>
          <w:color w:val="000000"/>
          <w:vertAlign w:val="subscript"/>
        </w:rPr>
        <w:t>正</w:t>
      </w:r>
      <w:r>
        <w:rPr>
          <w:rFonts w:ascii="Times New Roman" w:hAnsi="Times New Roman"/>
          <w:b w:val="0"/>
          <w:i w:val="0"/>
          <w:color w:val="000000"/>
          <w:sz w:val="22"/>
        </w:rPr>
        <w:t>、K</w:t>
      </w:r>
      <w:r>
        <w:rPr>
          <w:rFonts w:ascii="Times New Roman" w:hAnsi="Times New Roman"/>
          <w:b w:val="0"/>
          <w:i w:val="0"/>
          <w:color w:val="000000"/>
          <w:vertAlign w:val="subscript"/>
        </w:rPr>
        <w:t>逆</w:t>
      </w:r>
      <w:r>
        <w:rPr>
          <w:rFonts w:ascii="Times New Roman" w:hAnsi="Times New Roman"/>
          <w:b w:val="0"/>
          <w:i w:val="0"/>
          <w:color w:val="000000"/>
          <w:sz w:val="22"/>
        </w:rPr>
        <w:t xml:space="preserve">为速率常数，只与温度有关)。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若在1L的密闭容器中充2molCH</w:t>
      </w:r>
      <w:r>
        <w:rPr>
          <w:rFonts w:ascii="Times New Roman" w:hAnsi="Times New Roman"/>
          <w:b w:val="0"/>
          <w:i w:val="0"/>
          <w:color w:val="000000"/>
          <w:vertAlign w:val="subscript"/>
        </w:rPr>
        <w:t>2</w:t>
      </w:r>
      <w:r>
        <w:rPr>
          <w:rFonts w:ascii="Times New Roman" w:hAnsi="Times New Roman"/>
          <w:b w:val="0"/>
          <w:i w:val="0"/>
          <w:color w:val="000000"/>
          <w:sz w:val="22"/>
        </w:rPr>
        <w:t>=CH</w:t>
      </w:r>
      <w:r>
        <w:rPr>
          <w:rFonts w:ascii="Times New Roman" w:hAnsi="Times New Roman"/>
          <w:b w:val="0"/>
          <w:i w:val="0"/>
          <w:color w:val="000000"/>
          <w:vertAlign w:val="subscript"/>
        </w:rPr>
        <w:t>2</w:t>
      </w:r>
      <w:r>
        <w:rPr>
          <w:rFonts w:ascii="Times New Roman" w:hAnsi="Times New Roman"/>
          <w:b w:val="0"/>
          <w:i w:val="0"/>
          <w:color w:val="000000"/>
          <w:sz w:val="22"/>
        </w:rPr>
        <w:t>(g)和1molO</w:t>
      </w:r>
      <w:r>
        <w:rPr>
          <w:rFonts w:ascii="Times New Roman" w:hAnsi="Times New Roman"/>
          <w:b w:val="0"/>
          <w:i w:val="0"/>
          <w:color w:val="000000"/>
          <w:vertAlign w:val="subscript"/>
        </w:rPr>
        <w:t>2</w:t>
      </w:r>
      <w:r>
        <w:rPr>
          <w:rFonts w:ascii="Times New Roman" w:hAnsi="Times New Roman"/>
          <w:b w:val="0"/>
          <w:i w:val="0"/>
          <w:color w:val="000000"/>
          <w:sz w:val="22"/>
        </w:rPr>
        <w:t>(g)，在一定温度下只发生反应，达到平衡时CH</w:t>
      </w:r>
      <w:r>
        <w:rPr>
          <w:rFonts w:ascii="Times New Roman" w:hAnsi="Times New Roman"/>
          <w:b w:val="0"/>
          <w:i w:val="0"/>
          <w:color w:val="000000"/>
          <w:vertAlign w:val="subscript"/>
        </w:rPr>
        <w:t>2</w:t>
      </w:r>
      <w:r>
        <w:rPr>
          <w:rFonts w:ascii="Times New Roman" w:hAnsi="Times New Roman"/>
          <w:b w:val="0"/>
          <w:i w:val="0"/>
          <w:color w:val="000000"/>
          <w:sz w:val="22"/>
        </w:rPr>
        <w:t>=CH</w:t>
      </w:r>
      <w:r>
        <w:rPr>
          <w:rFonts w:ascii="Times New Roman" w:hAnsi="Times New Roman"/>
          <w:b w:val="0"/>
          <w:i w:val="0"/>
          <w:color w:val="000000"/>
          <w:vertAlign w:val="subscript"/>
        </w:rPr>
        <w:t>2</w:t>
      </w:r>
      <w:r>
        <w:rPr>
          <w:rFonts w:ascii="Times New Roman" w:hAnsi="Times New Roman"/>
          <w:b w:val="0"/>
          <w:i w:val="0"/>
          <w:color w:val="000000"/>
          <w:sz w:val="22"/>
        </w:rPr>
        <w:t>的转化率为75%，则该反应平衡常数的值为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若平衡后仅升高温度，则下列说法正确的是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a.x(CH</w:t>
      </w:r>
      <w:r>
        <w:rPr>
          <w:rFonts w:ascii="Times New Roman" w:hAnsi="Times New Roman"/>
          <w:b w:val="0"/>
          <w:i w:val="0"/>
          <w:color w:val="000000"/>
          <w:vertAlign w:val="subscript"/>
        </w:rPr>
        <w:t>2</w:t>
      </w:r>
      <w:r>
        <w:rPr>
          <w:rFonts w:ascii="Times New Roman" w:hAnsi="Times New Roman"/>
          <w:b w:val="0"/>
          <w:i w:val="0"/>
          <w:color w:val="000000"/>
          <w:sz w:val="22"/>
        </w:rPr>
        <w:t>=CH</w:t>
      </w:r>
      <w:r>
        <w:rPr>
          <w:rFonts w:ascii="Times New Roman" w:hAnsi="Times New Roman"/>
          <w:b w:val="0"/>
          <w:i w:val="0"/>
          <w:color w:val="000000"/>
          <w:vertAlign w:val="subscript"/>
        </w:rPr>
        <w:t>2</w:t>
      </w:r>
      <w:r>
        <w:rPr>
          <w:rFonts w:ascii="Times New Roman" w:hAnsi="Times New Roman"/>
          <w:b w:val="0"/>
          <w:i w:val="0"/>
          <w:color w:val="000000"/>
          <w:sz w:val="22"/>
        </w:rPr>
        <w:t xml:space="preserve">)增大，x( </w:t>
      </w:r>
      <w:r>
        <w:drawing>
          <wp:inline distT="0" distB="0" distL="0" distR="0">
            <wp:extent cx="727710" cy="37211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155"/>
                    <a:stretch>
                      <a:fillRect/>
                    </a:stretch>
                  </pic:blipFill>
                  <pic:spPr>
                    <a:xfrm>
                      <a:off x="0" y="0"/>
                      <a:ext cx="728133" cy="372533"/>
                    </a:xfrm>
                    <a:prstGeom prst="rect">
                      <a:avLst/>
                    </a:prstGeom>
                  </pic:spPr>
                </pic:pic>
              </a:graphicData>
            </a:graphic>
          </wp:inline>
        </w:drawing>
      </w:r>
      <w:r>
        <w:rPr>
          <w:rFonts w:ascii="Times New Roman" w:hAnsi="Times New Roman"/>
          <w:b w:val="0"/>
          <w:i w:val="0"/>
          <w:color w:val="000000"/>
          <w:sz w:val="22"/>
        </w:rPr>
        <w:t xml:space="preserve"> )减小</w:t>
      </w:r>
    </w:p>
    <w:p>
      <w:pPr>
        <w:spacing w:line="360" w:lineRule="auto"/>
        <w:ind w:firstLine="286" w:firstLineChars="130"/>
        <w:jc w:val="left"/>
        <w:textAlignment w:val="center"/>
      </w:pPr>
      <w:r>
        <w:rPr>
          <w:rFonts w:ascii="Times New Roman" w:hAnsi="Times New Roman"/>
          <w:b w:val="0"/>
          <w:i w:val="0"/>
          <w:color w:val="000000"/>
          <w:sz w:val="22"/>
        </w:rPr>
        <w:t>b.K</w:t>
      </w:r>
      <w:r>
        <w:rPr>
          <w:rFonts w:ascii="Times New Roman" w:hAnsi="Times New Roman"/>
          <w:b w:val="0"/>
          <w:i w:val="0"/>
          <w:color w:val="000000"/>
          <w:vertAlign w:val="subscript"/>
        </w:rPr>
        <w:t>正</w:t>
      </w:r>
      <w:r>
        <w:rPr>
          <w:rFonts w:ascii="Times New Roman" w:hAnsi="Times New Roman"/>
          <w:b w:val="0"/>
          <w:i w:val="0"/>
          <w:color w:val="000000"/>
          <w:sz w:val="22"/>
        </w:rPr>
        <w:t>与K</w:t>
      </w:r>
      <w:r>
        <w:rPr>
          <w:rFonts w:ascii="Times New Roman" w:hAnsi="Times New Roman"/>
          <w:b w:val="0"/>
          <w:i w:val="0"/>
          <w:color w:val="000000"/>
          <w:vertAlign w:val="subscript"/>
        </w:rPr>
        <w:t>逆</w:t>
      </w:r>
      <w:r>
        <w:rPr>
          <w:rFonts w:ascii="Times New Roman" w:hAnsi="Times New Roman"/>
          <w:b w:val="0"/>
          <w:i w:val="0"/>
          <w:color w:val="000000"/>
          <w:sz w:val="22"/>
        </w:rPr>
        <w:t>的比值增大</w:t>
      </w:r>
    </w:p>
    <w:p>
      <w:pPr>
        <w:spacing w:line="360" w:lineRule="auto"/>
        <w:ind w:firstLine="286" w:firstLineChars="130"/>
        <w:jc w:val="left"/>
        <w:textAlignment w:val="center"/>
      </w:pPr>
      <w:r>
        <w:rPr>
          <w:rFonts w:ascii="Times New Roman" w:hAnsi="Times New Roman"/>
          <w:b w:val="0"/>
          <w:i w:val="0"/>
          <w:color w:val="000000"/>
          <w:sz w:val="22"/>
        </w:rPr>
        <w:t>c.v</w:t>
      </w:r>
      <w:r>
        <w:rPr>
          <w:rFonts w:ascii="Times New Roman" w:hAnsi="Times New Roman"/>
          <w:b w:val="0"/>
          <w:i w:val="0"/>
          <w:color w:val="000000"/>
          <w:vertAlign w:val="subscript"/>
        </w:rPr>
        <w:t>正</w:t>
      </w:r>
      <w:r>
        <w:rPr>
          <w:rFonts w:ascii="Times New Roman" w:hAnsi="Times New Roman"/>
          <w:b w:val="0"/>
          <w:i w:val="0"/>
          <w:color w:val="000000"/>
          <w:sz w:val="22"/>
        </w:rPr>
        <w:t>减小，v</w:t>
      </w:r>
      <w:r>
        <w:rPr>
          <w:rFonts w:ascii="Times New Roman" w:hAnsi="Times New Roman"/>
          <w:b w:val="0"/>
          <w:i w:val="0"/>
          <w:color w:val="000000"/>
          <w:vertAlign w:val="subscript"/>
        </w:rPr>
        <w:t>逆</w:t>
      </w:r>
      <w:r>
        <w:rPr>
          <w:rFonts w:ascii="Times New Roman" w:hAnsi="Times New Roman"/>
          <w:b w:val="0"/>
          <w:i w:val="0"/>
          <w:color w:val="000000"/>
          <w:sz w:val="22"/>
        </w:rPr>
        <w:t>增大</w:t>
      </w:r>
    </w:p>
    <w:p>
      <w:pPr>
        <w:spacing w:line="360" w:lineRule="auto"/>
        <w:ind w:firstLine="286" w:firstLineChars="130"/>
        <w:jc w:val="left"/>
        <w:textAlignment w:val="center"/>
      </w:pPr>
      <w:r>
        <w:rPr>
          <w:rFonts w:ascii="Times New Roman" w:hAnsi="Times New Roman"/>
          <w:b w:val="0"/>
          <w:i w:val="0"/>
          <w:color w:val="000000"/>
          <w:sz w:val="22"/>
        </w:rPr>
        <w:t>d.K</w:t>
      </w:r>
      <w:r>
        <w:rPr>
          <w:rFonts w:ascii="Times New Roman" w:hAnsi="Times New Roman"/>
          <w:b w:val="0"/>
          <w:i w:val="0"/>
          <w:color w:val="000000"/>
          <w:vertAlign w:val="subscript"/>
        </w:rPr>
        <w:t>正</w:t>
      </w:r>
      <w:r>
        <w:rPr>
          <w:rFonts w:ascii="Times New Roman" w:hAnsi="Times New Roman"/>
          <w:b w:val="0"/>
          <w:i w:val="0"/>
          <w:color w:val="000000"/>
          <w:sz w:val="22"/>
        </w:rPr>
        <w:t>与K</w:t>
      </w:r>
      <w:r>
        <w:rPr>
          <w:rFonts w:ascii="Times New Roman" w:hAnsi="Times New Roman"/>
          <w:b w:val="0"/>
          <w:i w:val="0"/>
          <w:color w:val="000000"/>
          <w:vertAlign w:val="subscript"/>
        </w:rPr>
        <w:t>逆</w:t>
      </w:r>
      <w:r>
        <w:rPr>
          <w:rFonts w:ascii="Times New Roman" w:hAnsi="Times New Roman"/>
          <w:b w:val="0"/>
          <w:i w:val="0"/>
          <w:color w:val="000000"/>
          <w:sz w:val="22"/>
        </w:rPr>
        <w:t>的比值减小</w:t>
      </w:r>
    </w:p>
    <w:p>
      <w:pPr>
        <w:spacing w:line="360" w:lineRule="auto"/>
        <w:ind w:firstLine="286" w:firstLineChars="130"/>
        <w:jc w:val="left"/>
        <w:textAlignment w:val="center"/>
      </w:pPr>
      <w:r>
        <w:rPr>
          <w:rFonts w:ascii="Times New Roman" w:hAnsi="Times New Roman"/>
          <w:b w:val="0"/>
          <w:i w:val="0"/>
          <w:color w:val="000000"/>
          <w:sz w:val="22"/>
        </w:rPr>
        <w:t>（4）将乙烯与饱和食盐水的电解产物反应，转化为氯乙醇[CH</w:t>
      </w:r>
      <w:r>
        <w:rPr>
          <w:rFonts w:ascii="Times New Roman" w:hAnsi="Times New Roman"/>
          <w:b w:val="0"/>
          <w:i w:val="0"/>
          <w:color w:val="000000"/>
          <w:vertAlign w:val="subscript"/>
        </w:rPr>
        <w:t>2</w:t>
      </w:r>
      <w:r>
        <w:rPr>
          <w:rFonts w:ascii="Times New Roman" w:hAnsi="Times New Roman"/>
          <w:b w:val="0"/>
          <w:i w:val="0"/>
          <w:color w:val="000000"/>
          <w:sz w:val="22"/>
        </w:rPr>
        <w:t>(OH)CH</w:t>
      </w:r>
      <w:r>
        <w:rPr>
          <w:rFonts w:ascii="Times New Roman" w:hAnsi="Times New Roman"/>
          <w:b w:val="0"/>
          <w:i w:val="0"/>
          <w:color w:val="000000"/>
          <w:vertAlign w:val="subscript"/>
        </w:rPr>
        <w:t>2</w:t>
      </w:r>
      <w:r>
        <w:rPr>
          <w:rFonts w:ascii="Times New Roman" w:hAnsi="Times New Roman"/>
          <w:b w:val="0"/>
          <w:i w:val="0"/>
          <w:color w:val="000000"/>
          <w:sz w:val="22"/>
        </w:rPr>
        <w:t>C]，氯乙醇进一步反应生成环氧乙烷，其电解简易装置如右图所示。</w:t>
      </w:r>
    </w:p>
    <w:p>
      <w:pPr>
        <w:spacing w:line="360" w:lineRule="auto"/>
        <w:ind w:firstLine="273" w:firstLineChars="130"/>
        <w:jc w:val="left"/>
        <w:textAlignment w:val="center"/>
      </w:pPr>
      <w:r>
        <w:drawing>
          <wp:inline distT="0" distB="0" distL="0" distR="0">
            <wp:extent cx="2505710" cy="19469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169"/>
                    <a:stretch>
                      <a:fillRect/>
                    </a:stretch>
                  </pic:blipFill>
                  <pic:spPr>
                    <a:xfrm>
                      <a:off x="0" y="0"/>
                      <a:ext cx="2506133" cy="1947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已知：CH</w:t>
      </w:r>
      <w:r>
        <w:rPr>
          <w:rFonts w:ascii="Times New Roman" w:hAnsi="Times New Roman"/>
          <w:b w:val="0"/>
          <w:i w:val="0"/>
          <w:color w:val="000000"/>
          <w:vertAlign w:val="subscript"/>
        </w:rPr>
        <w:t>2</w:t>
      </w:r>
      <w:r>
        <w:rPr>
          <w:rFonts w:ascii="Times New Roman" w:hAnsi="Times New Roman"/>
          <w:b w:val="0"/>
          <w:i w:val="0"/>
          <w:color w:val="000000"/>
          <w:sz w:val="22"/>
        </w:rPr>
        <w:t>=CH</w:t>
      </w:r>
      <w:r>
        <w:rPr>
          <w:rFonts w:ascii="Times New Roman" w:hAnsi="Times New Roman"/>
          <w:b w:val="0"/>
          <w:i w:val="0"/>
          <w:color w:val="000000"/>
          <w:vertAlign w:val="subscript"/>
        </w:rPr>
        <w:t>2</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O+Cl</w:t>
      </w:r>
      <w:r>
        <w:rPr>
          <w:rFonts w:ascii="Times New Roman" w:hAnsi="Times New Roman"/>
          <w:b w:val="0"/>
          <w:i w:val="0"/>
          <w:color w:val="000000"/>
          <w:vertAlign w:val="subscript"/>
        </w:rPr>
        <w:t>2</w:t>
      </w:r>
      <w:r>
        <w:rPr>
          <w:rFonts w:ascii="Times New Roman" w:hAnsi="Times New Roman"/>
          <w:b w:val="0"/>
          <w:i w:val="0"/>
          <w:color w:val="000000"/>
          <w:sz w:val="22"/>
        </w:rPr>
        <w:t>→CH</w:t>
      </w:r>
      <w:r>
        <w:rPr>
          <w:rFonts w:ascii="Times New Roman" w:hAnsi="Times New Roman"/>
          <w:b w:val="0"/>
          <w:i w:val="0"/>
          <w:color w:val="000000"/>
          <w:vertAlign w:val="subscript"/>
        </w:rPr>
        <w:t>2</w:t>
      </w:r>
      <w:r>
        <w:rPr>
          <w:rFonts w:ascii="Times New Roman" w:hAnsi="Times New Roman"/>
          <w:b w:val="0"/>
          <w:i w:val="0"/>
          <w:color w:val="000000"/>
          <w:sz w:val="22"/>
        </w:rPr>
        <w:t>(OH)CH</w:t>
      </w:r>
      <w:r>
        <w:rPr>
          <w:rFonts w:ascii="Times New Roman" w:hAnsi="Times New Roman"/>
          <w:b w:val="0"/>
          <w:i w:val="0"/>
          <w:color w:val="000000"/>
          <w:vertAlign w:val="subscript"/>
        </w:rPr>
        <w:t>2</w:t>
      </w:r>
      <w:r>
        <w:rPr>
          <w:rFonts w:ascii="Times New Roman" w:hAnsi="Times New Roman"/>
          <w:b w:val="0"/>
          <w:i w:val="0"/>
          <w:color w:val="000000"/>
          <w:sz w:val="22"/>
        </w:rPr>
        <w:t>Cl+HCl</w:t>
      </w:r>
    </w:p>
    <w:p>
      <w:pPr>
        <w:spacing w:line="360" w:lineRule="auto"/>
        <w:ind w:firstLine="286" w:firstLineChars="130"/>
        <w:jc w:val="left"/>
        <w:textAlignment w:val="center"/>
        <w:sectPr>
          <w:type w:val="nextPage"/>
          <w:pgSz w:w="11906" w:h="16838"/>
          <w:pgMar w:top="1134" w:right="707" w:bottom="937" w:left="1134" w:header="426" w:footer="515" w:gutter="0"/>
          <w:pgNumType w:start="9"/>
          <w:cols w:num="1" w:space="425"/>
          <w:titlePg w:val="0"/>
          <w:docGrid w:type="lines" w:linePitch="312" w:charSpace="0"/>
        </w:sectPr>
      </w:pPr>
      <w:r>
        <w:rPr>
          <w:rFonts w:ascii="Calibri" w:hAnsi="Calibri"/>
          <w:b w:val="0"/>
          <w:i w:val="0"/>
          <w:color w:val="000000"/>
          <w:sz w:val="22"/>
        </w:rPr>
        <w:t>①</w:t>
      </w:r>
      <w:r>
        <w:rPr>
          <w:rFonts w:ascii="Times New Roman" w:hAnsi="Times New Roman"/>
          <w:b w:val="0"/>
          <w:i w:val="0"/>
          <w:color w:val="000000"/>
          <w:sz w:val="22"/>
        </w:rPr>
        <w:t>a电极为</w:t>
      </w:r>
      <w:r>
        <w:rPr>
          <w:rFonts w:ascii="Times New Roman" w:hAnsi="Times New Roman"/>
          <w:b w:val="0"/>
          <w:i w:val="0"/>
          <w:color w:val="000000"/>
          <w:sz w:val="22"/>
          <w:u w:val="single"/>
        </w:rPr>
        <w:t>　     　</w:t>
      </w:r>
      <w:r>
        <w:rPr>
          <w:rFonts w:ascii="Times New Roman" w:hAnsi="Times New Roman"/>
          <w:b w:val="0"/>
          <w:i w:val="0"/>
          <w:color w:val="000000"/>
          <w:sz w:val="22"/>
        </w:rPr>
        <w:t>(选填“阴极”或“阳极”)。</w:t>
      </w:r>
    </w:p>
    <w:p>
      <w:pPr>
        <w:spacing w:line="360" w:lineRule="auto"/>
        <w:ind w:firstLine="286" w:firstLineChars="130"/>
        <w:jc w:val="left"/>
        <w:textAlignment w:val="center"/>
        <w:sectPr>
          <w:type w:val="nextPage"/>
          <w:pgSz w:w="11906" w:h="16838"/>
          <w:pgMar w:top="1134" w:right="707" w:bottom="937" w:left="1134" w:header="426" w:footer="515" w:gutter="0"/>
          <w:pgNumType w:start="10"/>
          <w:cols w:num="1" w:space="425"/>
          <w:titlePg w:val="0"/>
          <w:docGrid w:type="lines" w:linePitch="312" w:charSpace="0"/>
        </w:sectPr>
      </w:pPr>
      <w:r>
        <w:rPr>
          <w:rFonts w:ascii="Calibri" w:hAnsi="Calibri"/>
          <w:b w:val="0"/>
          <w:i w:val="0"/>
          <w:color w:val="000000"/>
          <w:sz w:val="22"/>
        </w:rPr>
        <w:t>②</w:t>
      </w:r>
      <w:r>
        <w:rPr>
          <w:rFonts w:ascii="Times New Roman" w:hAnsi="Times New Roman"/>
          <w:b w:val="0"/>
          <w:i w:val="0"/>
          <w:color w:val="000000"/>
          <w:sz w:val="22"/>
        </w:rPr>
        <w:t>b电极区域生成环氧乙烷的化学方程式为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C</w:t>
      </w:r>
    </w:p>
    <w:p>
      <w:pPr>
        <w:spacing w:line="360" w:lineRule="auto"/>
        <w:ind w:left="0"/>
        <w:jc w:val="left"/>
        <w:textAlignment w:val="center"/>
      </w:pPr>
      <w:r>
        <w:rPr>
          <w:color w:val="0000FF"/>
        </w:rPr>
        <w:t>【解析】</w:t>
      </w:r>
      <w:r>
        <w:rPr>
          <w:rFonts w:ascii="Times New Roman" w:hAnsi="Times New Roman"/>
          <w:b w:val="0"/>
          <w:i w:val="0"/>
          <w:color w:val="000000"/>
          <w:sz w:val="22"/>
        </w:rPr>
        <w:t>【解答】A、</w:t>
      </w:r>
      <w:r>
        <w:rPr>
          <w:position w:val="0"/>
        </w:rPr>
        <w:object>
          <v:shape id="_x0000_i1107" type="#_x0000_t75" style="width:21pt;height:16pt" o:ole="" coordsize="21600,21600" o:preferrelative="t" filled="f" stroked="f">
            <v:imagedata r:id="rId7" o:title=""/>
            <o:lock v:ext="edit" aspectratio="f"/>
            <w10:anchorlock/>
          </v:shape>
          <o:OLEObject Type="Embed" ProgID="Equation.DSMT4" ShapeID="_x0000_i1107" DrawAspect="Content" ObjectID="_1468075807" r:id="rId170"/>
        </w:object>
      </w:r>
      <w:r>
        <w:rPr>
          <w:rFonts w:ascii="Times New Roman" w:hAnsi="Times New Roman"/>
          <w:b w:val="0"/>
          <w:i w:val="0"/>
          <w:color w:val="000000"/>
          <w:sz w:val="22"/>
        </w:rPr>
        <w:t>金刚石的物质的量为1mol，金刚石中，每个C原子形成2个C-C键，则形成2molC-C键，即含有2</w:t>
      </w:r>
      <w:r>
        <w:rPr>
          <w:rFonts w:ascii="Times New Roman" w:hAnsi="Times New Roman"/>
          <w:b w:val="0"/>
          <w:i/>
          <w:color w:val="000000"/>
          <w:sz w:val="22"/>
        </w:rPr>
        <w:t>N</w:t>
      </w:r>
      <w:r>
        <w:rPr>
          <w:rFonts w:ascii="Times New Roman" w:hAnsi="Times New Roman"/>
          <w:b w:val="0"/>
          <w:i/>
          <w:color w:val="000000"/>
          <w:vertAlign w:val="subscript"/>
        </w:rPr>
        <w:t>A</w:t>
      </w:r>
      <w:r>
        <w:rPr>
          <w:rFonts w:ascii="Times New Roman" w:hAnsi="Times New Roman"/>
          <w:b w:val="0"/>
          <w:i w:val="0"/>
          <w:color w:val="000000"/>
          <w:sz w:val="22"/>
        </w:rPr>
        <w:t>个共价键，故A错误；</w:t>
      </w:r>
    </w:p>
    <w:p>
      <w:pPr>
        <w:spacing w:line="360" w:lineRule="auto"/>
        <w:ind w:left="0"/>
        <w:jc w:val="left"/>
      </w:pPr>
      <w:r>
        <w:rPr>
          <w:rFonts w:ascii="Times New Roman" w:hAnsi="Times New Roman"/>
          <w:b w:val="0"/>
          <w:i w:val="0"/>
          <w:color w:val="000000"/>
          <w:sz w:val="22"/>
        </w:rPr>
        <w:t>B、溶液体积未知，无法计算氢离子数目，故B错误；</w:t>
      </w:r>
    </w:p>
    <w:p>
      <w:pPr>
        <w:spacing w:line="360" w:lineRule="auto"/>
        <w:ind w:left="0"/>
        <w:jc w:val="left"/>
        <w:textAlignment w:val="center"/>
      </w:pPr>
      <w:r>
        <w:rPr>
          <w:rFonts w:ascii="Times New Roman" w:hAnsi="Times New Roman"/>
          <w:b w:val="0"/>
          <w:i w:val="0"/>
          <w:color w:val="000000"/>
          <w:sz w:val="22"/>
        </w:rPr>
        <w:t>C、</w:t>
      </w:r>
      <w:r>
        <w:rPr>
          <w:position w:val="0"/>
        </w:rPr>
        <w:object>
          <v:shape id="_x0000_i1108" type="#_x0000_t75" style="width:42.95pt;height:18pt" o:ole="" coordsize="21600,21600" o:preferrelative="t" filled="f" stroked="f">
            <v:imagedata r:id="rId13" o:title=""/>
            <o:lock v:ext="edit" aspectratio="f"/>
            <w10:anchorlock/>
          </v:shape>
          <o:OLEObject Type="Embed" ProgID="Equation.DSMT4" ShapeID="_x0000_i1108" DrawAspect="Content" ObjectID="_1468075808" r:id="rId171"/>
        </w:object>
      </w:r>
      <w:r>
        <w:rPr>
          <w:rFonts w:ascii="Times New Roman" w:hAnsi="Times New Roman"/>
          <w:b w:val="0"/>
          <w:i w:val="0"/>
          <w:color w:val="000000"/>
          <w:sz w:val="22"/>
        </w:rPr>
        <w:t>的物质的量为1mol，一个ND</w:t>
      </w:r>
      <w:r>
        <w:rPr>
          <w:rFonts w:ascii="Times New Roman" w:hAnsi="Times New Roman"/>
          <w:b w:val="0"/>
          <w:i w:val="0"/>
          <w:color w:val="000000"/>
          <w:vertAlign w:val="subscript"/>
        </w:rPr>
        <w:t>3</w:t>
      </w:r>
      <w:r>
        <w:rPr>
          <w:rFonts w:ascii="Times New Roman" w:hAnsi="Times New Roman"/>
          <w:b w:val="0"/>
          <w:i w:val="0"/>
          <w:color w:val="000000"/>
          <w:sz w:val="22"/>
        </w:rPr>
        <w:t>分子中含有10个质子，则含有的质子数为</w:t>
      </w:r>
      <w:r>
        <w:rPr>
          <w:position w:val="0"/>
        </w:rPr>
        <w:object>
          <v:shape id="_x0000_i1109" type="#_x0000_t75" style="width:30pt;height:18pt" o:ole="" coordsize="21600,21600" o:preferrelative="t" filled="f" stroked="f">
            <v:imagedata r:id="rId172" o:title=""/>
            <o:lock v:ext="edit" aspectratio="f"/>
            <w10:anchorlock/>
          </v:shape>
          <o:OLEObject Type="Embed" ProgID="Equation.DSMT4" ShapeID="_x0000_i1109" DrawAspect="Content" ObjectID="_1468075809" r:id="rId173"/>
        </w:object>
      </w:r>
      <w:r>
        <w:rPr>
          <w:rFonts w:ascii="Times New Roman" w:hAnsi="Times New Roman"/>
          <w:b w:val="0"/>
          <w:i w:val="0"/>
          <w:color w:val="000000"/>
          <w:sz w:val="22"/>
        </w:rPr>
        <w:t>，故C正确；</w:t>
      </w:r>
    </w:p>
    <w:p>
      <w:pPr>
        <w:spacing w:line="360" w:lineRule="auto"/>
        <w:ind w:left="0"/>
        <w:jc w:val="left"/>
        <w:textAlignment w:val="center"/>
      </w:pPr>
      <w:r>
        <w:rPr>
          <w:rFonts w:ascii="Times New Roman" w:hAnsi="Times New Roman"/>
          <w:b w:val="0"/>
          <w:i w:val="0"/>
          <w:color w:val="000000"/>
          <w:sz w:val="22"/>
        </w:rPr>
        <w:t>D、</w:t>
      </w:r>
      <w:r>
        <w:rPr>
          <w:position w:val="0"/>
        </w:rPr>
        <w:object>
          <v:shape id="_x0000_i1110" type="#_x0000_t75" style="width:16pt;height:16pt" o:ole="" coordsize="21600,21600" o:preferrelative="t" filled="f" stroked="f">
            <v:imagedata r:id="rId15" o:title=""/>
            <o:lock v:ext="edit" aspectratio="f"/>
            <w10:anchorlock/>
          </v:shape>
          <o:OLEObject Type="Embed" ProgID="Equation.DSMT4" ShapeID="_x0000_i1110" DrawAspect="Content" ObjectID="_1468075810" r:id="rId174"/>
        </w:object>
      </w:r>
      <w:r>
        <w:rPr>
          <w:rFonts w:ascii="Times New Roman" w:hAnsi="Times New Roman"/>
          <w:b w:val="0"/>
          <w:i w:val="0"/>
          <w:color w:val="000000"/>
          <w:sz w:val="22"/>
        </w:rPr>
        <w:t>氢气的物质的量为1mol，生成1mol氢气，转移2mol电子，则外电路通过2</w:t>
      </w:r>
      <w:r>
        <w:rPr>
          <w:rFonts w:ascii="Times New Roman" w:hAnsi="Times New Roman"/>
          <w:b w:val="0"/>
          <w:i/>
          <w:color w:val="000000"/>
          <w:sz w:val="22"/>
        </w:rPr>
        <w:t>N</w:t>
      </w:r>
      <w:r>
        <w:rPr>
          <w:rFonts w:ascii="Times New Roman" w:hAnsi="Times New Roman"/>
          <w:b w:val="0"/>
          <w:i/>
          <w:color w:val="000000"/>
        </w:rPr>
        <w:t>A</w:t>
      </w:r>
      <w:r>
        <w:rPr>
          <w:rFonts w:ascii="Times New Roman" w:hAnsi="Times New Roman"/>
          <w:b w:val="0"/>
          <w:i w:val="0"/>
          <w:color w:val="000000"/>
          <w:sz w:val="22"/>
        </w:rPr>
        <w:t>个电子，故D错误；</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pPr>
      <w:r>
        <w:rPr>
          <w:rFonts w:ascii="Times New Roman" w:hAnsi="Times New Roman"/>
          <w:b w:val="0"/>
          <w:i w:val="0"/>
          <w:color w:val="000000"/>
          <w:sz w:val="22"/>
        </w:rPr>
        <w:t>【分析】A、金刚石中，每个C原子形成两个C-C键；</w:t>
      </w:r>
      <w:r>
        <w:br/>
      </w:r>
      <w:r>
        <w:rPr>
          <w:rFonts w:ascii="Times New Roman" w:hAnsi="Times New Roman"/>
          <w:b w:val="0"/>
          <w:i w:val="0"/>
          <w:color w:val="000000"/>
          <w:sz w:val="22"/>
        </w:rPr>
        <w:t>B、溶液体积未知；</w:t>
      </w:r>
      <w:r>
        <w:br/>
      </w:r>
      <w:r>
        <w:rPr>
          <w:rFonts w:ascii="Times New Roman" w:hAnsi="Times New Roman"/>
          <w:b w:val="0"/>
          <w:i w:val="0"/>
          <w:color w:val="000000"/>
          <w:sz w:val="22"/>
        </w:rPr>
        <w:t>C、根据</w:t>
      </w:r>
      <w:r>
        <w:rPr>
          <w:position w:val="0"/>
        </w:rPr>
        <w:object>
          <v:shape id="_x0000_i1111" type="#_x0000_t75" style="width:36pt;height:31pt" o:ole="" coordsize="21600,21600" o:preferrelative="t" filled="f" stroked="f">
            <v:imagedata r:id="rId175" o:title=""/>
            <o:lock v:ext="edit" aspectratio="f"/>
            <w10:anchorlock/>
          </v:shape>
          <o:OLEObject Type="Embed" ProgID="Equation.DSMT4" ShapeID="_x0000_i1111" DrawAspect="Content" ObjectID="_1468075811" r:id="rId176"/>
        </w:object>
      </w:r>
      <w:r>
        <w:rPr>
          <w:rFonts w:ascii="Times New Roman" w:hAnsi="Times New Roman"/>
          <w:b w:val="0"/>
          <w:i w:val="0"/>
          <w:color w:val="000000"/>
          <w:sz w:val="22"/>
        </w:rPr>
        <w:t>计算；</w:t>
      </w:r>
      <w:r>
        <w:br/>
      </w:r>
      <w:r>
        <w:rPr>
          <w:rFonts w:ascii="Times New Roman" w:hAnsi="Times New Roman"/>
          <w:b w:val="0"/>
          <w:i w:val="0"/>
          <w:color w:val="000000"/>
          <w:sz w:val="22"/>
        </w:rPr>
        <w:t>D、根据</w:t>
      </w:r>
      <w:r>
        <w:rPr>
          <w:position w:val="0"/>
        </w:rPr>
        <w:object>
          <v:shape id="_x0000_i1112" type="#_x0000_t75" style="width:36pt;height:31pt" o:ole="" coordsize="21600,21600" o:preferrelative="t" filled="f" stroked="f">
            <v:imagedata r:id="rId175" o:title=""/>
            <o:lock v:ext="edit" aspectratio="f"/>
            <w10:anchorlock/>
          </v:shape>
          <o:OLEObject Type="Embed" ProgID="Equation.DSMT4" ShapeID="_x0000_i1112" DrawAspect="Content" ObjectID="_1468075812" r:id="rId177"/>
        </w:object>
      </w:r>
      <w:r>
        <w:rPr>
          <w:rFonts w:ascii="Times New Roman" w:hAnsi="Times New Roman"/>
          <w:b w:val="0"/>
          <w:i w:val="0"/>
          <w:color w:val="000000"/>
          <w:sz w:val="22"/>
        </w:rPr>
        <w:t>计算。</w:t>
      </w:r>
    </w:p>
    <w:p>
      <w:pPr>
        <w:spacing w:line="360" w:lineRule="auto"/>
        <w:ind w:left="0"/>
        <w:jc w:val="left"/>
      </w:pPr>
      <w:r>
        <w:t>2．</w:t>
      </w:r>
      <w:r>
        <w:rPr>
          <w:color w:val="0000FF"/>
        </w:rPr>
        <w:t>【答案】</w:t>
      </w:r>
      <w:r>
        <w:rPr>
          <w:rFonts w:ascii="Times New Roman" w:hAnsi="Times New Roman"/>
          <w:b w:val="0"/>
          <w:i w:val="0"/>
          <w:color w:val="000000"/>
          <w:sz w:val="22"/>
        </w:rPr>
        <w:t>D</w:t>
      </w:r>
    </w:p>
    <w:p>
      <w:pPr>
        <w:spacing w:line="360" w:lineRule="auto"/>
        <w:ind w:left="0"/>
        <w:jc w:val="left"/>
        <w:textAlignment w:val="center"/>
      </w:pPr>
      <w:r>
        <w:rPr>
          <w:color w:val="0000FF"/>
        </w:rPr>
        <w:t>【解析】</w:t>
      </w:r>
      <w:r>
        <w:rPr>
          <w:rFonts w:ascii="Times New Roman" w:hAnsi="Times New Roman"/>
          <w:b w:val="0"/>
          <w:i w:val="0"/>
          <w:color w:val="000000"/>
          <w:sz w:val="22"/>
        </w:rPr>
        <w:t>【解答】A、D</w:t>
      </w:r>
      <w:r>
        <w:rPr>
          <w:rFonts w:ascii="Times New Roman" w:hAnsi="Times New Roman"/>
          <w:b w:val="0"/>
          <w:i w:val="0"/>
          <w:color w:val="000000"/>
          <w:vertAlign w:val="subscript"/>
        </w:rPr>
        <w:t>2</w:t>
      </w:r>
      <w:r>
        <w:rPr>
          <w:rFonts w:ascii="Times New Roman" w:hAnsi="Times New Roman"/>
          <w:b w:val="0"/>
          <w:i w:val="0"/>
          <w:color w:val="000000"/>
          <w:sz w:val="22"/>
        </w:rPr>
        <w:t>O摩尔质量为20g/mol，3.6gD</w:t>
      </w:r>
      <w:r>
        <w:rPr>
          <w:rFonts w:ascii="Times New Roman" w:hAnsi="Times New Roman"/>
          <w:b w:val="0"/>
          <w:i w:val="0"/>
          <w:color w:val="000000"/>
        </w:rPr>
        <w:t>2</w:t>
      </w:r>
      <w:r>
        <w:rPr>
          <w:rFonts w:ascii="Times New Roman" w:hAnsi="Times New Roman"/>
          <w:b w:val="0"/>
          <w:i w:val="0"/>
          <w:color w:val="000000"/>
          <w:sz w:val="22"/>
        </w:rPr>
        <w:t>O的物质的量为0.18mol，含有的质子数为1.8N</w:t>
      </w:r>
      <w:r>
        <w:rPr>
          <w:rFonts w:ascii="Times New Roman" w:hAnsi="Times New Roman"/>
          <w:b w:val="0"/>
          <w:i w:val="0"/>
          <w:color w:val="000000"/>
          <w:vertAlign w:val="subscript"/>
        </w:rPr>
        <w:t>A</w:t>
      </w:r>
      <w:r>
        <w:rPr>
          <w:rFonts w:ascii="Times New Roman" w:hAnsi="Times New Roman"/>
          <w:b w:val="0"/>
          <w:i w:val="0"/>
          <w:color w:val="000000"/>
          <w:sz w:val="22"/>
        </w:rPr>
        <w:t>，故A错误；</w:t>
      </w:r>
      <w:r>
        <w:br/>
      </w:r>
      <w:r>
        <w:rPr>
          <w:rFonts w:ascii="Times New Roman" w:hAnsi="Times New Roman"/>
          <w:b w:val="0"/>
          <w:i w:val="0"/>
          <w:color w:val="000000"/>
          <w:sz w:val="22"/>
        </w:rPr>
        <w:t>B、随着反应进行，硫酸浓度降低，稀硫酸与铜不反应，则含2molH</w:t>
      </w:r>
      <w:r>
        <w:rPr>
          <w:rFonts w:ascii="Times New Roman" w:hAnsi="Times New Roman"/>
          <w:b w:val="0"/>
          <w:i w:val="0"/>
          <w:color w:val="000000"/>
        </w:rPr>
        <w:t>2</w:t>
      </w:r>
      <w:r>
        <w:rPr>
          <w:rFonts w:ascii="Times New Roman" w:hAnsi="Times New Roman"/>
          <w:b w:val="0"/>
          <w:i w:val="0"/>
          <w:color w:val="000000"/>
          <w:sz w:val="22"/>
        </w:rPr>
        <w:t>SO</w:t>
      </w:r>
      <w:r>
        <w:rPr>
          <w:rFonts w:ascii="Times New Roman" w:hAnsi="Times New Roman"/>
          <w:b w:val="0"/>
          <w:i w:val="0"/>
          <w:color w:val="000000"/>
        </w:rPr>
        <w:t>4</w:t>
      </w:r>
      <w:r>
        <w:rPr>
          <w:rFonts w:ascii="Times New Roman" w:hAnsi="Times New Roman"/>
          <w:b w:val="0"/>
          <w:i w:val="0"/>
          <w:color w:val="000000"/>
          <w:sz w:val="22"/>
        </w:rPr>
        <w:t>的浓硫酸和足量Cu在加热的条件下反应生成的SO</w:t>
      </w:r>
      <w:r>
        <w:rPr>
          <w:rFonts w:ascii="Times New Roman" w:hAnsi="Times New Roman"/>
          <w:b w:val="0"/>
          <w:i w:val="0"/>
          <w:color w:val="000000"/>
        </w:rPr>
        <w:t>2</w:t>
      </w:r>
      <w:r>
        <w:rPr>
          <w:rFonts w:ascii="Times New Roman" w:hAnsi="Times New Roman"/>
          <w:b w:val="0"/>
          <w:i w:val="0"/>
          <w:color w:val="000000"/>
          <w:sz w:val="22"/>
        </w:rPr>
        <w:t>分子小于</w:t>
      </w:r>
      <w:r>
        <w:rPr>
          <w:rFonts w:ascii="Times New Roman" w:hAnsi="Times New Roman"/>
          <w:b w:val="0"/>
          <w:i/>
          <w:color w:val="000000"/>
          <w:sz w:val="22"/>
        </w:rPr>
        <w:t>N</w:t>
      </w:r>
      <w:r>
        <w:rPr>
          <w:rFonts w:ascii="Times New Roman" w:hAnsi="Times New Roman"/>
          <w:b w:val="0"/>
          <w:i w:val="0"/>
          <w:color w:val="000000"/>
        </w:rPr>
        <w:t>A</w:t>
      </w:r>
      <w:r>
        <w:rPr>
          <w:rFonts w:ascii="Times New Roman" w:hAnsi="Times New Roman"/>
          <w:b w:val="0"/>
          <w:i w:val="0"/>
          <w:color w:val="000000"/>
          <w:sz w:val="22"/>
        </w:rPr>
        <w:t>个，故B错误；</w:t>
      </w:r>
      <w:r>
        <w:br/>
      </w:r>
      <w:r>
        <w:rPr>
          <w:rFonts w:ascii="Times New Roman" w:hAnsi="Times New Roman"/>
          <w:b w:val="0"/>
          <w:i w:val="0"/>
          <w:color w:val="000000"/>
          <w:sz w:val="22"/>
        </w:rPr>
        <w:t>C、常温常压下，气体摩尔体积大于22.4L/mol，22.4L甲醛的物质的量小于1mol，含有的原子数目小于4</w:t>
      </w:r>
      <w:r>
        <w:rPr>
          <w:rFonts w:ascii="Times New Roman" w:hAnsi="Times New Roman"/>
          <w:b w:val="0"/>
          <w:i/>
          <w:color w:val="000000"/>
          <w:sz w:val="22"/>
        </w:rPr>
        <w:t>N</w:t>
      </w:r>
      <w:r>
        <w:rPr>
          <w:rFonts w:ascii="Times New Roman" w:hAnsi="Times New Roman"/>
          <w:b w:val="0"/>
          <w:i w:val="0"/>
          <w:color w:val="000000"/>
        </w:rPr>
        <w:t>A</w:t>
      </w:r>
      <w:r>
        <w:rPr>
          <w:rFonts w:ascii="Times New Roman" w:hAnsi="Times New Roman"/>
          <w:b w:val="0"/>
          <w:i w:val="0"/>
          <w:color w:val="000000"/>
          <w:sz w:val="22"/>
        </w:rPr>
        <w:t>，故C错误；</w:t>
      </w:r>
      <w:r>
        <w:br/>
      </w:r>
      <w:r>
        <w:rPr>
          <w:rFonts w:ascii="Times New Roman" w:hAnsi="Times New Roman"/>
          <w:b w:val="0"/>
          <w:i w:val="0"/>
          <w:color w:val="000000"/>
          <w:sz w:val="22"/>
        </w:rPr>
        <w:t>D、过氧化钠和水反应生成氢氧化钠和氧气，生成1mol氧气转移2mol电子，则生成0.1 mol氧气转移的电子数为0.2N</w:t>
      </w:r>
      <w:r>
        <w:rPr>
          <w:rFonts w:ascii="Times New Roman" w:hAnsi="Times New Roman"/>
          <w:b w:val="0"/>
          <w:i w:val="0"/>
          <w:color w:val="000000"/>
          <w:vertAlign w:val="subscript"/>
        </w:rPr>
        <w:t>A</w:t>
      </w:r>
      <w:r>
        <w:rPr>
          <w:rFonts w:ascii="Times New Roman" w:hAnsi="Times New Roman"/>
          <w:b w:val="0"/>
          <w:i w:val="0"/>
          <w:color w:val="000000"/>
          <w:sz w:val="22"/>
        </w:rPr>
        <w:t>，故D正确；</w:t>
      </w:r>
      <w:r>
        <w:br/>
      </w:r>
      <w:r>
        <w:rPr>
          <w:rFonts w:ascii="Times New Roman" w:hAnsi="Times New Roman"/>
          <w:b w:val="0"/>
          <w:i w:val="0"/>
          <w:color w:val="000000"/>
          <w:sz w:val="22"/>
        </w:rPr>
        <w:t>故答案为：D。</w:t>
      </w:r>
      <w:r>
        <w:br/>
      </w:r>
      <w:r>
        <w:rPr>
          <w:rFonts w:ascii="Times New Roman" w:hAnsi="Times New Roman"/>
          <w:b w:val="0"/>
          <w:i w:val="0"/>
          <w:color w:val="000000"/>
          <w:sz w:val="22"/>
        </w:rPr>
        <w:t>【分析】A、 D</w:t>
      </w:r>
      <w:r>
        <w:rPr>
          <w:rFonts w:ascii="Times New Roman" w:hAnsi="Times New Roman"/>
          <w:b w:val="0"/>
          <w:i w:val="0"/>
          <w:color w:val="000000"/>
          <w:vertAlign w:val="subscript"/>
        </w:rPr>
        <w:t>2</w:t>
      </w:r>
      <w:r>
        <w:rPr>
          <w:rFonts w:ascii="Times New Roman" w:hAnsi="Times New Roman"/>
          <w:b w:val="0"/>
          <w:i w:val="0"/>
          <w:color w:val="000000"/>
          <w:sz w:val="22"/>
        </w:rPr>
        <w:t>O摩尔质量为20g/mol；H</w:t>
      </w:r>
      <w:r>
        <w:rPr>
          <w:rFonts w:ascii="Times New Roman" w:hAnsi="Times New Roman"/>
          <w:b w:val="0"/>
          <w:i w:val="0"/>
          <w:color w:val="000000"/>
          <w:vertAlign w:val="subscript"/>
        </w:rPr>
        <w:t>2</w:t>
      </w:r>
      <w:r>
        <w:rPr>
          <w:rFonts w:ascii="Times New Roman" w:hAnsi="Times New Roman"/>
          <w:b w:val="0"/>
          <w:i w:val="0"/>
          <w:color w:val="000000"/>
          <w:sz w:val="22"/>
        </w:rPr>
        <w:t>O摩尔质量为18g/mol；</w:t>
      </w:r>
      <w:r>
        <w:br/>
      </w:r>
      <w:r>
        <w:rPr>
          <w:rFonts w:ascii="Times New Roman" w:hAnsi="Times New Roman"/>
          <w:b w:val="0"/>
          <w:i w:val="0"/>
          <w:color w:val="000000"/>
          <w:sz w:val="22"/>
        </w:rPr>
        <w:t>B、铜与稀硫酸不反应；</w:t>
      </w:r>
      <w:r>
        <w:br/>
      </w:r>
      <w:r>
        <w:rPr>
          <w:rFonts w:ascii="Times New Roman" w:hAnsi="Times New Roman"/>
          <w:b w:val="0"/>
          <w:i w:val="0"/>
          <w:color w:val="000000"/>
          <w:sz w:val="22"/>
        </w:rPr>
        <w:t>C、常温常压下，气体摩尔质量不是22.4L/mol；</w:t>
      </w:r>
      <w:r>
        <w:br/>
      </w:r>
      <w:r>
        <w:rPr>
          <w:rFonts w:ascii="Times New Roman" w:hAnsi="Times New Roman"/>
          <w:b w:val="0"/>
          <w:i w:val="0"/>
          <w:color w:val="000000"/>
          <w:sz w:val="22"/>
        </w:rPr>
        <w:t>D、过氧化钠与水反应生成氢氧化钠和氧气。</w:t>
      </w:r>
    </w:p>
    <w:p>
      <w:pPr>
        <w:spacing w:line="360" w:lineRule="auto"/>
        <w:ind w:left="0"/>
        <w:jc w:val="left"/>
      </w:pPr>
      <w:r>
        <w:t>3．</w:t>
      </w:r>
      <w:r>
        <w:rPr>
          <w:color w:val="0000FF"/>
        </w:rPr>
        <w:t>【答案】</w:t>
      </w:r>
      <w:r>
        <w:rPr>
          <w:rFonts w:ascii="Times New Roman" w:hAnsi="Times New Roman"/>
          <w:b w:val="0"/>
          <w:i w:val="0"/>
          <w:color w:val="000000"/>
          <w:sz w:val="22"/>
        </w:rPr>
        <w:t>C</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rPr>
          <w:t>https://d.book118.com/558054031061006037</w:t>
        </w:r>
      </w:hyperlink>
    </w:p>
    <w:p>
      <w:pPr>
        <w:spacing w:line="360" w:lineRule="auto"/>
        <w:ind w:left="0"/>
        <w:jc w:val="left"/>
      </w:pPr>
    </w:p>
    <w:sectPr>
      <w:type w:val="nextPage"/>
      <w:pgSz w:w="11906" w:h="16838"/>
      <w:pgMar w:top="1134" w:right="707" w:bottom="937" w:left="1134" w:header="426" w:footer="515"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1"/>
    <w:family w:val="roman"/>
    <w:notTrueType/>
    <w:pitch w:val="variable"/>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151FC"/>
    <w:rsid w:val="004C353A"/>
    <w:rsid w:val="00530734"/>
    <w:rsid w:val="00534152"/>
    <w:rsid w:val="00534887"/>
    <w:rsid w:val="0071385B"/>
    <w:rsid w:val="00762740"/>
    <w:rsid w:val="007E26CD"/>
    <w:rsid w:val="008F3083"/>
    <w:rsid w:val="00B85EF2"/>
    <w:rsid w:val="00BE4FA2"/>
    <w:rsid w:val="00C02FC6"/>
    <w:rsid w:val="00FA5B34"/>
    <w:rsid w:val="0BF00629"/>
  </w:rsids>
  <w:docVars>
    <w:docVar w:name="commondata" w:val="eyJoZGlkIjoiMzAxMmI5Y2U4ZWFhZGU3YzRkOGQ2MDVhZDdiYzUwNTc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autoRedefine/>
    <w:uiPriority w:val="99"/>
    <w:unhideWhenUsed/>
    <w:qFormat/>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3.bin" /><Relationship Id="rId100" Type="http://schemas.openxmlformats.org/officeDocument/2006/relationships/image" Target="media/image49.wmf" /><Relationship Id="rId101" Type="http://schemas.openxmlformats.org/officeDocument/2006/relationships/oleObject" Target="embeddings/oleObject46.bin" /><Relationship Id="rId102" Type="http://schemas.openxmlformats.org/officeDocument/2006/relationships/image" Target="media/image50.wmf" /><Relationship Id="rId103" Type="http://schemas.openxmlformats.org/officeDocument/2006/relationships/oleObject" Target="embeddings/oleObject47.bin" /><Relationship Id="rId104" Type="http://schemas.openxmlformats.org/officeDocument/2006/relationships/image" Target="media/image51.wmf" /><Relationship Id="rId105" Type="http://schemas.openxmlformats.org/officeDocument/2006/relationships/oleObject" Target="embeddings/oleObject48.bin" /><Relationship Id="rId106" Type="http://schemas.openxmlformats.org/officeDocument/2006/relationships/package" Target="embeddings/ooxmlPackage4.bin" /><Relationship Id="rId107" Type="http://schemas.openxmlformats.org/officeDocument/2006/relationships/image" Target="media/image52.wmf" /><Relationship Id="rId108" Type="http://schemas.openxmlformats.org/officeDocument/2006/relationships/oleObject" Target="embeddings/oleObject49.bin" /><Relationship Id="rId109" Type="http://schemas.openxmlformats.org/officeDocument/2006/relationships/package" Target="embeddings/ooxmlPackage5.bin" /><Relationship Id="rId11" Type="http://schemas.openxmlformats.org/officeDocument/2006/relationships/image" Target="media/image5.wmf" /><Relationship Id="rId110" Type="http://schemas.openxmlformats.org/officeDocument/2006/relationships/image" Target="media/image53.wmf" /><Relationship Id="rId111" Type="http://schemas.openxmlformats.org/officeDocument/2006/relationships/oleObject" Target="embeddings/oleObject50.bin" /><Relationship Id="rId112" Type="http://schemas.openxmlformats.org/officeDocument/2006/relationships/package" Target="embeddings/ooxmlPackage6.bin" /><Relationship Id="rId113" Type="http://schemas.openxmlformats.org/officeDocument/2006/relationships/image" Target="media/image54.wmf" /><Relationship Id="rId114" Type="http://schemas.openxmlformats.org/officeDocument/2006/relationships/oleObject" Target="embeddings/oleObject51.bin" /><Relationship Id="rId115" Type="http://schemas.openxmlformats.org/officeDocument/2006/relationships/package" Target="embeddings/ooxmlPackage7.bin" /><Relationship Id="rId116" Type="http://schemas.openxmlformats.org/officeDocument/2006/relationships/package" Target="embeddings/ooxmlPackage8.bin" /><Relationship Id="rId117" Type="http://schemas.openxmlformats.org/officeDocument/2006/relationships/image" Target="media/image55.wmf" /><Relationship Id="rId118" Type="http://schemas.openxmlformats.org/officeDocument/2006/relationships/oleObject" Target="embeddings/oleObject52.bin" /><Relationship Id="rId119" Type="http://schemas.openxmlformats.org/officeDocument/2006/relationships/image" Target="media/image56.wmf" /><Relationship Id="rId12" Type="http://schemas.openxmlformats.org/officeDocument/2006/relationships/oleObject" Target="embeddings/oleObject4.bin" /><Relationship Id="rId120" Type="http://schemas.openxmlformats.org/officeDocument/2006/relationships/oleObject" Target="embeddings/oleObject53.bin" /><Relationship Id="rId121" Type="http://schemas.openxmlformats.org/officeDocument/2006/relationships/image" Target="media/image57.wmf" /><Relationship Id="rId122" Type="http://schemas.openxmlformats.org/officeDocument/2006/relationships/oleObject" Target="embeddings/oleObject54.bin" /><Relationship Id="rId123" Type="http://schemas.openxmlformats.org/officeDocument/2006/relationships/image" Target="media/image58.wmf" /><Relationship Id="rId124" Type="http://schemas.openxmlformats.org/officeDocument/2006/relationships/oleObject" Target="embeddings/oleObject55.bin" /><Relationship Id="rId125" Type="http://schemas.openxmlformats.org/officeDocument/2006/relationships/image" Target="media/image59.wmf" /><Relationship Id="rId126" Type="http://schemas.openxmlformats.org/officeDocument/2006/relationships/oleObject" Target="embeddings/oleObject56.bin" /><Relationship Id="rId127" Type="http://schemas.openxmlformats.org/officeDocument/2006/relationships/image" Target="media/image60.wmf" /><Relationship Id="rId128" Type="http://schemas.openxmlformats.org/officeDocument/2006/relationships/oleObject" Target="embeddings/oleObject57.bin" /><Relationship Id="rId129" Type="http://schemas.openxmlformats.org/officeDocument/2006/relationships/image" Target="media/image61.wmf" /><Relationship Id="rId13" Type="http://schemas.openxmlformats.org/officeDocument/2006/relationships/image" Target="media/image6.wmf" /><Relationship Id="rId130" Type="http://schemas.openxmlformats.org/officeDocument/2006/relationships/oleObject" Target="embeddings/oleObject58.bin" /><Relationship Id="rId131" Type="http://schemas.openxmlformats.org/officeDocument/2006/relationships/image" Target="media/image62.wmf" /><Relationship Id="rId132" Type="http://schemas.openxmlformats.org/officeDocument/2006/relationships/oleObject" Target="embeddings/oleObject59.bin" /><Relationship Id="rId133" Type="http://schemas.openxmlformats.org/officeDocument/2006/relationships/image" Target="media/image63.wmf" /><Relationship Id="rId134" Type="http://schemas.openxmlformats.org/officeDocument/2006/relationships/oleObject" Target="embeddings/oleObject60.bin" /><Relationship Id="rId135" Type="http://schemas.openxmlformats.org/officeDocument/2006/relationships/image" Target="media/image64.wmf" /><Relationship Id="rId136" Type="http://schemas.openxmlformats.org/officeDocument/2006/relationships/oleObject" Target="embeddings/oleObject61.bin" /><Relationship Id="rId137" Type="http://schemas.openxmlformats.org/officeDocument/2006/relationships/image" Target="media/image65.wmf" /><Relationship Id="rId138" Type="http://schemas.openxmlformats.org/officeDocument/2006/relationships/oleObject" Target="embeddings/oleObject62.bin" /><Relationship Id="rId139" Type="http://schemas.openxmlformats.org/officeDocument/2006/relationships/image" Target="media/image66.wmf" /><Relationship Id="rId14" Type="http://schemas.openxmlformats.org/officeDocument/2006/relationships/oleObject" Target="embeddings/oleObject5.bin" /><Relationship Id="rId140" Type="http://schemas.openxmlformats.org/officeDocument/2006/relationships/oleObject" Target="embeddings/oleObject63.bin" /><Relationship Id="rId141" Type="http://schemas.openxmlformats.org/officeDocument/2006/relationships/image" Target="media/image67.png" /><Relationship Id="rId142" Type="http://schemas.openxmlformats.org/officeDocument/2006/relationships/image" Target="media/image68.wmf" /><Relationship Id="rId143" Type="http://schemas.openxmlformats.org/officeDocument/2006/relationships/oleObject" Target="embeddings/oleObject64.bin" /><Relationship Id="rId144" Type="http://schemas.openxmlformats.org/officeDocument/2006/relationships/image" Target="media/image69.wmf" /><Relationship Id="rId145" Type="http://schemas.openxmlformats.org/officeDocument/2006/relationships/oleObject" Target="embeddings/oleObject65.bin" /><Relationship Id="rId146" Type="http://schemas.openxmlformats.org/officeDocument/2006/relationships/image" Target="media/image70.wmf" /><Relationship Id="rId147" Type="http://schemas.openxmlformats.org/officeDocument/2006/relationships/oleObject" Target="embeddings/oleObject66.bin" /><Relationship Id="rId148" Type="http://schemas.openxmlformats.org/officeDocument/2006/relationships/image" Target="media/image71.wmf" /><Relationship Id="rId149" Type="http://schemas.openxmlformats.org/officeDocument/2006/relationships/oleObject" Target="embeddings/oleObject67.bin" /><Relationship Id="rId15" Type="http://schemas.openxmlformats.org/officeDocument/2006/relationships/image" Target="media/image7.wmf" /><Relationship Id="rId150" Type="http://schemas.openxmlformats.org/officeDocument/2006/relationships/image" Target="media/image72.png" /><Relationship Id="rId151" Type="http://schemas.openxmlformats.org/officeDocument/2006/relationships/image" Target="media/image73.png" /><Relationship Id="rId152" Type="http://schemas.openxmlformats.org/officeDocument/2006/relationships/image" Target="media/image74.png" /><Relationship Id="rId153" Type="http://schemas.openxmlformats.org/officeDocument/2006/relationships/image" Target="media/image75.png" /><Relationship Id="rId154" Type="http://schemas.openxmlformats.org/officeDocument/2006/relationships/image" Target="media/image76.png" /><Relationship Id="rId155" Type="http://schemas.openxmlformats.org/officeDocument/2006/relationships/image" Target="media/image77.png" /><Relationship Id="rId156" Type="http://schemas.openxmlformats.org/officeDocument/2006/relationships/image" Target="media/image78.wmf" /><Relationship Id="rId157" Type="http://schemas.openxmlformats.org/officeDocument/2006/relationships/oleObject" Target="embeddings/oleObject68.bin" /><Relationship Id="rId158" Type="http://schemas.openxmlformats.org/officeDocument/2006/relationships/image" Target="media/image79.wmf" /><Relationship Id="rId159" Type="http://schemas.openxmlformats.org/officeDocument/2006/relationships/oleObject" Target="embeddings/oleObject69.bin" /><Relationship Id="rId16" Type="http://schemas.openxmlformats.org/officeDocument/2006/relationships/oleObject" Target="embeddings/oleObject6.bin" /><Relationship Id="rId160" Type="http://schemas.openxmlformats.org/officeDocument/2006/relationships/package" Target="embeddings/ooxmlPackage9.bin" /><Relationship Id="rId161" Type="http://schemas.openxmlformats.org/officeDocument/2006/relationships/image" Target="media/image80.wmf" /><Relationship Id="rId162" Type="http://schemas.openxmlformats.org/officeDocument/2006/relationships/oleObject" Target="embeddings/oleObject70.bin" /><Relationship Id="rId163" Type="http://schemas.openxmlformats.org/officeDocument/2006/relationships/package" Target="embeddings/ooxmlPackage10.bin" /><Relationship Id="rId164" Type="http://schemas.openxmlformats.org/officeDocument/2006/relationships/image" Target="media/image81.wmf" /><Relationship Id="rId165" Type="http://schemas.openxmlformats.org/officeDocument/2006/relationships/oleObject" Target="embeddings/oleObject71.bin" /><Relationship Id="rId166" Type="http://schemas.openxmlformats.org/officeDocument/2006/relationships/package" Target="embeddings/ooxmlPackage11.bin" /><Relationship Id="rId167" Type="http://schemas.openxmlformats.org/officeDocument/2006/relationships/image" Target="media/image82.png" /><Relationship Id="rId168" Type="http://schemas.openxmlformats.org/officeDocument/2006/relationships/image" Target="media/image83.png" /><Relationship Id="rId169" Type="http://schemas.openxmlformats.org/officeDocument/2006/relationships/image" Target="media/image84.png" /><Relationship Id="rId17" Type="http://schemas.openxmlformats.org/officeDocument/2006/relationships/image" Target="media/image8.wmf" /><Relationship Id="rId170" Type="http://schemas.openxmlformats.org/officeDocument/2006/relationships/package" Target="embeddings/ooxmlPackage12.bin" /><Relationship Id="rId171" Type="http://schemas.openxmlformats.org/officeDocument/2006/relationships/package" Target="embeddings/ooxmlPackage13.bin" /><Relationship Id="rId172" Type="http://schemas.openxmlformats.org/officeDocument/2006/relationships/image" Target="media/image85.wmf" /><Relationship Id="rId173" Type="http://schemas.openxmlformats.org/officeDocument/2006/relationships/oleObject" Target="embeddings/oleObject72.bin" /><Relationship Id="rId174" Type="http://schemas.openxmlformats.org/officeDocument/2006/relationships/package" Target="embeddings/ooxmlPackage14.bin" /><Relationship Id="rId175" Type="http://schemas.openxmlformats.org/officeDocument/2006/relationships/image" Target="media/image86.wmf" /><Relationship Id="rId176" Type="http://schemas.openxmlformats.org/officeDocument/2006/relationships/oleObject" Target="embeddings/oleObject73.bin" /><Relationship Id="rId177" Type="http://schemas.openxmlformats.org/officeDocument/2006/relationships/package" Target="embeddings/ooxmlPackage15.bin" /><Relationship Id="rId178" Type="http://schemas.openxmlformats.org/officeDocument/2006/relationships/hyperlink" Target="https://d.book118.com/558054031061006037" TargetMode="External" /><Relationship Id="rId179" Type="http://schemas.openxmlformats.org/officeDocument/2006/relationships/theme" Target="theme/theme1.xml" /><Relationship Id="rId18" Type="http://schemas.openxmlformats.org/officeDocument/2006/relationships/oleObject" Target="embeddings/oleObject7.bin" /><Relationship Id="rId180" Type="http://schemas.openxmlformats.org/officeDocument/2006/relationships/styles" Target="styles.xml" /><Relationship Id="rId19" Type="http://schemas.openxmlformats.org/officeDocument/2006/relationships/image" Target="media/image9.wmf" /><Relationship Id="rId2" Type="http://schemas.openxmlformats.org/officeDocument/2006/relationships/webSettings" Target="webSettings.xml" /><Relationship Id="rId20" Type="http://schemas.openxmlformats.org/officeDocument/2006/relationships/oleObject" Target="embeddings/oleObject8.bin" /><Relationship Id="rId21" Type="http://schemas.openxmlformats.org/officeDocument/2006/relationships/image" Target="media/image10.wmf" /><Relationship Id="rId22" Type="http://schemas.openxmlformats.org/officeDocument/2006/relationships/oleObject" Target="embeddings/oleObject9.bin" /><Relationship Id="rId23" Type="http://schemas.openxmlformats.org/officeDocument/2006/relationships/image" Target="media/image11.wmf" /><Relationship Id="rId24" Type="http://schemas.openxmlformats.org/officeDocument/2006/relationships/oleObject" Target="embeddings/oleObject10.bin" /><Relationship Id="rId25" Type="http://schemas.openxmlformats.org/officeDocument/2006/relationships/image" Target="media/image12.wmf" /><Relationship Id="rId26" Type="http://schemas.openxmlformats.org/officeDocument/2006/relationships/oleObject" Target="embeddings/oleObject11.bin" /><Relationship Id="rId27" Type="http://schemas.openxmlformats.org/officeDocument/2006/relationships/image" Target="media/image13.wmf" /><Relationship Id="rId28" Type="http://schemas.openxmlformats.org/officeDocument/2006/relationships/oleObject" Target="embeddings/oleObject12.bin" /><Relationship Id="rId29" Type="http://schemas.openxmlformats.org/officeDocument/2006/relationships/image" Target="media/image14.wmf" /><Relationship Id="rId3" Type="http://schemas.openxmlformats.org/officeDocument/2006/relationships/fontTable" Target="fontTable.xml" /><Relationship Id="rId30" Type="http://schemas.openxmlformats.org/officeDocument/2006/relationships/oleObject" Target="embeddings/oleObject13.bin" /><Relationship Id="rId31" Type="http://schemas.openxmlformats.org/officeDocument/2006/relationships/image" Target="media/image15.wmf" /><Relationship Id="rId32" Type="http://schemas.openxmlformats.org/officeDocument/2006/relationships/oleObject" Target="embeddings/oleObject14.bin" /><Relationship Id="rId33" Type="http://schemas.openxmlformats.org/officeDocument/2006/relationships/image" Target="media/image16.wmf" /><Relationship Id="rId34" Type="http://schemas.openxmlformats.org/officeDocument/2006/relationships/oleObject" Target="embeddings/oleObject15.bin" /><Relationship Id="rId35" Type="http://schemas.openxmlformats.org/officeDocument/2006/relationships/image" Target="media/image17.wmf" /><Relationship Id="rId36" Type="http://schemas.openxmlformats.org/officeDocument/2006/relationships/oleObject" Target="embeddings/oleObject16.bin" /><Relationship Id="rId37" Type="http://schemas.openxmlformats.org/officeDocument/2006/relationships/image" Target="media/image18.wmf" /><Relationship Id="rId38" Type="http://schemas.openxmlformats.org/officeDocument/2006/relationships/oleObject" Target="embeddings/oleObject17.bin" /><Relationship Id="rId39" Type="http://schemas.openxmlformats.org/officeDocument/2006/relationships/image" Target="media/image19.wmf" /><Relationship Id="rId4" Type="http://schemas.openxmlformats.org/officeDocument/2006/relationships/image" Target="media/image1.png" /><Relationship Id="rId40" Type="http://schemas.openxmlformats.org/officeDocument/2006/relationships/oleObject" Target="embeddings/oleObject18.bin" /><Relationship Id="rId41" Type="http://schemas.openxmlformats.org/officeDocument/2006/relationships/image" Target="media/image20.wmf" /><Relationship Id="rId42" Type="http://schemas.openxmlformats.org/officeDocument/2006/relationships/oleObject" Target="embeddings/oleObject19.bin" /><Relationship Id="rId43" Type="http://schemas.openxmlformats.org/officeDocument/2006/relationships/image" Target="media/image21.wmf" /><Relationship Id="rId44" Type="http://schemas.openxmlformats.org/officeDocument/2006/relationships/oleObject" Target="embeddings/oleObject20.bin" /><Relationship Id="rId45" Type="http://schemas.openxmlformats.org/officeDocument/2006/relationships/image" Target="media/image22.wmf" /><Relationship Id="rId46" Type="http://schemas.openxmlformats.org/officeDocument/2006/relationships/oleObject" Target="embeddings/oleObject21.bin" /><Relationship Id="rId47" Type="http://schemas.openxmlformats.org/officeDocument/2006/relationships/image" Target="media/image23.wmf" /><Relationship Id="rId48" Type="http://schemas.openxmlformats.org/officeDocument/2006/relationships/oleObject" Target="embeddings/oleObject22.bin" /><Relationship Id="rId49" Type="http://schemas.openxmlformats.org/officeDocument/2006/relationships/image" Target="media/image24.wmf" /><Relationship Id="rId5" Type="http://schemas.openxmlformats.org/officeDocument/2006/relationships/image" Target="media/image2.wmf" /><Relationship Id="rId50" Type="http://schemas.openxmlformats.org/officeDocument/2006/relationships/oleObject" Target="embeddings/oleObject23.bin" /><Relationship Id="rId51" Type="http://schemas.openxmlformats.org/officeDocument/2006/relationships/image" Target="media/image25.wmf" /><Relationship Id="rId52" Type="http://schemas.openxmlformats.org/officeDocument/2006/relationships/oleObject" Target="embeddings/oleObject24.bin" /><Relationship Id="rId53" Type="http://schemas.openxmlformats.org/officeDocument/2006/relationships/image" Target="media/image26.wmf" /><Relationship Id="rId54" Type="http://schemas.openxmlformats.org/officeDocument/2006/relationships/oleObject" Target="embeddings/oleObject25.bin" /><Relationship Id="rId55" Type="http://schemas.openxmlformats.org/officeDocument/2006/relationships/image" Target="media/image27.wmf" /><Relationship Id="rId56" Type="http://schemas.openxmlformats.org/officeDocument/2006/relationships/oleObject" Target="embeddings/oleObject26.bin" /><Relationship Id="rId57" Type="http://schemas.openxmlformats.org/officeDocument/2006/relationships/image" Target="media/image28.wmf" /><Relationship Id="rId58" Type="http://schemas.openxmlformats.org/officeDocument/2006/relationships/oleObject" Target="embeddings/oleObject27.bin" /><Relationship Id="rId59" Type="http://schemas.openxmlformats.org/officeDocument/2006/relationships/image" Target="media/image29.wmf" /><Relationship Id="rId6" Type="http://schemas.openxmlformats.org/officeDocument/2006/relationships/oleObject" Target="embeddings/oleObject1.bin" /><Relationship Id="rId60" Type="http://schemas.openxmlformats.org/officeDocument/2006/relationships/oleObject" Target="embeddings/oleObject28.bin" /><Relationship Id="rId61" Type="http://schemas.openxmlformats.org/officeDocument/2006/relationships/image" Target="media/image30.wmf" /><Relationship Id="rId62" Type="http://schemas.openxmlformats.org/officeDocument/2006/relationships/oleObject" Target="embeddings/oleObject29.bin" /><Relationship Id="rId63" Type="http://schemas.openxmlformats.org/officeDocument/2006/relationships/image" Target="media/image31.wmf" /><Relationship Id="rId64" Type="http://schemas.openxmlformats.org/officeDocument/2006/relationships/oleObject" Target="embeddings/oleObject30.bin" /><Relationship Id="rId65" Type="http://schemas.openxmlformats.org/officeDocument/2006/relationships/image" Target="media/image32.wmf" /><Relationship Id="rId66" Type="http://schemas.openxmlformats.org/officeDocument/2006/relationships/oleObject" Target="embeddings/oleObject31.bin" /><Relationship Id="rId67" Type="http://schemas.openxmlformats.org/officeDocument/2006/relationships/image" Target="media/image33.wmf" /><Relationship Id="rId68" Type="http://schemas.openxmlformats.org/officeDocument/2006/relationships/oleObject" Target="embeddings/oleObject32.bin" /><Relationship Id="rId69" Type="http://schemas.openxmlformats.org/officeDocument/2006/relationships/image" Target="media/image34.png" /><Relationship Id="rId7" Type="http://schemas.openxmlformats.org/officeDocument/2006/relationships/image" Target="media/image3.wmf" /><Relationship Id="rId70" Type="http://schemas.openxmlformats.org/officeDocument/2006/relationships/image" Target="media/image35.png" /><Relationship Id="rId71" Type="http://schemas.openxmlformats.org/officeDocument/2006/relationships/image" Target="media/image36.wmf" /><Relationship Id="rId72" Type="http://schemas.openxmlformats.org/officeDocument/2006/relationships/oleObject" Target="embeddings/oleObject33.bin" /><Relationship Id="rId73" Type="http://schemas.openxmlformats.org/officeDocument/2006/relationships/image" Target="media/image37.wmf" /><Relationship Id="rId74" Type="http://schemas.openxmlformats.org/officeDocument/2006/relationships/oleObject" Target="embeddings/oleObject34.bin" /><Relationship Id="rId75" Type="http://schemas.openxmlformats.org/officeDocument/2006/relationships/image" Target="media/image38.wmf" /><Relationship Id="rId76" Type="http://schemas.openxmlformats.org/officeDocument/2006/relationships/oleObject" Target="embeddings/oleObject35.bin" /><Relationship Id="rId77" Type="http://schemas.openxmlformats.org/officeDocument/2006/relationships/image" Target="media/image39.wmf" /><Relationship Id="rId78" Type="http://schemas.openxmlformats.org/officeDocument/2006/relationships/oleObject" Target="embeddings/oleObject36.bin" /><Relationship Id="rId79" Type="http://schemas.openxmlformats.org/officeDocument/2006/relationships/image" Target="media/image40.wmf" /><Relationship Id="rId8" Type="http://schemas.openxmlformats.org/officeDocument/2006/relationships/oleObject" Target="embeddings/oleObject2.bin" /><Relationship Id="rId80" Type="http://schemas.openxmlformats.org/officeDocument/2006/relationships/oleObject" Target="embeddings/oleObject37.bin" /><Relationship Id="rId81" Type="http://schemas.openxmlformats.org/officeDocument/2006/relationships/image" Target="media/image41.wmf" /><Relationship Id="rId82" Type="http://schemas.openxmlformats.org/officeDocument/2006/relationships/oleObject" Target="embeddings/oleObject38.bin" /><Relationship Id="rId83" Type="http://schemas.openxmlformats.org/officeDocument/2006/relationships/image" Target="media/image42.wmf" /><Relationship Id="rId84" Type="http://schemas.openxmlformats.org/officeDocument/2006/relationships/oleObject" Target="embeddings/oleObject39.bin" /><Relationship Id="rId85" Type="http://schemas.openxmlformats.org/officeDocument/2006/relationships/image" Target="media/image43.wmf" /><Relationship Id="rId86" Type="http://schemas.openxmlformats.org/officeDocument/2006/relationships/oleObject" Target="embeddings/oleObject40.bin" /><Relationship Id="rId87" Type="http://schemas.openxmlformats.org/officeDocument/2006/relationships/image" Target="media/image44.wmf" /><Relationship Id="rId88" Type="http://schemas.openxmlformats.org/officeDocument/2006/relationships/oleObject" Target="embeddings/oleObject41.bin" /><Relationship Id="rId89" Type="http://schemas.openxmlformats.org/officeDocument/2006/relationships/image" Target="media/image45.wmf" /><Relationship Id="rId9" Type="http://schemas.openxmlformats.org/officeDocument/2006/relationships/image" Target="media/image4.wmf" /><Relationship Id="rId90" Type="http://schemas.openxmlformats.org/officeDocument/2006/relationships/oleObject" Target="embeddings/oleObject42.bin" /><Relationship Id="rId91" Type="http://schemas.openxmlformats.org/officeDocument/2006/relationships/image" Target="media/image46.wmf" /><Relationship Id="rId92" Type="http://schemas.openxmlformats.org/officeDocument/2006/relationships/oleObject" Target="embeddings/oleObject43.bin" /><Relationship Id="rId93" Type="http://schemas.openxmlformats.org/officeDocument/2006/relationships/package" Target="embeddings/ooxmlPackage1.bin" /><Relationship Id="rId94" Type="http://schemas.openxmlformats.org/officeDocument/2006/relationships/image" Target="media/image47.wmf" /><Relationship Id="rId95" Type="http://schemas.openxmlformats.org/officeDocument/2006/relationships/oleObject" Target="embeddings/oleObject44.bin" /><Relationship Id="rId96" Type="http://schemas.openxmlformats.org/officeDocument/2006/relationships/image" Target="media/image48.wmf" /><Relationship Id="rId97" Type="http://schemas.openxmlformats.org/officeDocument/2006/relationships/oleObject" Target="embeddings/oleObject45.bin" /><Relationship Id="rId98" Type="http://schemas.openxmlformats.org/officeDocument/2006/relationships/package" Target="embeddings/ooxmlPackage2.bin" /><Relationship Id="rId99" Type="http://schemas.openxmlformats.org/officeDocument/2006/relationships/package" Target="embeddings/ooxmlPackage3.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dcterms:created xsi:type="dcterms:W3CDTF">2021-12-20T01:40:00Z</dcterms:created>
  <dcterms:modified xsi:type="dcterms:W3CDTF">2024-02-21T01:50:38Z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