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22" w:history="1">
        <w:r>
          <w:rPr>
            <w:rFonts w:ascii="仿宋" w:eastAsia="仿宋" w:hAnsi="仿宋" w:cs="仿宋" w:hint="eastAsia"/>
            <w:lang w:eastAsia="zh-CN"/>
          </w:rPr>
          <w:t>前言</w:t>
        </w:r>
        <w:r>
          <w:tab/>
        </w:r>
        <w:r>
          <w:fldChar w:fldCharType="begin"/>
        </w:r>
        <w:r>
          <w:instrText xml:space="preserve"> PAGEREF _Toc12222 \h </w:instrText>
        </w:r>
        <w:r>
          <w:fldChar w:fldCharType="separate"/>
        </w:r>
        <w:r>
          <w:t>3</w:t>
        </w:r>
        <w:r>
          <w:fldChar w:fldCharType="end"/>
        </w:r>
      </w:hyperlink>
    </w:p>
    <w:p>
      <w:pPr>
        <w:pStyle w:val="TOC1"/>
        <w:tabs>
          <w:tab w:val="right" w:leader="dot" w:pos="8306"/>
        </w:tabs>
      </w:pPr>
      <w:hyperlink w:anchor="_Toc19837" w:history="1">
        <w:r>
          <w:rPr>
            <w:rFonts w:ascii="仿宋" w:eastAsia="仿宋" w:hAnsi="仿宋" w:cs="仿宋" w:hint="eastAsia"/>
            <w:lang w:eastAsia="zh-CN"/>
          </w:rPr>
          <w:t>一、家具机械项目选址可行性分析</w:t>
        </w:r>
        <w:r>
          <w:tab/>
        </w:r>
        <w:r>
          <w:fldChar w:fldCharType="begin"/>
        </w:r>
        <w:r>
          <w:instrText xml:space="preserve"> PAGEREF _Toc19837 \h </w:instrText>
        </w:r>
        <w:r>
          <w:fldChar w:fldCharType="separate"/>
        </w:r>
        <w:r>
          <w:t>3</w:t>
        </w:r>
        <w:r>
          <w:fldChar w:fldCharType="end"/>
        </w:r>
      </w:hyperlink>
    </w:p>
    <w:p>
      <w:pPr>
        <w:pStyle w:val="TOC2"/>
        <w:tabs>
          <w:tab w:val="right" w:leader="dot" w:pos="8306"/>
        </w:tabs>
      </w:pPr>
      <w:hyperlink w:anchor="_Toc11343" w:history="1">
        <w:r>
          <w:rPr>
            <w:rFonts w:ascii="仿宋" w:eastAsia="仿宋" w:hAnsi="仿宋" w:cs="仿宋" w:hint="eastAsia"/>
            <w:lang w:eastAsia="zh-CN"/>
          </w:rPr>
          <w:t>(一)、家具机械项目选址</w:t>
        </w:r>
        <w:r>
          <w:tab/>
        </w:r>
        <w:r>
          <w:fldChar w:fldCharType="begin"/>
        </w:r>
        <w:r>
          <w:instrText xml:space="preserve"> PAGEREF _Toc11343 \h </w:instrText>
        </w:r>
        <w:r>
          <w:fldChar w:fldCharType="separate"/>
        </w:r>
        <w:r>
          <w:t>3</w:t>
        </w:r>
        <w:r>
          <w:fldChar w:fldCharType="end"/>
        </w:r>
      </w:hyperlink>
    </w:p>
    <w:p>
      <w:pPr>
        <w:pStyle w:val="TOC2"/>
        <w:tabs>
          <w:tab w:val="right" w:leader="dot" w:pos="8306"/>
        </w:tabs>
      </w:pPr>
      <w:hyperlink w:anchor="_Toc8796" w:history="1">
        <w:r>
          <w:rPr>
            <w:rFonts w:ascii="仿宋" w:eastAsia="仿宋" w:hAnsi="仿宋" w:cs="仿宋" w:hint="eastAsia"/>
            <w:lang w:eastAsia="zh-CN"/>
          </w:rPr>
          <w:t>(二)、用地控制指标</w:t>
        </w:r>
        <w:r>
          <w:tab/>
        </w:r>
        <w:r>
          <w:fldChar w:fldCharType="begin"/>
        </w:r>
        <w:r>
          <w:instrText xml:space="preserve"> PAGEREF _Toc8796 \h </w:instrText>
        </w:r>
        <w:r>
          <w:fldChar w:fldCharType="separate"/>
        </w:r>
        <w:r>
          <w:t>3</w:t>
        </w:r>
        <w:r>
          <w:fldChar w:fldCharType="end"/>
        </w:r>
      </w:hyperlink>
    </w:p>
    <w:p>
      <w:pPr>
        <w:pStyle w:val="TOC2"/>
        <w:tabs>
          <w:tab w:val="right" w:leader="dot" w:pos="8306"/>
        </w:tabs>
      </w:pPr>
      <w:hyperlink w:anchor="_Toc6298" w:history="1">
        <w:r>
          <w:rPr>
            <w:rFonts w:ascii="仿宋" w:eastAsia="仿宋" w:hAnsi="仿宋" w:cs="仿宋" w:hint="eastAsia"/>
            <w:lang w:eastAsia="zh-CN"/>
          </w:rPr>
          <w:t>(三)、节约用地措施</w:t>
        </w:r>
        <w:r>
          <w:tab/>
        </w:r>
        <w:r>
          <w:fldChar w:fldCharType="begin"/>
        </w:r>
        <w:r>
          <w:instrText xml:space="preserve"> PAGEREF _Toc6298 \h </w:instrText>
        </w:r>
        <w:r>
          <w:fldChar w:fldCharType="separate"/>
        </w:r>
        <w:r>
          <w:t>5</w:t>
        </w:r>
        <w:r>
          <w:fldChar w:fldCharType="end"/>
        </w:r>
      </w:hyperlink>
    </w:p>
    <w:p>
      <w:pPr>
        <w:pStyle w:val="TOC2"/>
        <w:tabs>
          <w:tab w:val="right" w:leader="dot" w:pos="8306"/>
        </w:tabs>
      </w:pPr>
      <w:hyperlink w:anchor="_Toc15581" w:history="1">
        <w:r>
          <w:rPr>
            <w:rFonts w:ascii="仿宋" w:eastAsia="仿宋" w:hAnsi="仿宋" w:cs="仿宋" w:hint="eastAsia"/>
            <w:lang w:eastAsia="zh-CN"/>
          </w:rPr>
          <w:t>(四)、总图布置方案</w:t>
        </w:r>
        <w:r>
          <w:tab/>
        </w:r>
        <w:r>
          <w:fldChar w:fldCharType="begin"/>
        </w:r>
        <w:r>
          <w:instrText xml:space="preserve"> PAGEREF _Toc15581 \h </w:instrText>
        </w:r>
        <w:r>
          <w:fldChar w:fldCharType="separate"/>
        </w:r>
        <w:r>
          <w:t>6</w:t>
        </w:r>
        <w:r>
          <w:fldChar w:fldCharType="end"/>
        </w:r>
      </w:hyperlink>
    </w:p>
    <w:p>
      <w:pPr>
        <w:pStyle w:val="TOC2"/>
        <w:tabs>
          <w:tab w:val="right" w:leader="dot" w:pos="8306"/>
        </w:tabs>
      </w:pPr>
      <w:hyperlink w:anchor="_Toc19085" w:history="1">
        <w:r>
          <w:rPr>
            <w:rFonts w:ascii="仿宋" w:eastAsia="仿宋" w:hAnsi="仿宋" w:cs="仿宋" w:hint="eastAsia"/>
            <w:lang w:eastAsia="zh-CN"/>
          </w:rPr>
          <w:t>(五)、选址综合评价</w:t>
        </w:r>
        <w:r>
          <w:tab/>
        </w:r>
        <w:r>
          <w:fldChar w:fldCharType="begin"/>
        </w:r>
        <w:r>
          <w:instrText xml:space="preserve"> PAGEREF _Toc19085 \h </w:instrText>
        </w:r>
        <w:r>
          <w:fldChar w:fldCharType="separate"/>
        </w:r>
        <w:r>
          <w:t>7</w:t>
        </w:r>
        <w:r>
          <w:fldChar w:fldCharType="end"/>
        </w:r>
      </w:hyperlink>
    </w:p>
    <w:p>
      <w:pPr>
        <w:pStyle w:val="TOC1"/>
        <w:tabs>
          <w:tab w:val="right" w:leader="dot" w:pos="8306"/>
        </w:tabs>
      </w:pPr>
      <w:hyperlink w:anchor="_Toc17348" w:history="1">
        <w:r>
          <w:rPr>
            <w:rFonts w:ascii="仿宋" w:eastAsia="仿宋" w:hAnsi="仿宋" w:cs="仿宋" w:hint="eastAsia"/>
            <w:lang w:eastAsia="zh-CN"/>
          </w:rPr>
          <w:t>二、家具机械项目建设背景及必要性分析</w:t>
        </w:r>
        <w:r>
          <w:tab/>
        </w:r>
        <w:r>
          <w:fldChar w:fldCharType="begin"/>
        </w:r>
        <w:r>
          <w:instrText xml:space="preserve"> PAGEREF _Toc17348 \h </w:instrText>
        </w:r>
        <w:r>
          <w:fldChar w:fldCharType="separate"/>
        </w:r>
        <w:r>
          <w:t>8</w:t>
        </w:r>
        <w:r>
          <w:fldChar w:fldCharType="end"/>
        </w:r>
      </w:hyperlink>
    </w:p>
    <w:p>
      <w:pPr>
        <w:pStyle w:val="TOC2"/>
        <w:tabs>
          <w:tab w:val="right" w:leader="dot" w:pos="8306"/>
        </w:tabs>
      </w:pPr>
      <w:hyperlink w:anchor="_Toc31804" w:history="1">
        <w:r>
          <w:rPr>
            <w:rFonts w:ascii="仿宋" w:eastAsia="仿宋" w:hAnsi="仿宋" w:cs="仿宋" w:hint="eastAsia"/>
            <w:lang w:eastAsia="zh-CN"/>
          </w:rPr>
          <w:t>(一)、家具机械项目背景分析</w:t>
        </w:r>
        <w:r>
          <w:tab/>
        </w:r>
        <w:r>
          <w:fldChar w:fldCharType="begin"/>
        </w:r>
        <w:r>
          <w:instrText xml:space="preserve"> PAGEREF _Toc31804 \h </w:instrText>
        </w:r>
        <w:r>
          <w:fldChar w:fldCharType="separate"/>
        </w:r>
        <w:r>
          <w:t>8</w:t>
        </w:r>
        <w:r>
          <w:fldChar w:fldCharType="end"/>
        </w:r>
      </w:hyperlink>
    </w:p>
    <w:p>
      <w:pPr>
        <w:pStyle w:val="TOC2"/>
        <w:tabs>
          <w:tab w:val="right" w:leader="dot" w:pos="8306"/>
        </w:tabs>
      </w:pPr>
      <w:hyperlink w:anchor="_Toc1451" w:history="1">
        <w:r>
          <w:rPr>
            <w:rFonts w:ascii="仿宋" w:eastAsia="仿宋" w:hAnsi="仿宋" w:cs="仿宋" w:hint="eastAsia"/>
            <w:lang w:eastAsia="zh-CN"/>
          </w:rPr>
          <w:t>(二)、家具机械项目建设必要性分析</w:t>
        </w:r>
        <w:r>
          <w:tab/>
        </w:r>
        <w:r>
          <w:fldChar w:fldCharType="begin"/>
        </w:r>
        <w:r>
          <w:instrText xml:space="preserve"> PAGEREF _Toc1451 \h </w:instrText>
        </w:r>
        <w:r>
          <w:fldChar w:fldCharType="separate"/>
        </w:r>
        <w:r>
          <w:t>10</w:t>
        </w:r>
        <w:r>
          <w:fldChar w:fldCharType="end"/>
        </w:r>
      </w:hyperlink>
    </w:p>
    <w:p>
      <w:pPr>
        <w:pStyle w:val="TOC1"/>
        <w:tabs>
          <w:tab w:val="right" w:leader="dot" w:pos="8306"/>
        </w:tabs>
      </w:pPr>
      <w:hyperlink w:anchor="_Toc13132" w:history="1">
        <w:r>
          <w:rPr>
            <w:rFonts w:ascii="仿宋" w:eastAsia="仿宋" w:hAnsi="仿宋" w:cs="仿宋" w:hint="eastAsia"/>
            <w:lang w:eastAsia="zh-CN"/>
          </w:rPr>
          <w:t>三、家具机械项目建设单位说明</w:t>
        </w:r>
        <w:r>
          <w:tab/>
        </w:r>
        <w:r>
          <w:fldChar w:fldCharType="begin"/>
        </w:r>
        <w:r>
          <w:instrText xml:space="preserve"> PAGEREF _Toc13132 \h </w:instrText>
        </w:r>
        <w:r>
          <w:fldChar w:fldCharType="separate"/>
        </w:r>
        <w:r>
          <w:t>11</w:t>
        </w:r>
        <w:r>
          <w:fldChar w:fldCharType="end"/>
        </w:r>
      </w:hyperlink>
    </w:p>
    <w:p>
      <w:pPr>
        <w:pStyle w:val="TOC2"/>
        <w:tabs>
          <w:tab w:val="right" w:leader="dot" w:pos="8306"/>
        </w:tabs>
      </w:pPr>
      <w:hyperlink w:anchor="_Toc25932" w:history="1">
        <w:r>
          <w:rPr>
            <w:rFonts w:ascii="仿宋" w:eastAsia="仿宋" w:hAnsi="仿宋" w:cs="仿宋" w:hint="eastAsia"/>
            <w:lang w:eastAsia="zh-CN"/>
          </w:rPr>
          <w:t>(一)、家具机械项目承办单位基本情况</w:t>
        </w:r>
        <w:r>
          <w:tab/>
        </w:r>
        <w:r>
          <w:fldChar w:fldCharType="begin"/>
        </w:r>
        <w:r>
          <w:instrText xml:space="preserve"> PAGEREF _Toc25932 \h </w:instrText>
        </w:r>
        <w:r>
          <w:fldChar w:fldCharType="separate"/>
        </w:r>
        <w:r>
          <w:t>11</w:t>
        </w:r>
        <w:r>
          <w:fldChar w:fldCharType="end"/>
        </w:r>
      </w:hyperlink>
    </w:p>
    <w:p>
      <w:pPr>
        <w:pStyle w:val="TOC2"/>
        <w:tabs>
          <w:tab w:val="right" w:leader="dot" w:pos="8306"/>
        </w:tabs>
      </w:pPr>
      <w:hyperlink w:anchor="_Toc5262" w:history="1">
        <w:r>
          <w:rPr>
            <w:rFonts w:ascii="仿宋" w:eastAsia="仿宋" w:hAnsi="仿宋" w:cs="仿宋" w:hint="eastAsia"/>
            <w:lang w:eastAsia="zh-CN"/>
          </w:rPr>
          <w:t>(二)、公司经济效益分析</w:t>
        </w:r>
        <w:r>
          <w:tab/>
        </w:r>
        <w:r>
          <w:fldChar w:fldCharType="begin"/>
        </w:r>
        <w:r>
          <w:instrText xml:space="preserve"> PAGEREF _Toc5262 \h </w:instrText>
        </w:r>
        <w:r>
          <w:fldChar w:fldCharType="separate"/>
        </w:r>
        <w:r>
          <w:t>12</w:t>
        </w:r>
        <w:r>
          <w:fldChar w:fldCharType="end"/>
        </w:r>
      </w:hyperlink>
    </w:p>
    <w:p>
      <w:pPr>
        <w:pStyle w:val="TOC1"/>
        <w:tabs>
          <w:tab w:val="right" w:leader="dot" w:pos="8306"/>
        </w:tabs>
      </w:pPr>
      <w:hyperlink w:anchor="_Toc5427" w:history="1">
        <w:r>
          <w:rPr>
            <w:rFonts w:ascii="仿宋" w:eastAsia="仿宋" w:hAnsi="仿宋" w:cs="仿宋" w:hint="eastAsia"/>
            <w:lang w:eastAsia="zh-CN"/>
          </w:rPr>
          <w:t>四、家具机械项目危机管理</w:t>
        </w:r>
        <w:r>
          <w:tab/>
        </w:r>
        <w:r>
          <w:fldChar w:fldCharType="begin"/>
        </w:r>
        <w:r>
          <w:instrText xml:space="preserve"> PAGEREF _Toc5427 \h </w:instrText>
        </w:r>
        <w:r>
          <w:fldChar w:fldCharType="separate"/>
        </w:r>
        <w:r>
          <w:t>13</w:t>
        </w:r>
        <w:r>
          <w:fldChar w:fldCharType="end"/>
        </w:r>
      </w:hyperlink>
    </w:p>
    <w:p>
      <w:pPr>
        <w:pStyle w:val="TOC2"/>
        <w:tabs>
          <w:tab w:val="right" w:leader="dot" w:pos="8306"/>
        </w:tabs>
      </w:pPr>
      <w:hyperlink w:anchor="_Toc3445" w:history="1">
        <w:r>
          <w:rPr>
            <w:rFonts w:ascii="仿宋" w:eastAsia="仿宋" w:hAnsi="仿宋" w:cs="仿宋" w:hint="eastAsia"/>
            <w:lang w:eastAsia="zh-CN"/>
          </w:rPr>
          <w:t>(一)、危机预警与识别</w:t>
        </w:r>
        <w:r>
          <w:tab/>
        </w:r>
        <w:r>
          <w:fldChar w:fldCharType="begin"/>
        </w:r>
        <w:r>
          <w:instrText xml:space="preserve"> PAGEREF _Toc3445 \h </w:instrText>
        </w:r>
        <w:r>
          <w:fldChar w:fldCharType="separate"/>
        </w:r>
        <w:r>
          <w:t>13</w:t>
        </w:r>
        <w:r>
          <w:fldChar w:fldCharType="end"/>
        </w:r>
      </w:hyperlink>
    </w:p>
    <w:p>
      <w:pPr>
        <w:pStyle w:val="TOC2"/>
        <w:tabs>
          <w:tab w:val="right" w:leader="dot" w:pos="8306"/>
        </w:tabs>
      </w:pPr>
      <w:hyperlink w:anchor="_Toc1486" w:history="1">
        <w:r>
          <w:rPr>
            <w:rFonts w:ascii="仿宋" w:eastAsia="仿宋" w:hAnsi="仿宋" w:cs="仿宋" w:hint="eastAsia"/>
            <w:lang w:eastAsia="zh-CN"/>
          </w:rPr>
          <w:t>(二)、危机应对与恢复</w:t>
        </w:r>
        <w:r>
          <w:tab/>
        </w:r>
        <w:r>
          <w:fldChar w:fldCharType="begin"/>
        </w:r>
        <w:r>
          <w:instrText xml:space="preserve"> PAGEREF _Toc1486 \h </w:instrText>
        </w:r>
        <w:r>
          <w:fldChar w:fldCharType="separate"/>
        </w:r>
        <w:r>
          <w:t>14</w:t>
        </w:r>
        <w:r>
          <w:fldChar w:fldCharType="end"/>
        </w:r>
      </w:hyperlink>
    </w:p>
    <w:p>
      <w:pPr>
        <w:pStyle w:val="TOC1"/>
        <w:tabs>
          <w:tab w:val="right" w:leader="dot" w:pos="8306"/>
        </w:tabs>
      </w:pPr>
      <w:hyperlink w:anchor="_Toc19030" w:history="1">
        <w:r>
          <w:rPr>
            <w:rFonts w:ascii="仿宋" w:eastAsia="仿宋" w:hAnsi="仿宋" w:cs="仿宋" w:hint="eastAsia"/>
            <w:lang w:eastAsia="zh-CN"/>
          </w:rPr>
          <w:t>五、家具机械项目土建工程</w:t>
        </w:r>
        <w:r>
          <w:tab/>
        </w:r>
        <w:r>
          <w:fldChar w:fldCharType="begin"/>
        </w:r>
        <w:r>
          <w:instrText xml:space="preserve"> PAGEREF _Toc19030 \h </w:instrText>
        </w:r>
        <w:r>
          <w:fldChar w:fldCharType="separate"/>
        </w:r>
        <w:r>
          <w:t>15</w:t>
        </w:r>
        <w:r>
          <w:fldChar w:fldCharType="end"/>
        </w:r>
      </w:hyperlink>
    </w:p>
    <w:p>
      <w:pPr>
        <w:pStyle w:val="TOC2"/>
        <w:tabs>
          <w:tab w:val="right" w:leader="dot" w:pos="8306"/>
        </w:tabs>
      </w:pPr>
      <w:hyperlink w:anchor="_Toc16695" w:history="1">
        <w:r>
          <w:rPr>
            <w:rFonts w:ascii="仿宋" w:eastAsia="仿宋" w:hAnsi="仿宋" w:cs="仿宋" w:hint="eastAsia"/>
            <w:lang w:eastAsia="zh-CN"/>
          </w:rPr>
          <w:t>(一)、建筑工程设计原则</w:t>
        </w:r>
        <w:r>
          <w:tab/>
        </w:r>
        <w:r>
          <w:fldChar w:fldCharType="begin"/>
        </w:r>
        <w:r>
          <w:instrText xml:space="preserve"> PAGEREF _Toc16695 \h </w:instrText>
        </w:r>
        <w:r>
          <w:fldChar w:fldCharType="separate"/>
        </w:r>
        <w:r>
          <w:t>15</w:t>
        </w:r>
        <w:r>
          <w:fldChar w:fldCharType="end"/>
        </w:r>
      </w:hyperlink>
    </w:p>
    <w:p>
      <w:pPr>
        <w:pStyle w:val="TOC2"/>
        <w:tabs>
          <w:tab w:val="right" w:leader="dot" w:pos="8306"/>
        </w:tabs>
      </w:pPr>
      <w:hyperlink w:anchor="_Toc26514" w:history="1">
        <w:r>
          <w:rPr>
            <w:rFonts w:ascii="仿宋" w:eastAsia="仿宋" w:hAnsi="仿宋" w:cs="仿宋" w:hint="eastAsia"/>
            <w:lang w:eastAsia="zh-CN"/>
          </w:rPr>
          <w:t>(二)、土建工程设计年限及安全等级</w:t>
        </w:r>
        <w:r>
          <w:tab/>
        </w:r>
        <w:r>
          <w:fldChar w:fldCharType="begin"/>
        </w:r>
        <w:r>
          <w:instrText xml:space="preserve"> PAGEREF _Toc26514 \h </w:instrText>
        </w:r>
        <w:r>
          <w:fldChar w:fldCharType="separate"/>
        </w:r>
        <w:r>
          <w:t>16</w:t>
        </w:r>
        <w:r>
          <w:fldChar w:fldCharType="end"/>
        </w:r>
      </w:hyperlink>
    </w:p>
    <w:p>
      <w:pPr>
        <w:pStyle w:val="TOC2"/>
        <w:tabs>
          <w:tab w:val="right" w:leader="dot" w:pos="8306"/>
        </w:tabs>
      </w:pPr>
      <w:hyperlink w:anchor="_Toc2615" w:history="1">
        <w:r>
          <w:rPr>
            <w:rFonts w:ascii="仿宋" w:eastAsia="仿宋" w:hAnsi="仿宋" w:cs="仿宋" w:hint="eastAsia"/>
            <w:lang w:eastAsia="zh-CN"/>
          </w:rPr>
          <w:t>(三)、建筑工程设计总体要求</w:t>
        </w:r>
        <w:r>
          <w:tab/>
        </w:r>
        <w:r>
          <w:fldChar w:fldCharType="begin"/>
        </w:r>
        <w:r>
          <w:instrText xml:space="preserve"> PAGEREF _Toc2615 \h </w:instrText>
        </w:r>
        <w:r>
          <w:fldChar w:fldCharType="separate"/>
        </w:r>
        <w:r>
          <w:t>18</w:t>
        </w:r>
        <w:r>
          <w:fldChar w:fldCharType="end"/>
        </w:r>
      </w:hyperlink>
    </w:p>
    <w:p>
      <w:pPr>
        <w:pStyle w:val="TOC2"/>
        <w:tabs>
          <w:tab w:val="right" w:leader="dot" w:pos="8306"/>
        </w:tabs>
      </w:pPr>
      <w:hyperlink w:anchor="_Toc32022" w:history="1">
        <w:r>
          <w:rPr>
            <w:rFonts w:ascii="仿宋" w:eastAsia="仿宋" w:hAnsi="仿宋" w:cs="仿宋" w:hint="eastAsia"/>
            <w:lang w:eastAsia="zh-CN"/>
          </w:rPr>
          <w:t>(四)、土建工程建设指标</w:t>
        </w:r>
        <w:r>
          <w:tab/>
        </w:r>
        <w:r>
          <w:fldChar w:fldCharType="begin"/>
        </w:r>
        <w:r>
          <w:instrText xml:space="preserve"> PAGEREF _Toc32022 \h </w:instrText>
        </w:r>
        <w:r>
          <w:fldChar w:fldCharType="separate"/>
        </w:r>
        <w:r>
          <w:t>18</w:t>
        </w:r>
        <w:r>
          <w:fldChar w:fldCharType="end"/>
        </w:r>
      </w:hyperlink>
    </w:p>
    <w:p>
      <w:pPr>
        <w:pStyle w:val="TOC1"/>
        <w:tabs>
          <w:tab w:val="right" w:leader="dot" w:pos="8306"/>
        </w:tabs>
      </w:pPr>
      <w:hyperlink w:anchor="_Toc66" w:history="1">
        <w:r>
          <w:rPr>
            <w:rFonts w:ascii="仿宋" w:eastAsia="仿宋" w:hAnsi="仿宋" w:cs="仿宋" w:hint="eastAsia"/>
            <w:lang w:eastAsia="zh-CN"/>
          </w:rPr>
          <w:t>六、市场分析、调研</w:t>
        </w:r>
        <w:r>
          <w:tab/>
        </w:r>
        <w:r>
          <w:fldChar w:fldCharType="begin"/>
        </w:r>
        <w:r>
          <w:instrText xml:space="preserve"> PAGEREF _Toc66 \h </w:instrText>
        </w:r>
        <w:r>
          <w:fldChar w:fldCharType="separate"/>
        </w:r>
        <w:r>
          <w:t>18</w:t>
        </w:r>
        <w:r>
          <w:fldChar w:fldCharType="end"/>
        </w:r>
      </w:hyperlink>
    </w:p>
    <w:p>
      <w:pPr>
        <w:pStyle w:val="TOC2"/>
        <w:tabs>
          <w:tab w:val="right" w:leader="dot" w:pos="8306"/>
        </w:tabs>
      </w:pPr>
      <w:hyperlink w:anchor="_Toc24278" w:history="1">
        <w:r>
          <w:rPr>
            <w:rFonts w:ascii="仿宋" w:eastAsia="仿宋" w:hAnsi="仿宋" w:cs="仿宋" w:hint="eastAsia"/>
            <w:lang w:eastAsia="zh-CN"/>
          </w:rPr>
          <w:t>(一)、家具机械行业分析</w:t>
        </w:r>
        <w:r>
          <w:tab/>
        </w:r>
        <w:r>
          <w:fldChar w:fldCharType="begin"/>
        </w:r>
        <w:r>
          <w:instrText xml:space="preserve"> PAGEREF _Toc24278 \h </w:instrText>
        </w:r>
        <w:r>
          <w:fldChar w:fldCharType="separate"/>
        </w:r>
        <w:r>
          <w:t>18</w:t>
        </w:r>
        <w:r>
          <w:fldChar w:fldCharType="end"/>
        </w:r>
      </w:hyperlink>
    </w:p>
    <w:p>
      <w:pPr>
        <w:pStyle w:val="TOC2"/>
        <w:tabs>
          <w:tab w:val="right" w:leader="dot" w:pos="8306"/>
        </w:tabs>
      </w:pPr>
      <w:hyperlink w:anchor="_Toc22659" w:history="1">
        <w:r>
          <w:rPr>
            <w:rFonts w:ascii="仿宋" w:eastAsia="仿宋" w:hAnsi="仿宋" w:cs="仿宋" w:hint="eastAsia"/>
            <w:lang w:eastAsia="zh-CN"/>
          </w:rPr>
          <w:t>(二)、家具机械市场分析预测</w:t>
        </w:r>
        <w:r>
          <w:tab/>
        </w:r>
        <w:r>
          <w:fldChar w:fldCharType="begin"/>
        </w:r>
        <w:r>
          <w:instrText xml:space="preserve"> PAGEREF _Toc22659 \h </w:instrText>
        </w:r>
        <w:r>
          <w:fldChar w:fldCharType="separate"/>
        </w:r>
        <w:r>
          <w:t>19</w:t>
        </w:r>
        <w:r>
          <w:fldChar w:fldCharType="end"/>
        </w:r>
      </w:hyperlink>
    </w:p>
    <w:p>
      <w:pPr>
        <w:pStyle w:val="TOC1"/>
        <w:tabs>
          <w:tab w:val="right" w:leader="dot" w:pos="8306"/>
        </w:tabs>
      </w:pPr>
      <w:hyperlink w:anchor="_Toc560" w:history="1">
        <w:r>
          <w:rPr>
            <w:rFonts w:ascii="仿宋" w:eastAsia="仿宋" w:hAnsi="仿宋" w:cs="仿宋" w:hint="eastAsia"/>
            <w:lang w:eastAsia="zh-CN"/>
          </w:rPr>
          <w:t>七、家具机械项目风险管理</w:t>
        </w:r>
        <w:r>
          <w:tab/>
        </w:r>
        <w:r>
          <w:fldChar w:fldCharType="begin"/>
        </w:r>
        <w:r>
          <w:instrText xml:space="preserve"> PAGEREF _Toc560 \h </w:instrText>
        </w:r>
        <w:r>
          <w:fldChar w:fldCharType="separate"/>
        </w:r>
        <w:r>
          <w:t>20</w:t>
        </w:r>
        <w:r>
          <w:fldChar w:fldCharType="end"/>
        </w:r>
      </w:hyperlink>
    </w:p>
    <w:p>
      <w:pPr>
        <w:pStyle w:val="TOC2"/>
        <w:tabs>
          <w:tab w:val="right" w:leader="dot" w:pos="8306"/>
        </w:tabs>
      </w:pPr>
      <w:hyperlink w:anchor="_Toc31801" w:history="1">
        <w:r>
          <w:rPr>
            <w:rFonts w:ascii="仿宋" w:eastAsia="仿宋" w:hAnsi="仿宋" w:cs="仿宋" w:hint="eastAsia"/>
            <w:lang w:eastAsia="zh-CN"/>
          </w:rPr>
          <w:t>(一)、风险识别与评估</w:t>
        </w:r>
        <w:r>
          <w:tab/>
        </w:r>
        <w:r>
          <w:fldChar w:fldCharType="begin"/>
        </w:r>
        <w:r>
          <w:instrText xml:space="preserve"> PAGEREF _Toc31801 \h </w:instrText>
        </w:r>
        <w:r>
          <w:fldChar w:fldCharType="separate"/>
        </w:r>
        <w:r>
          <w:t>20</w:t>
        </w:r>
        <w:r>
          <w:fldChar w:fldCharType="end"/>
        </w:r>
      </w:hyperlink>
    </w:p>
    <w:p>
      <w:pPr>
        <w:pStyle w:val="TOC2"/>
        <w:tabs>
          <w:tab w:val="right" w:leader="dot" w:pos="8306"/>
        </w:tabs>
      </w:pPr>
      <w:hyperlink w:anchor="_Toc14173" w:history="1">
        <w:r>
          <w:rPr>
            <w:rFonts w:ascii="仿宋" w:eastAsia="仿宋" w:hAnsi="仿宋" w:cs="仿宋" w:hint="eastAsia"/>
            <w:lang w:eastAsia="zh-CN"/>
          </w:rPr>
          <w:t>(二)、风险应对策略</w:t>
        </w:r>
        <w:r>
          <w:tab/>
        </w:r>
        <w:r>
          <w:fldChar w:fldCharType="begin"/>
        </w:r>
        <w:r>
          <w:instrText xml:space="preserve"> PAGEREF _Toc14173 \h </w:instrText>
        </w:r>
        <w:r>
          <w:fldChar w:fldCharType="separate"/>
        </w:r>
        <w:r>
          <w:t>21</w:t>
        </w:r>
        <w:r>
          <w:fldChar w:fldCharType="end"/>
        </w:r>
      </w:hyperlink>
    </w:p>
    <w:p>
      <w:pPr>
        <w:pStyle w:val="TOC2"/>
        <w:tabs>
          <w:tab w:val="right" w:leader="dot" w:pos="8306"/>
        </w:tabs>
      </w:pPr>
      <w:hyperlink w:anchor="_Toc7913" w:history="1">
        <w:r>
          <w:rPr>
            <w:rFonts w:ascii="仿宋" w:eastAsia="仿宋" w:hAnsi="仿宋" w:cs="仿宋" w:hint="eastAsia"/>
            <w:lang w:eastAsia="zh-CN"/>
          </w:rPr>
          <w:t>(三)、风险监控与控制</w:t>
        </w:r>
        <w:r>
          <w:tab/>
        </w:r>
        <w:r>
          <w:fldChar w:fldCharType="begin"/>
        </w:r>
        <w:r>
          <w:instrText xml:space="preserve"> PAGEREF _Toc7913 \h </w:instrText>
        </w:r>
        <w:r>
          <w:fldChar w:fldCharType="separate"/>
        </w:r>
        <w:r>
          <w:t>23</w:t>
        </w:r>
        <w:r>
          <w:fldChar w:fldCharType="end"/>
        </w:r>
      </w:hyperlink>
    </w:p>
    <w:p>
      <w:pPr>
        <w:pStyle w:val="TOC1"/>
        <w:tabs>
          <w:tab w:val="right" w:leader="dot" w:pos="8306"/>
        </w:tabs>
      </w:pPr>
      <w:hyperlink w:anchor="_Toc8014" w:history="1">
        <w:r>
          <w:rPr>
            <w:rFonts w:ascii="仿宋" w:eastAsia="仿宋" w:hAnsi="仿宋" w:cs="仿宋" w:hint="eastAsia"/>
            <w:lang w:eastAsia="zh-CN"/>
          </w:rPr>
          <w:t>八、家具机械项目投资规划</w:t>
        </w:r>
        <w:r>
          <w:tab/>
        </w:r>
        <w:r>
          <w:fldChar w:fldCharType="begin"/>
        </w:r>
        <w:r>
          <w:instrText xml:space="preserve"> PAGEREF _Toc8014 \h </w:instrText>
        </w:r>
        <w:r>
          <w:fldChar w:fldCharType="separate"/>
        </w:r>
        <w:r>
          <w:t>24</w:t>
        </w:r>
        <w:r>
          <w:fldChar w:fldCharType="end"/>
        </w:r>
      </w:hyperlink>
    </w:p>
    <w:p>
      <w:pPr>
        <w:pStyle w:val="TOC2"/>
        <w:tabs>
          <w:tab w:val="right" w:leader="dot" w:pos="8306"/>
        </w:tabs>
      </w:pPr>
      <w:hyperlink w:anchor="_Toc13107" w:history="1">
        <w:r>
          <w:rPr>
            <w:rFonts w:ascii="仿宋" w:eastAsia="仿宋" w:hAnsi="仿宋" w:cs="仿宋" w:hint="eastAsia"/>
            <w:lang w:eastAsia="zh-CN"/>
          </w:rPr>
          <w:t>(一)、家具机械项目总投资估算</w:t>
        </w:r>
        <w:r>
          <w:tab/>
        </w:r>
        <w:r>
          <w:fldChar w:fldCharType="begin"/>
        </w:r>
        <w:r>
          <w:instrText xml:space="preserve"> PAGEREF _Toc13107 \h </w:instrText>
        </w:r>
        <w:r>
          <w:fldChar w:fldCharType="separate"/>
        </w:r>
        <w:r>
          <w:t>24</w:t>
        </w:r>
        <w:r>
          <w:fldChar w:fldCharType="end"/>
        </w:r>
      </w:hyperlink>
    </w:p>
    <w:p>
      <w:pPr>
        <w:pStyle w:val="TOC2"/>
        <w:tabs>
          <w:tab w:val="right" w:leader="dot" w:pos="8306"/>
        </w:tabs>
      </w:pPr>
      <w:hyperlink w:anchor="_Toc18868" w:history="1">
        <w:r>
          <w:rPr>
            <w:rFonts w:ascii="仿宋" w:eastAsia="仿宋" w:hAnsi="仿宋" w:cs="仿宋" w:hint="eastAsia"/>
            <w:lang w:eastAsia="zh-CN"/>
          </w:rPr>
          <w:t>(二)、资金筹措</w:t>
        </w:r>
        <w:r>
          <w:tab/>
        </w:r>
        <w:r>
          <w:fldChar w:fldCharType="begin"/>
        </w:r>
        <w:r>
          <w:instrText xml:space="preserve"> PAGEREF _Toc18868 \h </w:instrText>
        </w:r>
        <w:r>
          <w:fldChar w:fldCharType="separate"/>
        </w:r>
        <w:r>
          <w:t>25</w:t>
        </w:r>
        <w:r>
          <w:fldChar w:fldCharType="end"/>
        </w:r>
      </w:hyperlink>
    </w:p>
    <w:p>
      <w:pPr>
        <w:pStyle w:val="TOC1"/>
        <w:tabs>
          <w:tab w:val="right" w:leader="dot" w:pos="8306"/>
        </w:tabs>
      </w:pPr>
      <w:hyperlink w:anchor="_Toc6994" w:history="1">
        <w:r>
          <w:rPr>
            <w:rFonts w:ascii="仿宋" w:eastAsia="仿宋" w:hAnsi="仿宋" w:cs="仿宋" w:hint="eastAsia"/>
            <w:lang w:eastAsia="zh-CN"/>
          </w:rPr>
          <w:t>九、家具机械项目财务管理</w:t>
        </w:r>
        <w:r>
          <w:tab/>
        </w:r>
        <w:r>
          <w:fldChar w:fldCharType="begin"/>
        </w:r>
        <w:r>
          <w:instrText xml:space="preserve"> PAGEREF _Toc6994 \h </w:instrText>
        </w:r>
        <w:r>
          <w:fldChar w:fldCharType="separate"/>
        </w:r>
        <w:r>
          <w:t>26</w:t>
        </w:r>
        <w:r>
          <w:fldChar w:fldCharType="end"/>
        </w:r>
      </w:hyperlink>
    </w:p>
    <w:p>
      <w:pPr>
        <w:pStyle w:val="TOC2"/>
        <w:tabs>
          <w:tab w:val="right" w:leader="dot" w:pos="8306"/>
        </w:tabs>
      </w:pPr>
      <w:hyperlink w:anchor="_Toc1025" w:history="1">
        <w:r>
          <w:rPr>
            <w:rFonts w:ascii="仿宋" w:eastAsia="仿宋" w:hAnsi="仿宋" w:cs="仿宋" w:hint="eastAsia"/>
            <w:lang w:eastAsia="zh-CN"/>
          </w:rPr>
          <w:t>(一)、资金需求大</w:t>
        </w:r>
        <w:r>
          <w:tab/>
        </w:r>
        <w:r>
          <w:fldChar w:fldCharType="begin"/>
        </w:r>
        <w:r>
          <w:instrText xml:space="preserve"> PAGEREF _Toc1025 \h </w:instrText>
        </w:r>
        <w:r>
          <w:fldChar w:fldCharType="separate"/>
        </w:r>
        <w:r>
          <w:t>26</w:t>
        </w:r>
        <w:r>
          <w:fldChar w:fldCharType="end"/>
        </w:r>
      </w:hyperlink>
    </w:p>
    <w:p>
      <w:pPr>
        <w:pStyle w:val="TOC2"/>
        <w:tabs>
          <w:tab w:val="right" w:leader="dot" w:pos="8306"/>
        </w:tabs>
      </w:pPr>
      <w:hyperlink w:anchor="_Toc6794" w:history="1">
        <w:r>
          <w:rPr>
            <w:rFonts w:ascii="仿宋" w:eastAsia="仿宋" w:hAnsi="仿宋" w:cs="仿宋" w:hint="eastAsia"/>
            <w:lang w:eastAsia="zh-CN"/>
          </w:rPr>
          <w:t>(二)、研发周期长</w:t>
        </w:r>
        <w:r>
          <w:tab/>
        </w:r>
        <w:r>
          <w:fldChar w:fldCharType="begin"/>
        </w:r>
        <w:r>
          <w:instrText xml:space="preserve"> PAGEREF _Toc6794 \h </w:instrText>
        </w:r>
        <w:r>
          <w:fldChar w:fldCharType="separate"/>
        </w:r>
        <w:r>
          <w:t>27</w:t>
        </w:r>
        <w:r>
          <w:fldChar w:fldCharType="end"/>
        </w:r>
      </w:hyperlink>
    </w:p>
    <w:p>
      <w:pPr>
        <w:pStyle w:val="TOC2"/>
        <w:tabs>
          <w:tab w:val="right" w:leader="dot" w:pos="8306"/>
        </w:tabs>
      </w:pPr>
      <w:hyperlink w:anchor="_Toc27036" w:history="1">
        <w:r>
          <w:rPr>
            <w:rFonts w:ascii="仿宋" w:eastAsia="仿宋" w:hAnsi="仿宋" w:cs="仿宋" w:hint="eastAsia"/>
            <w:lang w:eastAsia="zh-CN"/>
          </w:rPr>
          <w:t>(三)、市场风险大</w:t>
        </w:r>
        <w:r>
          <w:tab/>
        </w:r>
        <w:r>
          <w:fldChar w:fldCharType="begin"/>
        </w:r>
        <w:r>
          <w:instrText xml:space="preserve"> PAGEREF _Toc27036 \h </w:instrText>
        </w:r>
        <w:r>
          <w:fldChar w:fldCharType="separate"/>
        </w:r>
        <w:r>
          <w:t>28</w:t>
        </w:r>
        <w:r>
          <w:fldChar w:fldCharType="end"/>
        </w:r>
      </w:hyperlink>
    </w:p>
    <w:p>
      <w:pPr>
        <w:pStyle w:val="TOC2"/>
        <w:tabs>
          <w:tab w:val="right" w:leader="dot" w:pos="8306"/>
        </w:tabs>
      </w:pPr>
      <w:hyperlink w:anchor="_Toc30480" w:history="1">
        <w:r>
          <w:rPr>
            <w:rFonts w:ascii="仿宋" w:eastAsia="仿宋" w:hAnsi="仿宋" w:cs="仿宋" w:hint="eastAsia"/>
            <w:lang w:eastAsia="zh-CN"/>
          </w:rPr>
          <w:t>(四)、利润率高</w:t>
        </w:r>
        <w:r>
          <w:tab/>
        </w:r>
        <w:r>
          <w:fldChar w:fldCharType="begin"/>
        </w:r>
        <w:r>
          <w:instrText xml:space="preserve"> PAGEREF _Toc30480 \h </w:instrText>
        </w:r>
        <w:r>
          <w:fldChar w:fldCharType="separate"/>
        </w:r>
        <w:r>
          <w:t>31</w:t>
        </w:r>
        <w:r>
          <w:fldChar w:fldCharType="end"/>
        </w:r>
      </w:hyperlink>
    </w:p>
    <w:p>
      <w:pPr>
        <w:pStyle w:val="TOC1"/>
        <w:tabs>
          <w:tab w:val="right" w:leader="dot" w:pos="8306"/>
        </w:tabs>
      </w:pPr>
      <w:hyperlink w:anchor="_Toc1705" w:history="1">
        <w:r>
          <w:rPr>
            <w:rFonts w:ascii="仿宋" w:eastAsia="仿宋" w:hAnsi="仿宋" w:cs="仿宋" w:hint="eastAsia"/>
            <w:lang w:eastAsia="zh-CN"/>
          </w:rPr>
          <w:t>十、家具机械项目技术管理</w:t>
        </w:r>
        <w:r>
          <w:tab/>
        </w:r>
        <w:r>
          <w:fldChar w:fldCharType="begin"/>
        </w:r>
        <w:r>
          <w:instrText xml:space="preserve"> PAGEREF _Toc1705 \h </w:instrText>
        </w:r>
        <w:r>
          <w:fldChar w:fldCharType="separate"/>
        </w:r>
        <w:r>
          <w:t>33</w:t>
        </w:r>
        <w:r>
          <w:fldChar w:fldCharType="end"/>
        </w:r>
      </w:hyperlink>
    </w:p>
    <w:p>
      <w:pPr>
        <w:pStyle w:val="TOC2"/>
        <w:tabs>
          <w:tab w:val="right" w:leader="dot" w:pos="8306"/>
        </w:tabs>
      </w:pPr>
      <w:hyperlink w:anchor="_Toc30771" w:history="1">
        <w:r>
          <w:rPr>
            <w:rFonts w:ascii="仿宋" w:eastAsia="仿宋" w:hAnsi="仿宋" w:cs="仿宋" w:hint="eastAsia"/>
            <w:lang w:eastAsia="zh-CN"/>
          </w:rPr>
          <w:t>(一)、技术方案选用方向</w:t>
        </w:r>
        <w:r>
          <w:tab/>
        </w:r>
        <w:r>
          <w:fldChar w:fldCharType="begin"/>
        </w:r>
        <w:r>
          <w:instrText xml:space="preserve"> PAGEREF _Toc30771 \h </w:instrText>
        </w:r>
        <w:r>
          <w:fldChar w:fldCharType="separate"/>
        </w:r>
        <w:r>
          <w:t>33</w:t>
        </w:r>
        <w:r>
          <w:fldChar w:fldCharType="end"/>
        </w:r>
      </w:hyperlink>
    </w:p>
    <w:p>
      <w:pPr>
        <w:pStyle w:val="TOC2"/>
        <w:tabs>
          <w:tab w:val="right" w:leader="dot" w:pos="8306"/>
        </w:tabs>
      </w:pPr>
      <w:hyperlink w:anchor="_Toc10763" w:history="1">
        <w:r>
          <w:rPr>
            <w:rFonts w:ascii="仿宋" w:eastAsia="仿宋" w:hAnsi="仿宋" w:cs="仿宋" w:hint="eastAsia"/>
            <w:lang w:eastAsia="zh-CN"/>
          </w:rPr>
          <w:t>(二)、工艺技术方案选用原则</w:t>
        </w:r>
        <w:r>
          <w:tab/>
        </w:r>
        <w:r>
          <w:fldChar w:fldCharType="begin"/>
        </w:r>
        <w:r>
          <w:instrText xml:space="preserve"> PAGEREF _Toc10763 \h </w:instrText>
        </w:r>
        <w:r>
          <w:fldChar w:fldCharType="separate"/>
        </w:r>
        <w:r>
          <w:t>35</w:t>
        </w:r>
        <w:r>
          <w:fldChar w:fldCharType="end"/>
        </w:r>
      </w:hyperlink>
    </w:p>
    <w:p>
      <w:pPr>
        <w:pStyle w:val="TOC2"/>
        <w:tabs>
          <w:tab w:val="right" w:leader="dot" w:pos="8306"/>
        </w:tabs>
      </w:pPr>
      <w:hyperlink w:anchor="_Toc2765" w:history="1">
        <w:r>
          <w:rPr>
            <w:rFonts w:ascii="仿宋" w:eastAsia="仿宋" w:hAnsi="仿宋" w:cs="仿宋" w:hint="eastAsia"/>
            <w:lang w:eastAsia="zh-CN"/>
          </w:rPr>
          <w:t>(三)、工艺技术方案要求</w:t>
        </w:r>
        <w:r>
          <w:tab/>
        </w:r>
        <w:r>
          <w:fldChar w:fldCharType="begin"/>
        </w:r>
        <w:r>
          <w:instrText xml:space="preserve"> PAGEREF _Toc2765 \h </w:instrText>
        </w:r>
        <w:r>
          <w:fldChar w:fldCharType="separate"/>
        </w:r>
        <w:r>
          <w:t>37</w:t>
        </w:r>
        <w:r>
          <w:fldChar w:fldCharType="end"/>
        </w:r>
      </w:hyperlink>
    </w:p>
    <w:p>
      <w:pPr>
        <w:pStyle w:val="TOC1"/>
        <w:tabs>
          <w:tab w:val="right" w:leader="dot" w:pos="8306"/>
        </w:tabs>
      </w:pPr>
      <w:hyperlink w:anchor="_Toc10388" w:history="1">
        <w:r>
          <w:rPr>
            <w:rFonts w:ascii="仿宋" w:eastAsia="仿宋" w:hAnsi="仿宋" w:cs="仿宋" w:hint="eastAsia"/>
            <w:lang w:eastAsia="zh-CN"/>
          </w:rPr>
          <w:t>十一、家具机械项目环境影响分析</w:t>
        </w:r>
        <w:r>
          <w:tab/>
        </w:r>
        <w:r>
          <w:fldChar w:fldCharType="begin"/>
        </w:r>
        <w:r>
          <w:instrText xml:space="preserve"> PAGEREF _Toc10388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6" w:history="1">
        <w:r>
          <w:rPr>
            <w:rFonts w:ascii="仿宋" w:eastAsia="仿宋" w:hAnsi="仿宋" w:cs="仿宋" w:hint="eastAsia"/>
            <w:lang w:eastAsia="zh-CN"/>
          </w:rPr>
          <w:t>(一)、建设区域环境质量现状</w:t>
        </w:r>
        <w:r>
          <w:tab/>
        </w:r>
        <w:r>
          <w:fldChar w:fldCharType="begin"/>
        </w:r>
        <w:r>
          <w:instrText xml:space="preserve"> PAGEREF _Toc26186 \h </w:instrText>
        </w:r>
        <w:r>
          <w:fldChar w:fldCharType="separate"/>
        </w:r>
        <w:r>
          <w:t>39</w:t>
        </w:r>
        <w:r>
          <w:fldChar w:fldCharType="end"/>
        </w:r>
      </w:hyperlink>
    </w:p>
    <w:p>
      <w:pPr>
        <w:pStyle w:val="TOC2"/>
        <w:tabs>
          <w:tab w:val="right" w:leader="dot" w:pos="8306"/>
        </w:tabs>
      </w:pPr>
      <w:hyperlink w:anchor="_Toc8820" w:history="1">
        <w:r>
          <w:rPr>
            <w:rFonts w:ascii="仿宋" w:eastAsia="仿宋" w:hAnsi="仿宋" w:cs="仿宋" w:hint="eastAsia"/>
            <w:lang w:eastAsia="zh-CN"/>
          </w:rPr>
          <w:t>(二)、建设期环境保护</w:t>
        </w:r>
        <w:r>
          <w:tab/>
        </w:r>
        <w:r>
          <w:fldChar w:fldCharType="begin"/>
        </w:r>
        <w:r>
          <w:instrText xml:space="preserve"> PAGEREF _Toc8820 \h </w:instrText>
        </w:r>
        <w:r>
          <w:fldChar w:fldCharType="separate"/>
        </w:r>
        <w:r>
          <w:t>40</w:t>
        </w:r>
        <w:r>
          <w:fldChar w:fldCharType="end"/>
        </w:r>
      </w:hyperlink>
    </w:p>
    <w:p>
      <w:pPr>
        <w:pStyle w:val="TOC2"/>
        <w:tabs>
          <w:tab w:val="right" w:leader="dot" w:pos="8306"/>
        </w:tabs>
      </w:pPr>
      <w:hyperlink w:anchor="_Toc7873" w:history="1">
        <w:r>
          <w:rPr>
            <w:rFonts w:ascii="仿宋" w:eastAsia="仿宋" w:hAnsi="仿宋" w:cs="仿宋" w:hint="eastAsia"/>
            <w:lang w:eastAsia="zh-CN"/>
          </w:rPr>
          <w:t>(三)、运营期环境保护</w:t>
        </w:r>
        <w:r>
          <w:tab/>
        </w:r>
        <w:r>
          <w:fldChar w:fldCharType="begin"/>
        </w:r>
        <w:r>
          <w:instrText xml:space="preserve"> PAGEREF _Toc7873 \h </w:instrText>
        </w:r>
        <w:r>
          <w:fldChar w:fldCharType="separate"/>
        </w:r>
        <w:r>
          <w:t>42</w:t>
        </w:r>
        <w:r>
          <w:fldChar w:fldCharType="end"/>
        </w:r>
      </w:hyperlink>
    </w:p>
    <w:p>
      <w:pPr>
        <w:pStyle w:val="TOC2"/>
        <w:tabs>
          <w:tab w:val="right" w:leader="dot" w:pos="8306"/>
        </w:tabs>
      </w:pPr>
      <w:hyperlink w:anchor="_Toc9578" w:history="1">
        <w:r>
          <w:rPr>
            <w:rFonts w:ascii="仿宋" w:eastAsia="仿宋" w:hAnsi="仿宋" w:cs="仿宋" w:hint="eastAsia"/>
            <w:lang w:eastAsia="zh-CN"/>
          </w:rPr>
          <w:t>(四)、家具机械项目建设对区域经济的影响</w:t>
        </w:r>
        <w:r>
          <w:tab/>
        </w:r>
        <w:r>
          <w:fldChar w:fldCharType="begin"/>
        </w:r>
        <w:r>
          <w:instrText xml:space="preserve"> PAGEREF _Toc9578 \h </w:instrText>
        </w:r>
        <w:r>
          <w:fldChar w:fldCharType="separate"/>
        </w:r>
        <w:r>
          <w:t>43</w:t>
        </w:r>
        <w:r>
          <w:fldChar w:fldCharType="end"/>
        </w:r>
      </w:hyperlink>
    </w:p>
    <w:p>
      <w:pPr>
        <w:pStyle w:val="TOC2"/>
        <w:tabs>
          <w:tab w:val="right" w:leader="dot" w:pos="8306"/>
        </w:tabs>
      </w:pPr>
      <w:hyperlink w:anchor="_Toc13553" w:history="1">
        <w:r>
          <w:rPr>
            <w:rFonts w:ascii="仿宋" w:eastAsia="仿宋" w:hAnsi="仿宋" w:cs="仿宋" w:hint="eastAsia"/>
            <w:lang w:eastAsia="zh-CN"/>
          </w:rPr>
          <w:t>(五)、废弃物处理</w:t>
        </w:r>
        <w:r>
          <w:tab/>
        </w:r>
        <w:r>
          <w:fldChar w:fldCharType="begin"/>
        </w:r>
        <w:r>
          <w:instrText xml:space="preserve"> PAGEREF _Toc13553 \h </w:instrText>
        </w:r>
        <w:r>
          <w:fldChar w:fldCharType="separate"/>
        </w:r>
        <w:r>
          <w:t>45</w:t>
        </w:r>
        <w:r>
          <w:fldChar w:fldCharType="end"/>
        </w:r>
      </w:hyperlink>
    </w:p>
    <w:p>
      <w:pPr>
        <w:pStyle w:val="TOC2"/>
        <w:tabs>
          <w:tab w:val="right" w:leader="dot" w:pos="8306"/>
        </w:tabs>
      </w:pPr>
      <w:hyperlink w:anchor="_Toc6472" w:history="1">
        <w:r>
          <w:rPr>
            <w:rFonts w:ascii="仿宋" w:eastAsia="仿宋" w:hAnsi="仿宋" w:cs="仿宋" w:hint="eastAsia"/>
            <w:lang w:eastAsia="zh-CN"/>
          </w:rPr>
          <w:t>(六)、特殊环境影响分析</w:t>
        </w:r>
        <w:r>
          <w:tab/>
        </w:r>
        <w:r>
          <w:fldChar w:fldCharType="begin"/>
        </w:r>
        <w:r>
          <w:instrText xml:space="preserve"> PAGEREF _Toc6472 \h </w:instrText>
        </w:r>
        <w:r>
          <w:fldChar w:fldCharType="separate"/>
        </w:r>
        <w:r>
          <w:t>46</w:t>
        </w:r>
        <w:r>
          <w:fldChar w:fldCharType="end"/>
        </w:r>
      </w:hyperlink>
    </w:p>
    <w:p>
      <w:pPr>
        <w:pStyle w:val="TOC2"/>
        <w:tabs>
          <w:tab w:val="right" w:leader="dot" w:pos="8306"/>
        </w:tabs>
      </w:pPr>
      <w:hyperlink w:anchor="_Toc31529" w:history="1">
        <w:r>
          <w:rPr>
            <w:rFonts w:ascii="仿宋" w:eastAsia="仿宋" w:hAnsi="仿宋" w:cs="仿宋" w:hint="eastAsia"/>
            <w:lang w:eastAsia="zh-CN"/>
          </w:rPr>
          <w:t>(七)、清洁生产</w:t>
        </w:r>
        <w:r>
          <w:tab/>
        </w:r>
        <w:r>
          <w:fldChar w:fldCharType="begin"/>
        </w:r>
        <w:r>
          <w:instrText xml:space="preserve"> PAGEREF _Toc31529 \h </w:instrText>
        </w:r>
        <w:r>
          <w:fldChar w:fldCharType="separate"/>
        </w:r>
        <w:r>
          <w:t>47</w:t>
        </w:r>
        <w:r>
          <w:fldChar w:fldCharType="end"/>
        </w:r>
      </w:hyperlink>
    </w:p>
    <w:p>
      <w:pPr>
        <w:pStyle w:val="TOC2"/>
        <w:tabs>
          <w:tab w:val="right" w:leader="dot" w:pos="8306"/>
        </w:tabs>
      </w:pPr>
      <w:hyperlink w:anchor="_Toc4552" w:history="1">
        <w:r>
          <w:rPr>
            <w:rFonts w:ascii="仿宋" w:eastAsia="仿宋" w:hAnsi="仿宋" w:cs="仿宋" w:hint="eastAsia"/>
            <w:lang w:eastAsia="zh-CN"/>
          </w:rPr>
          <w:t>(八)、环境保护综合评价</w:t>
        </w:r>
        <w:r>
          <w:tab/>
        </w:r>
        <w:r>
          <w:fldChar w:fldCharType="begin"/>
        </w:r>
        <w:r>
          <w:instrText xml:space="preserve"> PAGEREF _Toc4552 \h </w:instrText>
        </w:r>
        <w:r>
          <w:fldChar w:fldCharType="separate"/>
        </w:r>
        <w:r>
          <w:t>48</w:t>
        </w:r>
        <w:r>
          <w:fldChar w:fldCharType="end"/>
        </w:r>
      </w:hyperlink>
    </w:p>
    <w:p>
      <w:pPr>
        <w:pStyle w:val="TOC1"/>
        <w:tabs>
          <w:tab w:val="right" w:leader="dot" w:pos="8306"/>
        </w:tabs>
      </w:pPr>
      <w:hyperlink w:anchor="_Toc7771" w:history="1">
        <w:r>
          <w:rPr>
            <w:rFonts w:ascii="仿宋" w:eastAsia="仿宋" w:hAnsi="仿宋" w:cs="仿宋" w:hint="eastAsia"/>
            <w:lang w:eastAsia="zh-CN"/>
          </w:rPr>
          <w:t>十二、家具机械项目社会影响</w:t>
        </w:r>
        <w:r>
          <w:tab/>
        </w:r>
        <w:r>
          <w:fldChar w:fldCharType="begin"/>
        </w:r>
        <w:r>
          <w:instrText xml:space="preserve"> PAGEREF _Toc7771 \h </w:instrText>
        </w:r>
        <w:r>
          <w:fldChar w:fldCharType="separate"/>
        </w:r>
        <w:r>
          <w:t>50</w:t>
        </w:r>
        <w:r>
          <w:fldChar w:fldCharType="end"/>
        </w:r>
      </w:hyperlink>
    </w:p>
    <w:p>
      <w:pPr>
        <w:pStyle w:val="TOC2"/>
        <w:tabs>
          <w:tab w:val="right" w:leader="dot" w:pos="8306"/>
        </w:tabs>
      </w:pPr>
      <w:hyperlink w:anchor="_Toc14269" w:history="1">
        <w:r>
          <w:rPr>
            <w:rFonts w:ascii="仿宋" w:eastAsia="仿宋" w:hAnsi="仿宋" w:cs="仿宋" w:hint="eastAsia"/>
            <w:lang w:eastAsia="zh-CN"/>
          </w:rPr>
          <w:t>(一)、社会责任与义务</w:t>
        </w:r>
        <w:r>
          <w:tab/>
        </w:r>
        <w:r>
          <w:fldChar w:fldCharType="begin"/>
        </w:r>
        <w:r>
          <w:instrText xml:space="preserve"> PAGEREF _Toc14269 \h </w:instrText>
        </w:r>
        <w:r>
          <w:fldChar w:fldCharType="separate"/>
        </w:r>
        <w:r>
          <w:t>50</w:t>
        </w:r>
        <w:r>
          <w:fldChar w:fldCharType="end"/>
        </w:r>
      </w:hyperlink>
    </w:p>
    <w:p>
      <w:pPr>
        <w:pStyle w:val="TOC2"/>
        <w:tabs>
          <w:tab w:val="right" w:leader="dot" w:pos="8306"/>
        </w:tabs>
      </w:pPr>
      <w:hyperlink w:anchor="_Toc23796" w:history="1">
        <w:r>
          <w:rPr>
            <w:rFonts w:ascii="仿宋" w:eastAsia="仿宋" w:hAnsi="仿宋" w:cs="仿宋" w:hint="eastAsia"/>
            <w:lang w:eastAsia="zh-CN"/>
          </w:rPr>
          <w:t>(二)、社会参与与沟通</w:t>
        </w:r>
        <w:r>
          <w:tab/>
        </w:r>
        <w:r>
          <w:fldChar w:fldCharType="begin"/>
        </w:r>
        <w:r>
          <w:instrText xml:space="preserve"> PAGEREF _Toc23796 \h </w:instrText>
        </w:r>
        <w:r>
          <w:fldChar w:fldCharType="separate"/>
        </w:r>
        <w:r>
          <w:t>50</w:t>
        </w:r>
        <w:r>
          <w:fldChar w:fldCharType="end"/>
        </w:r>
      </w:hyperlink>
    </w:p>
    <w:p>
      <w:pPr>
        <w:pStyle w:val="TOC1"/>
        <w:tabs>
          <w:tab w:val="right" w:leader="dot" w:pos="8306"/>
        </w:tabs>
      </w:pPr>
      <w:hyperlink w:anchor="_Toc19755" w:history="1">
        <w:r>
          <w:rPr>
            <w:rFonts w:ascii="仿宋" w:eastAsia="仿宋" w:hAnsi="仿宋" w:cs="仿宋" w:hint="eastAsia"/>
            <w:lang w:eastAsia="zh-CN"/>
          </w:rPr>
          <w:t>十三、风险识别与分类</w:t>
        </w:r>
        <w:r>
          <w:tab/>
        </w:r>
        <w:r>
          <w:fldChar w:fldCharType="begin"/>
        </w:r>
        <w:r>
          <w:instrText xml:space="preserve"> PAGEREF _Toc19755 \h </w:instrText>
        </w:r>
        <w:r>
          <w:fldChar w:fldCharType="separate"/>
        </w:r>
        <w:r>
          <w:t>51</w:t>
        </w:r>
        <w:r>
          <w:fldChar w:fldCharType="end"/>
        </w:r>
      </w:hyperlink>
    </w:p>
    <w:p>
      <w:pPr>
        <w:pStyle w:val="TOC2"/>
        <w:tabs>
          <w:tab w:val="right" w:leader="dot" w:pos="8306"/>
        </w:tabs>
      </w:pPr>
      <w:hyperlink w:anchor="_Toc292" w:history="1">
        <w:r>
          <w:rPr>
            <w:rFonts w:ascii="仿宋" w:eastAsia="仿宋" w:hAnsi="仿宋" w:cs="仿宋" w:hint="eastAsia"/>
            <w:lang w:eastAsia="zh-CN"/>
          </w:rPr>
          <w:t>(一)、风险识别</w:t>
        </w:r>
        <w:r>
          <w:tab/>
        </w:r>
        <w:r>
          <w:fldChar w:fldCharType="begin"/>
        </w:r>
        <w:r>
          <w:instrText xml:space="preserve"> PAGEREF _Toc292 \h </w:instrText>
        </w:r>
        <w:r>
          <w:fldChar w:fldCharType="separate"/>
        </w:r>
        <w:r>
          <w:t>51</w:t>
        </w:r>
        <w:r>
          <w:fldChar w:fldCharType="end"/>
        </w:r>
      </w:hyperlink>
    </w:p>
    <w:p>
      <w:pPr>
        <w:pStyle w:val="TOC2"/>
        <w:tabs>
          <w:tab w:val="right" w:leader="dot" w:pos="8306"/>
        </w:tabs>
      </w:pPr>
      <w:hyperlink w:anchor="_Toc10958" w:history="1">
        <w:r>
          <w:rPr>
            <w:rFonts w:ascii="仿宋" w:eastAsia="仿宋" w:hAnsi="仿宋" w:cs="仿宋" w:hint="eastAsia"/>
            <w:lang w:eastAsia="zh-CN"/>
          </w:rPr>
          <w:t>(二)、风险分类</w:t>
        </w:r>
        <w:r>
          <w:tab/>
        </w:r>
        <w:r>
          <w:fldChar w:fldCharType="begin"/>
        </w:r>
        <w:r>
          <w:instrText xml:space="preserve"> PAGEREF _Toc10958 \h </w:instrText>
        </w:r>
        <w:r>
          <w:fldChar w:fldCharType="separate"/>
        </w:r>
        <w:r>
          <w:t>53</w:t>
        </w:r>
        <w:r>
          <w:fldChar w:fldCharType="end"/>
        </w:r>
      </w:hyperlink>
    </w:p>
    <w:p>
      <w:pPr>
        <w:pStyle w:val="TOC1"/>
        <w:tabs>
          <w:tab w:val="right" w:leader="dot" w:pos="8306"/>
        </w:tabs>
      </w:pPr>
      <w:hyperlink w:anchor="_Toc8895" w:history="1">
        <w:r>
          <w:rPr>
            <w:rFonts w:ascii="仿宋" w:eastAsia="仿宋" w:hAnsi="仿宋" w:cs="仿宋" w:hint="eastAsia"/>
            <w:lang w:eastAsia="zh-CN"/>
          </w:rPr>
          <w:t>十四、质量管理体系</w:t>
        </w:r>
        <w:r>
          <w:tab/>
        </w:r>
        <w:r>
          <w:fldChar w:fldCharType="begin"/>
        </w:r>
        <w:r>
          <w:instrText xml:space="preserve"> PAGEREF _Toc8895 \h </w:instrText>
        </w:r>
        <w:r>
          <w:fldChar w:fldCharType="separate"/>
        </w:r>
        <w:r>
          <w:t>54</w:t>
        </w:r>
        <w:r>
          <w:fldChar w:fldCharType="end"/>
        </w:r>
      </w:hyperlink>
    </w:p>
    <w:p>
      <w:pPr>
        <w:pStyle w:val="TOC2"/>
        <w:tabs>
          <w:tab w:val="right" w:leader="dot" w:pos="8306"/>
        </w:tabs>
      </w:pPr>
      <w:hyperlink w:anchor="_Toc19216" w:history="1">
        <w:r>
          <w:rPr>
            <w:rFonts w:ascii="仿宋" w:eastAsia="仿宋" w:hAnsi="仿宋" w:cs="仿宋" w:hint="eastAsia"/>
            <w:lang w:eastAsia="zh-CN"/>
          </w:rPr>
          <w:t>(一)、质量目标与方针</w:t>
        </w:r>
        <w:r>
          <w:tab/>
        </w:r>
        <w:r>
          <w:fldChar w:fldCharType="begin"/>
        </w:r>
        <w:r>
          <w:instrText xml:space="preserve"> PAGEREF _Toc19216 \h </w:instrText>
        </w:r>
        <w:r>
          <w:fldChar w:fldCharType="separate"/>
        </w:r>
        <w:r>
          <w:t>54</w:t>
        </w:r>
        <w:r>
          <w:fldChar w:fldCharType="end"/>
        </w:r>
      </w:hyperlink>
    </w:p>
    <w:p>
      <w:pPr>
        <w:pStyle w:val="TOC2"/>
        <w:tabs>
          <w:tab w:val="right" w:leader="dot" w:pos="8306"/>
        </w:tabs>
      </w:pPr>
      <w:hyperlink w:anchor="_Toc5348" w:history="1">
        <w:r>
          <w:rPr>
            <w:rFonts w:ascii="仿宋" w:eastAsia="仿宋" w:hAnsi="仿宋" w:cs="仿宋" w:hint="eastAsia"/>
            <w:lang w:eastAsia="zh-CN"/>
          </w:rPr>
          <w:t>(二)、质量管理责任</w:t>
        </w:r>
        <w:r>
          <w:tab/>
        </w:r>
        <w:r>
          <w:fldChar w:fldCharType="begin"/>
        </w:r>
        <w:r>
          <w:instrText xml:space="preserve"> PAGEREF _Toc5348 \h </w:instrText>
        </w:r>
        <w:r>
          <w:fldChar w:fldCharType="separate"/>
        </w:r>
        <w:r>
          <w:t>55</w:t>
        </w:r>
        <w:r>
          <w:fldChar w:fldCharType="end"/>
        </w:r>
      </w:hyperlink>
    </w:p>
    <w:p>
      <w:pPr>
        <w:pStyle w:val="TOC2"/>
        <w:tabs>
          <w:tab w:val="right" w:leader="dot" w:pos="8306"/>
        </w:tabs>
      </w:pPr>
      <w:hyperlink w:anchor="_Toc21891" w:history="1">
        <w:r>
          <w:rPr>
            <w:rFonts w:ascii="仿宋" w:eastAsia="仿宋" w:hAnsi="仿宋" w:cs="仿宋" w:hint="eastAsia"/>
            <w:lang w:eastAsia="zh-CN"/>
          </w:rPr>
          <w:t>(三)、质量管理体系文件</w:t>
        </w:r>
        <w:r>
          <w:tab/>
        </w:r>
        <w:r>
          <w:fldChar w:fldCharType="begin"/>
        </w:r>
        <w:r>
          <w:instrText xml:space="preserve"> PAGEREF _Toc21891 \h </w:instrText>
        </w:r>
        <w:r>
          <w:fldChar w:fldCharType="separate"/>
        </w:r>
        <w:r>
          <w:t>57</w:t>
        </w:r>
        <w:r>
          <w:fldChar w:fldCharType="end"/>
        </w:r>
      </w:hyperlink>
    </w:p>
    <w:p>
      <w:pPr>
        <w:pStyle w:val="TOC2"/>
        <w:tabs>
          <w:tab w:val="right" w:leader="dot" w:pos="8306"/>
        </w:tabs>
      </w:pPr>
      <w:hyperlink w:anchor="_Toc17923" w:history="1">
        <w:r>
          <w:rPr>
            <w:rFonts w:ascii="仿宋" w:eastAsia="仿宋" w:hAnsi="仿宋" w:cs="仿宋" w:hint="eastAsia"/>
            <w:lang w:eastAsia="zh-CN"/>
          </w:rPr>
          <w:t>(四)、质量培训与教育</w:t>
        </w:r>
        <w:r>
          <w:tab/>
        </w:r>
        <w:r>
          <w:fldChar w:fldCharType="begin"/>
        </w:r>
        <w:r>
          <w:instrText xml:space="preserve"> PAGEREF _Toc17923 \h </w:instrText>
        </w:r>
        <w:r>
          <w:fldChar w:fldCharType="separate"/>
        </w:r>
        <w:r>
          <w:t>59</w:t>
        </w:r>
        <w:r>
          <w:fldChar w:fldCharType="end"/>
        </w:r>
      </w:hyperlink>
    </w:p>
    <w:p>
      <w:pPr>
        <w:pStyle w:val="TOC2"/>
        <w:tabs>
          <w:tab w:val="right" w:leader="dot" w:pos="8306"/>
        </w:tabs>
      </w:pPr>
      <w:hyperlink w:anchor="_Toc30553" w:history="1">
        <w:r>
          <w:rPr>
            <w:rFonts w:ascii="仿宋" w:eastAsia="仿宋" w:hAnsi="仿宋" w:cs="仿宋" w:hint="eastAsia"/>
            <w:lang w:eastAsia="zh-CN"/>
          </w:rPr>
          <w:t>(五)、质量审核与评价</w:t>
        </w:r>
        <w:r>
          <w:tab/>
        </w:r>
        <w:r>
          <w:fldChar w:fldCharType="begin"/>
        </w:r>
        <w:r>
          <w:instrText xml:space="preserve"> PAGEREF _Toc30553 \h </w:instrText>
        </w:r>
        <w:r>
          <w:fldChar w:fldCharType="separate"/>
        </w:r>
        <w:r>
          <w:t>60</w:t>
        </w:r>
        <w:r>
          <w:fldChar w:fldCharType="end"/>
        </w:r>
      </w:hyperlink>
    </w:p>
    <w:p>
      <w:pPr>
        <w:pStyle w:val="TOC2"/>
        <w:tabs>
          <w:tab w:val="right" w:leader="dot" w:pos="8306"/>
        </w:tabs>
      </w:pPr>
      <w:hyperlink w:anchor="_Toc19715" w:history="1">
        <w:r>
          <w:rPr>
            <w:rFonts w:ascii="仿宋" w:eastAsia="仿宋" w:hAnsi="仿宋" w:cs="仿宋" w:hint="eastAsia"/>
            <w:lang w:eastAsia="zh-CN"/>
          </w:rPr>
          <w:t>(六)、不符合与纠正措施</w:t>
        </w:r>
        <w:r>
          <w:tab/>
        </w:r>
        <w:r>
          <w:fldChar w:fldCharType="begin"/>
        </w:r>
        <w:r>
          <w:instrText xml:space="preserve"> PAGEREF _Toc19715 \h </w:instrText>
        </w:r>
        <w:r>
          <w:fldChar w:fldCharType="separate"/>
        </w:r>
        <w:r>
          <w:t>61</w:t>
        </w:r>
        <w:r>
          <w:fldChar w:fldCharType="end"/>
        </w:r>
      </w:hyperlink>
    </w:p>
    <w:p>
      <w:pPr>
        <w:pStyle w:val="TOC1"/>
        <w:tabs>
          <w:tab w:val="right" w:leader="dot" w:pos="8306"/>
        </w:tabs>
      </w:pPr>
      <w:hyperlink w:anchor="_Toc30834" w:history="1">
        <w:r>
          <w:rPr>
            <w:rFonts w:ascii="仿宋" w:eastAsia="仿宋" w:hAnsi="仿宋" w:cs="仿宋" w:hint="eastAsia"/>
            <w:lang w:eastAsia="zh-CN"/>
          </w:rPr>
          <w:t>十五、供应链管理</w:t>
        </w:r>
        <w:r>
          <w:tab/>
        </w:r>
        <w:r>
          <w:fldChar w:fldCharType="begin"/>
        </w:r>
        <w:r>
          <w:instrText xml:space="preserve"> PAGEREF _Toc30834 \h </w:instrText>
        </w:r>
        <w:r>
          <w:fldChar w:fldCharType="separate"/>
        </w:r>
        <w:r>
          <w:t>62</w:t>
        </w:r>
        <w:r>
          <w:fldChar w:fldCharType="end"/>
        </w:r>
      </w:hyperlink>
    </w:p>
    <w:p>
      <w:pPr>
        <w:pStyle w:val="TOC2"/>
        <w:tabs>
          <w:tab w:val="right" w:leader="dot" w:pos="8306"/>
        </w:tabs>
      </w:pPr>
      <w:hyperlink w:anchor="_Toc29837" w:history="1">
        <w:r>
          <w:rPr>
            <w:rFonts w:ascii="仿宋" w:eastAsia="仿宋" w:hAnsi="仿宋" w:cs="仿宋" w:hint="eastAsia"/>
            <w:lang w:eastAsia="zh-CN"/>
          </w:rPr>
          <w:t>(一)、供应链战略规划</w:t>
        </w:r>
        <w:r>
          <w:tab/>
        </w:r>
        <w:r>
          <w:fldChar w:fldCharType="begin"/>
        </w:r>
        <w:r>
          <w:instrText xml:space="preserve"> PAGEREF _Toc29837 \h </w:instrText>
        </w:r>
        <w:r>
          <w:fldChar w:fldCharType="separate"/>
        </w:r>
        <w:r>
          <w:t>62</w:t>
        </w:r>
        <w:r>
          <w:fldChar w:fldCharType="end"/>
        </w:r>
      </w:hyperlink>
    </w:p>
    <w:p>
      <w:pPr>
        <w:pStyle w:val="TOC2"/>
        <w:tabs>
          <w:tab w:val="right" w:leader="dot" w:pos="8306"/>
        </w:tabs>
      </w:pPr>
      <w:hyperlink w:anchor="_Toc14835" w:history="1">
        <w:r>
          <w:rPr>
            <w:rFonts w:ascii="仿宋" w:eastAsia="仿宋" w:hAnsi="仿宋" w:cs="仿宋" w:hint="eastAsia"/>
            <w:lang w:eastAsia="zh-CN"/>
          </w:rPr>
          <w:t>(二)、供应商选择与合作</w:t>
        </w:r>
        <w:r>
          <w:tab/>
        </w:r>
        <w:r>
          <w:fldChar w:fldCharType="begin"/>
        </w:r>
        <w:r>
          <w:instrText xml:space="preserve"> PAGEREF _Toc14835 \h </w:instrText>
        </w:r>
        <w:r>
          <w:fldChar w:fldCharType="separate"/>
        </w:r>
        <w:r>
          <w:t>64</w:t>
        </w:r>
        <w:r>
          <w:fldChar w:fldCharType="end"/>
        </w:r>
      </w:hyperlink>
    </w:p>
    <w:p>
      <w:pPr>
        <w:pStyle w:val="TOC2"/>
        <w:tabs>
          <w:tab w:val="right" w:leader="dot" w:pos="8306"/>
        </w:tabs>
      </w:pPr>
      <w:hyperlink w:anchor="_Toc24015" w:history="1">
        <w:r>
          <w:rPr>
            <w:rFonts w:ascii="仿宋" w:eastAsia="仿宋" w:hAnsi="仿宋" w:cs="仿宋" w:hint="eastAsia"/>
            <w:lang w:eastAsia="zh-CN"/>
          </w:rPr>
          <w:t>(三)、物流与库存管理</w:t>
        </w:r>
        <w:r>
          <w:tab/>
        </w:r>
        <w:r>
          <w:fldChar w:fldCharType="begin"/>
        </w:r>
        <w:r>
          <w:instrText xml:space="preserve"> PAGEREF _Toc24015 \h </w:instrText>
        </w:r>
        <w:r>
          <w:fldChar w:fldCharType="separate"/>
        </w:r>
        <w:r>
          <w:t>65</w:t>
        </w:r>
        <w:r>
          <w:fldChar w:fldCharType="end"/>
        </w:r>
      </w:hyperlink>
    </w:p>
    <w:p>
      <w:pPr>
        <w:pStyle w:val="TOC1"/>
        <w:tabs>
          <w:tab w:val="right" w:leader="dot" w:pos="8306"/>
        </w:tabs>
      </w:pPr>
      <w:hyperlink w:anchor="_Toc29318" w:history="1">
        <w:r>
          <w:rPr>
            <w:rFonts w:ascii="仿宋" w:eastAsia="仿宋" w:hAnsi="仿宋" w:cs="仿宋" w:hint="eastAsia"/>
            <w:lang w:eastAsia="zh-CN"/>
          </w:rPr>
          <w:t>十六、营销与推广策略</w:t>
        </w:r>
        <w:r>
          <w:tab/>
        </w:r>
        <w:r>
          <w:fldChar w:fldCharType="begin"/>
        </w:r>
        <w:r>
          <w:instrText xml:space="preserve"> PAGEREF _Toc29318 \h </w:instrText>
        </w:r>
        <w:r>
          <w:fldChar w:fldCharType="separate"/>
        </w:r>
        <w:r>
          <w:t>66</w:t>
        </w:r>
        <w:r>
          <w:fldChar w:fldCharType="end"/>
        </w:r>
      </w:hyperlink>
    </w:p>
    <w:p>
      <w:pPr>
        <w:pStyle w:val="TOC2"/>
        <w:tabs>
          <w:tab w:val="right" w:leader="dot" w:pos="8306"/>
        </w:tabs>
      </w:pPr>
      <w:hyperlink w:anchor="_Toc24111" w:history="1">
        <w:r>
          <w:rPr>
            <w:rFonts w:ascii="仿宋" w:eastAsia="仿宋" w:hAnsi="仿宋" w:cs="仿宋" w:hint="eastAsia"/>
            <w:lang w:eastAsia="zh-CN"/>
          </w:rPr>
          <w:t>(一)、产品/服务定位与特点</w:t>
        </w:r>
        <w:r>
          <w:tab/>
        </w:r>
        <w:r>
          <w:fldChar w:fldCharType="begin"/>
        </w:r>
        <w:r>
          <w:instrText xml:space="preserve"> PAGEREF _Toc24111 \h </w:instrText>
        </w:r>
        <w:r>
          <w:fldChar w:fldCharType="separate"/>
        </w:r>
        <w:r>
          <w:t>66</w:t>
        </w:r>
        <w:r>
          <w:fldChar w:fldCharType="end"/>
        </w:r>
      </w:hyperlink>
    </w:p>
    <w:p>
      <w:pPr>
        <w:pStyle w:val="TOC2"/>
        <w:tabs>
          <w:tab w:val="right" w:leader="dot" w:pos="8306"/>
        </w:tabs>
      </w:pPr>
      <w:hyperlink w:anchor="_Toc23990" w:history="1">
        <w:r>
          <w:rPr>
            <w:rFonts w:ascii="仿宋" w:eastAsia="仿宋" w:hAnsi="仿宋" w:cs="仿宋" w:hint="eastAsia"/>
            <w:lang w:eastAsia="zh-CN"/>
          </w:rPr>
          <w:t>(二)、市场定位与竞争分析</w:t>
        </w:r>
        <w:r>
          <w:tab/>
        </w:r>
        <w:r>
          <w:fldChar w:fldCharType="begin"/>
        </w:r>
        <w:r>
          <w:instrText xml:space="preserve"> PAGEREF _Toc23990 \h </w:instrText>
        </w:r>
        <w:r>
          <w:fldChar w:fldCharType="separate"/>
        </w:r>
        <w:r>
          <w:t>68</w:t>
        </w:r>
        <w:r>
          <w:fldChar w:fldCharType="end"/>
        </w:r>
      </w:hyperlink>
    </w:p>
    <w:p>
      <w:pPr>
        <w:pStyle w:val="TOC2"/>
        <w:tabs>
          <w:tab w:val="right" w:leader="dot" w:pos="8306"/>
        </w:tabs>
      </w:pPr>
      <w:hyperlink w:anchor="_Toc6091" w:history="1">
        <w:r>
          <w:rPr>
            <w:rFonts w:ascii="仿宋" w:eastAsia="仿宋" w:hAnsi="仿宋" w:cs="仿宋" w:hint="eastAsia"/>
            <w:lang w:eastAsia="zh-CN"/>
          </w:rPr>
          <w:t>(三)、营销渠道与策略</w:t>
        </w:r>
        <w:r>
          <w:tab/>
        </w:r>
        <w:r>
          <w:fldChar w:fldCharType="begin"/>
        </w:r>
        <w:r>
          <w:instrText xml:space="preserve"> PAGEREF _Toc6091 \h </w:instrText>
        </w:r>
        <w:r>
          <w:fldChar w:fldCharType="separate"/>
        </w:r>
        <w:r>
          <w:t>69</w:t>
        </w:r>
        <w:r>
          <w:fldChar w:fldCharType="end"/>
        </w:r>
      </w:hyperlink>
    </w:p>
    <w:p>
      <w:pPr>
        <w:pStyle w:val="TOC2"/>
        <w:tabs>
          <w:tab w:val="right" w:leader="dot" w:pos="8306"/>
        </w:tabs>
      </w:pPr>
      <w:hyperlink w:anchor="_Toc32511" w:history="1">
        <w:r>
          <w:rPr>
            <w:rFonts w:ascii="仿宋" w:eastAsia="仿宋" w:hAnsi="仿宋" w:cs="仿宋" w:hint="eastAsia"/>
            <w:lang w:eastAsia="zh-CN"/>
          </w:rPr>
          <w:t>(四)、推广与宣传活动</w:t>
        </w:r>
        <w:r>
          <w:tab/>
        </w:r>
        <w:r>
          <w:fldChar w:fldCharType="begin"/>
        </w:r>
        <w:r>
          <w:instrText xml:space="preserve"> PAGEREF _Toc32511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37"/>
      <w:r>
        <w:rPr>
          <w:rFonts w:ascii="仿宋" w:eastAsia="仿宋" w:hAnsi="仿宋" w:cs="仿宋" w:hint="eastAsia"/>
          <w:sz w:val="28"/>
          <w:lang w:eastAsia="zh-CN"/>
        </w:rPr>
        <w:t>一、家具机械项目选址可行性分析</w:t>
      </w:r>
      <w:bookmarkEnd w:id="2"/>
    </w:p>
    <w:p>
      <w:pPr>
        <w:pStyle w:val="Heading2"/>
        <w:rPr>
          <w:rFonts w:ascii="仿宋" w:eastAsia="仿宋" w:hAnsi="仿宋" w:cs="仿宋" w:hint="eastAsia"/>
          <w:lang w:eastAsia="zh-CN"/>
        </w:rPr>
      </w:pPr>
      <w:bookmarkStart w:id="3" w:name="_Toc11343"/>
      <w:r>
        <w:rPr>
          <w:rFonts w:ascii="仿宋" w:eastAsia="仿宋" w:hAnsi="仿宋" w:cs="仿宋" w:hint="eastAsia"/>
          <w:lang w:eastAsia="zh-CN"/>
        </w:rPr>
        <w:t>(一)、家具机械项目选址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该家具机械项目选址位于XX省XX市XX区XXX街道</w:t>
      </w:r>
    </w:p>
    <w:p>
      <w:pPr>
        <w:pStyle w:val="Heading2"/>
        <w:ind w:firstLine="560" w:firstLineChars="200"/>
        <w:rPr>
          <w:rFonts w:ascii="仿宋" w:eastAsia="仿宋" w:hAnsi="仿宋" w:cs="仿宋" w:hint="eastAsia"/>
          <w:sz w:val="28"/>
          <w:lang w:eastAsia="zh-CN"/>
        </w:rPr>
      </w:pPr>
      <w:bookmarkStart w:id="4" w:name="_Toc879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家具机械项目的征地面积将根据家具机械项目的实际规模和需求进行精确规划。具体面积XXX平方米，旨在确保家具机械项目不仅能够满足当前的发展需求，还能够预留空间以适应未来的扩展。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净用地面积是在征地面积基础上去除不可利用面积后的实际可开发用地。具体面积XXX平方米，考虑到环保、交通、安全等多方面因素，以确保家具机械项目在整体利用效率上达到最优。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家具机械项目计划建设的建筑总规模具体面积XXX平方米。这一规模的确定综合考虑了家具机械项目的性质、规模，以及城市规划的相关要求，确保建筑布局与周边环境协调一致。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绿地率是家具机械项目用地中被规划为绿地的比例。具体面积XXX平方米，旨在通过合理规划绿地，改善家具机械项目周边环境，提升居民生活质量，并符合城市整体绿化规划。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容积率是用地上可以建设的建筑总体积与用地面积之比。具体面积XXX，通过合理的容积率规划，确保家具机械项目建筑规模与周边环境和谐共生。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确保家具机械项目选址与当地城市规划相一致，具体面积XXX平方米。通过与城市规划部门深入沟通，确保家具机械项目不仅符合城市的整体发展方向，还能够融入城市的发展布局，为城市的长远发展贡献力量。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具机械项目选址符合当地产业政策，具体面积XXX平方米。这包括家具机械项目对当地经济的促进作用，以及对相关产业的带动效应，确保家具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用地总体要求必须符合环保和可持续发展的原则，具体面积XXX平方米。通过采用绿色建筑设计、节能减排等措施，确保家具机械项目在建设和运营过程中对环境的影响最小化，达到可持续发展的要求。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确保家具机械项目选址具备必要的公共设施配套，具体面积XXX平方米。这包括交通便利性、教育、医疗等基础设施，以提高居民生活品质，使得家具机械项目选址更具吸引力。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考虑用地总体要求对当地社会稳定性的影响，具体面积XXX平方米。通过深入了解当地社区反馈，确保家具机械项目的选址和建设过程对当地社会和谐稳定产生积极作用。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具机械项目选址不仅符合法规和规划，还在实际操作中具有可行性。这一全面规划将为家具机械项目的成功实施提供坚实的基础，确保家具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2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具机械项目的设备规划和空间设计中，我们将采取灵活设备布局的措施。设备布局将根据实际需求进行灵活设计，避免不必要的浪费。通过合理规划设备摆放位置，我们将提高设备的利用率，减少设备间距，以确保家具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具机械项目内部引入共享设施的概念，例如共享会议室、办公区等。通过这种方式，我们可以减少对资源的重复建设，提高资源共享效率，从而减小家具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5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具机械项目的总图布置中，我们将不同功能区域进行明确的规划，以最大程度满足家具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0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具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家具机械项目对环境的影响是综合评价的重要因素之一。我们将详细考虑选址周边的自然环境、生态保护区、水源地等情况，确保家具机械项目的建设和运营对环境影响最小化，并符合当地的环保法规标准。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对选址的评价还需充分考虑当地政府的产业政策和法规。我们将详细了解家具机械项目所在地的相关政策，确保家具机械项目的规划和运营与当地法规相符，降低不必要的法律风险。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考虑到社会稳定性对企业运营的重要性，我们将评估选址地区的社会安全情况、劳工关系、社区反馈等方面，以确保家具机械项目的建设和运营不会受到社会稳定性的负面影响。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最后，我们将综合考虑用地成本，包括土地购置费用、土地开发成本等。通过对用地成本的详细评估，我们能够做出更为精确的经济效益分析，为家具机械项目的投资决策提供有力支持。</w:t>
      </w:r>
    </w:p>
    <w:p>
      <w:pPr>
        <w:pStyle w:val="Heading1"/>
        <w:ind w:firstLine="560" w:firstLineChars="200"/>
        <w:rPr>
          <w:rFonts w:ascii="仿宋" w:eastAsia="仿宋" w:hAnsi="仿宋" w:cs="仿宋" w:hint="eastAsia"/>
          <w:sz w:val="28"/>
          <w:lang w:eastAsia="zh-CN"/>
        </w:rPr>
      </w:pPr>
      <w:bookmarkStart w:id="8" w:name="_Toc17348"/>
      <w:r>
        <w:rPr>
          <w:rFonts w:ascii="仿宋" w:eastAsia="仿宋" w:hAnsi="仿宋" w:cs="仿宋" w:hint="eastAsia"/>
          <w:sz w:val="28"/>
          <w:lang w:eastAsia="zh-CN"/>
        </w:rPr>
        <w:t>二、家具机械项目建设背景及必要性分析</w:t>
      </w:r>
      <w:bookmarkEnd w:id="8"/>
    </w:p>
    <w:p>
      <w:pPr>
        <w:pStyle w:val="Heading2"/>
        <w:rPr>
          <w:rFonts w:ascii="仿宋" w:eastAsia="仿宋" w:hAnsi="仿宋" w:cs="仿宋" w:hint="eastAsia"/>
          <w:lang w:eastAsia="zh-CN"/>
        </w:rPr>
      </w:pPr>
      <w:bookmarkStart w:id="9" w:name="_Toc31804"/>
      <w:r>
        <w:rPr>
          <w:rFonts w:ascii="仿宋" w:eastAsia="仿宋" w:hAnsi="仿宋" w:cs="仿宋" w:hint="eastAsia"/>
          <w:lang w:eastAsia="zh-CN"/>
        </w:rPr>
        <w:t>(一)、家具机械项目背景分析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具机械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具机械项目在这个潮流中的定位。同时，我们将关注行业内涌现的新兴机遇，以便家具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具机械项目提供了强大的发展动力。我们将聚焦于行业内最新的技术发展趋势，包括但不限于人工智能、大数据分析、物联网等领域。通过深度的技术研究，我们将确保家具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具机械项目发展的源泉。我们将投入更多的精力对市场需求进行深入剖析，超越表面的需求，深入挖掘潜在的市场痛点和机遇。通过对市场需求的细致了解，家具机械项目将更有针对性地设计解决方案，满足市场的多样化需求，从而更好地促进家具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具机械项目战略至关重要。我们将对竞争态势进行更为深入的分析，包括但不限于市场份额、产品特点、客户满意度等多个维度。通过深度的竞争分析，家具机械项目将能够更准确地把握市场脉搏，制定具有竞争力的家具机械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具机械项目的发展具有直接的影响。我们将进行更为全面的法规和政策分析，了解行业发展中的潜在法律风险和合规挑战。通过充分了解和遵守相关法规，家具机械项目将确保在法律框架内合法合规运营，为家具机械项目的稳健发展提供有力支持。</w:t>
      </w:r>
    </w:p>
    <w:p>
      <w:pPr>
        <w:pStyle w:val="Heading2"/>
        <w:ind w:firstLine="560" w:firstLineChars="200"/>
        <w:rPr>
          <w:rFonts w:ascii="仿宋" w:eastAsia="仿宋" w:hAnsi="仿宋" w:cs="仿宋" w:hint="eastAsia"/>
          <w:sz w:val="28"/>
          <w:lang w:eastAsia="zh-CN"/>
        </w:rPr>
      </w:pPr>
      <w:bookmarkStart w:id="10" w:name="_Toc1451"/>
      <w:r>
        <w:rPr>
          <w:rFonts w:ascii="仿宋" w:eastAsia="仿宋" w:hAnsi="仿宋" w:cs="仿宋" w:hint="eastAsia"/>
          <w:sz w:val="28"/>
          <w:lang w:eastAsia="zh-CN"/>
        </w:rPr>
        <w:t>(二)、家具机械项目建设必要性分析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建设的迫切性源于对行业发展趋势的深刻洞察。我们正处于一个行业变革的时代，科技创新、数字化转型成为企业发展的关键动力。家具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建设不仅仅是为了跟上潮流，更是为了通过技术创新推动企业的持续发展。通过引入先进的技术和解决方案，家具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具机械项目的建设成为必然选择，通过提高产品质量、拓展服务领域，从而在竞争中获得更多的机会。家具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具机械项目建设的必要性体现在对客户需求更精准的满足。通过家具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建设的背后是对企业持续创新的追求。只有通过不断创新，企业才能在竞争中立于不败之地。家具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3132"/>
      <w:r>
        <w:rPr>
          <w:rFonts w:ascii="仿宋" w:eastAsia="仿宋" w:hAnsi="仿宋" w:cs="仿宋" w:hint="eastAsia"/>
          <w:sz w:val="28"/>
          <w:lang w:eastAsia="zh-CN"/>
        </w:rPr>
        <w:t>三、家具机械项目建设单位说明</w:t>
      </w:r>
      <w:bookmarkEnd w:id="11"/>
    </w:p>
    <w:p>
      <w:pPr>
        <w:pStyle w:val="Heading2"/>
        <w:rPr>
          <w:rFonts w:ascii="仿宋" w:eastAsia="仿宋" w:hAnsi="仿宋" w:cs="仿宋" w:hint="eastAsia"/>
          <w:lang w:eastAsia="zh-CN"/>
        </w:rPr>
      </w:pPr>
      <w:bookmarkStart w:id="12" w:name="_Toc25932"/>
      <w:r>
        <w:rPr>
          <w:rFonts w:ascii="仿宋" w:eastAsia="仿宋" w:hAnsi="仿宋" w:cs="仿宋" w:hint="eastAsia"/>
          <w:lang w:eastAsia="zh-CN"/>
        </w:rPr>
        <w:t>(一)、家具机械项目承办单位基本情况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26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具机械项目承办单位的XXXX，我们着眼于实现可持续的经济效益。通过技术创新和解决方案的提供，公司预计在家具机械项目执行期间将获得可观的收入增长。这一收入来源主要包括家具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同时，我们注重成本控制和效率提升，以确保家具机械项目的可持续盈利。透过精细的管理和资源优化，公司期望实现家具机械项目利润最大化。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具机械项目实施进行全面的投资评估，包括家具机械项目启动阶段的资金投入和后续运营成本。通过对家具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具机械项目实施过程中具备足够的资金流动性，公司将进行详尽的现金流分析。这包括资金需求的合理预测、家具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427"/>
      <w:r>
        <w:rPr>
          <w:rFonts w:ascii="仿宋" w:eastAsia="仿宋" w:hAnsi="仿宋" w:cs="仿宋" w:hint="eastAsia"/>
          <w:sz w:val="28"/>
          <w:lang w:eastAsia="zh-CN"/>
        </w:rPr>
        <w:t>四、家具机械项目危机管理</w:t>
      </w:r>
      <w:bookmarkEnd w:id="14"/>
    </w:p>
    <w:p>
      <w:pPr>
        <w:pStyle w:val="Heading2"/>
        <w:rPr>
          <w:rFonts w:ascii="仿宋" w:eastAsia="仿宋" w:hAnsi="仿宋" w:cs="仿宋" w:hint="eastAsia"/>
          <w:lang w:eastAsia="zh-CN"/>
        </w:rPr>
      </w:pPr>
      <w:bookmarkStart w:id="15" w:name="_Toc344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危机管理中，危机预警与识别是确保家具机械项目稳健运行的核心步骤。通过建立全面的监测机制，家具机械项目团队旨在及时发现和理解潜在的风险和危机因素，以便采取及时的预防和应对措施，确保家具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首先，通过深入的风险评估，家具机械项目团队全面分析了整个家具机械项目和各个阶段可能存在的威胁。这包括准确评估每个潜在风险的发生概率和可能影响的程度，为后续危机预警提供了有力支持。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具机械项目团队着重于明确定义家具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具机械项目进展的持续监控，团队能够及时发现潜在问题并作出迅速反应。家具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在这一阶段，团队的专业素养和反应速度将发挥至关重要的作用，以确保潜在危机能够在初期得到有效的处理，最大程度地减轻负面影响。通过危机预警与识别，家具机械项目得以更有序、可控地推进。</w:t>
      </w:r>
    </w:p>
    <w:p>
      <w:pPr>
        <w:pStyle w:val="Heading2"/>
        <w:ind w:firstLine="560" w:firstLineChars="200"/>
        <w:rPr>
          <w:rFonts w:ascii="仿宋" w:eastAsia="仿宋" w:hAnsi="仿宋" w:cs="仿宋" w:hint="eastAsia"/>
          <w:sz w:val="28"/>
          <w:lang w:eastAsia="zh-CN"/>
        </w:rPr>
      </w:pPr>
      <w:bookmarkStart w:id="16" w:name="_Toc148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在危机发生时，家具机械项目团队立即行动，成立了应急小组。该小组的任务是迅速制定并实施紧急应对措施，以最小化潜在损失。以下是采取的主要措施：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暂停家具机械项目进度：为遏制危机蔓延，家具机械项目暂时停止进行，以便全面评估当前状况。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资源重新分配：重新评估家具机械项目资源的分配，确保最大限度地减小损失。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实时沟通：与关键利益相关者建立实时沟通机制，向他们传递家具机械项目危机的实际状况，保障家具机械项目核心利益。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在紧急应对的同时，家具机械项目团队强调了团队协作和有效沟通的重要性。以下是团队协作的关键举措：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信息共享机制：建立了信息共享平台，确保团队成员能够及时获取家具机械项目危机的实时信息。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领导者沟通：家具机械项目领导者通过定期会议和即时沟通工具，指导团队应对危机，保持团队稳定运行。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随着危机得到初步控制，家具机械项目团队转向制定恢复计划，以确保家具机械项目能够从中迅速恢复。主要恢复计划包括：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修复受损的进度计划：重新评估家具机械项目进度，制定修复计划，确保家具机械项目尽快回归正常进程。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重新调整资源分配：优化资源分配，确保家具机械项目在有限资源下高效运转。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风险管理机制加强：对家具机械项目风险进行全面评估，制定更强化的风险管理策略，以预防未来可能的危机。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9030"/>
      <w:r>
        <w:rPr>
          <w:rFonts w:ascii="仿宋" w:eastAsia="仿宋" w:hAnsi="仿宋" w:cs="仿宋" w:hint="eastAsia"/>
          <w:sz w:val="28"/>
          <w:lang w:eastAsia="zh-CN"/>
        </w:rPr>
        <w:t>五、家具机械项目土建工程</w:t>
      </w:r>
      <w:bookmarkEnd w:id="17"/>
    </w:p>
    <w:p>
      <w:pPr>
        <w:pStyle w:val="Heading2"/>
        <w:rPr>
          <w:rFonts w:ascii="仿宋" w:eastAsia="仿宋" w:hAnsi="仿宋" w:cs="仿宋" w:hint="eastAsia"/>
          <w:lang w:eastAsia="zh-CN"/>
        </w:rPr>
      </w:pPr>
      <w:bookmarkStart w:id="18" w:name="_Toc1669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在家具机械项目的建筑工程设计中，我们将秉承一系列重要的设计原则，以确保家具机械项目建筑在功能、美观、可持续性等方面达到最佳效果。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首要原则是确保建筑的功能性得到最大化的发挥。我们将充分理解家具机械项目的实际需求，合理布局各个功能区域，保证建筑在满足业务需求的同时，提供高效的工作环境。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在建筑设计中，我们将综合考虑建设和运营成本。通过精细的经济效益分析，确保设计方案在高效利用资源的同时，对家具机械项目的长期盈利能力有积极的贡献。</w:t>
      </w:r>
    </w:p>
    <w:p>
      <w:pPr>
        <w:pStyle w:val="Heading2"/>
        <w:ind w:firstLine="560" w:firstLineChars="200"/>
        <w:rPr>
          <w:rFonts w:ascii="仿宋" w:eastAsia="仿宋" w:hAnsi="仿宋" w:cs="仿宋" w:hint="eastAsia"/>
          <w:sz w:val="28"/>
          <w:lang w:eastAsia="zh-CN"/>
        </w:rPr>
      </w:pPr>
      <w:bookmarkStart w:id="19" w:name="_Toc2651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https://d.book118.com/558054107050006025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15FFD"/>
    <w:rsid w:val="19115F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5410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2024-01-09T23:07:00Z</dcterms:created>
  <dcterms:modified xsi:type="dcterms:W3CDTF">2024-01-09T23:07:19Z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6F247078B6BC49BC96EE2E15F7C06342_11</vt:lpwstr>
  </property>
  <property fmtid="{D5CDD505-2E9C-101B-9397-08002B2CF9AE}" pid="3" name="KSOProductBuildVer">
    <vt:lpwstr>2052-12.1.0.16120</vt:lpwstr>
  </property>
</Properties>
</file>