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水资源专用机械项目经营分析报告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95" w:history="1">
        <w:r>
          <w:rPr>
            <w:rFonts w:ascii="仿宋" w:eastAsia="仿宋" w:hAnsi="仿宋" w:cs="仿宋" w:hint="eastAsia"/>
            <w:lang w:val="en-US"/>
          </w:rPr>
          <w:t>序言</w:t>
        </w:r>
        <w:r>
          <w:tab/>
        </w:r>
        <w:r>
          <w:fldChar w:fldCharType="begin"/>
        </w:r>
        <w:r>
          <w:instrText xml:space="preserve"> PAGEREF _Toc2195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21" w:history="1">
        <w:r>
          <w:rPr>
            <w:rFonts w:ascii="仿宋" w:eastAsia="仿宋" w:hAnsi="仿宋" w:cs="仿宋" w:hint="eastAsia"/>
            <w:lang w:val="en-US"/>
          </w:rPr>
          <w:t>一、安全评价程序与评价方法</w:t>
        </w:r>
        <w:r>
          <w:tab/>
        </w:r>
        <w:r>
          <w:fldChar w:fldCharType="begin"/>
        </w:r>
        <w:r>
          <w:instrText xml:space="preserve"> PAGEREF _Toc23721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2" w:history="1">
        <w:r>
          <w:rPr>
            <w:rFonts w:ascii="仿宋" w:eastAsia="仿宋" w:hAnsi="仿宋" w:cs="仿宋" w:hint="eastAsia"/>
            <w:lang w:val="en-US"/>
          </w:rPr>
          <w:t>(一)、安全评价程序</w:t>
        </w:r>
        <w:r>
          <w:tab/>
        </w:r>
        <w:r>
          <w:fldChar w:fldCharType="begin"/>
        </w:r>
        <w:r>
          <w:instrText xml:space="preserve"> PAGEREF _Toc32362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49" w:history="1">
        <w:r>
          <w:rPr>
            <w:rFonts w:ascii="仿宋" w:eastAsia="仿宋" w:hAnsi="仿宋" w:cs="仿宋" w:hint="eastAsia"/>
            <w:lang w:val="en-US"/>
          </w:rPr>
          <w:t>(二)、划分评价单元</w:t>
        </w:r>
        <w:r>
          <w:tab/>
        </w:r>
        <w:r>
          <w:fldChar w:fldCharType="begin"/>
        </w:r>
        <w:r>
          <w:instrText xml:space="preserve"> PAGEREF _Toc18249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4" w:history="1">
        <w:r>
          <w:rPr>
            <w:rFonts w:ascii="仿宋" w:eastAsia="仿宋" w:hAnsi="仿宋" w:cs="仿宋" w:hint="eastAsia"/>
            <w:lang w:val="en-US"/>
          </w:rPr>
          <w:t>(三)、确定采用的安全评价方法</w:t>
        </w:r>
        <w:r>
          <w:tab/>
        </w:r>
        <w:r>
          <w:fldChar w:fldCharType="begin"/>
        </w:r>
        <w:r>
          <w:instrText xml:space="preserve"> PAGEREF _Toc2484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82" w:history="1">
        <w:r>
          <w:rPr>
            <w:rFonts w:ascii="仿宋" w:eastAsia="仿宋" w:hAnsi="仿宋" w:cs="仿宋" w:hint="eastAsia"/>
            <w:lang w:val="en-US"/>
          </w:rPr>
          <w:t>二、水资源专用机械项目背景及必要性</w:t>
        </w:r>
        <w:r>
          <w:tab/>
        </w:r>
        <w:r>
          <w:fldChar w:fldCharType="begin"/>
        </w:r>
        <w:r>
          <w:instrText xml:space="preserve"> PAGEREF _Toc13582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02" w:history="1">
        <w:r>
          <w:rPr>
            <w:rFonts w:ascii="仿宋" w:eastAsia="仿宋" w:hAnsi="仿宋" w:cs="仿宋" w:hint="eastAsia"/>
            <w:lang w:val="en-US"/>
          </w:rPr>
          <w:t>(一)、积极试点示范，稳妥推进XXX产业化进程</w:t>
        </w:r>
        <w:r>
          <w:tab/>
        </w:r>
        <w:r>
          <w:fldChar w:fldCharType="begin"/>
        </w:r>
        <w:r>
          <w:instrText xml:space="preserve"> PAGEREF _Toc15902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4" w:history="1">
        <w:r>
          <w:rPr>
            <w:rFonts w:ascii="仿宋" w:eastAsia="仿宋" w:hAnsi="仿宋" w:cs="仿宋" w:hint="eastAsia"/>
            <w:lang w:val="en-US"/>
          </w:rPr>
          <w:t>(二)、做好政策保障，健全XXX管理体系</w:t>
        </w:r>
        <w:r>
          <w:tab/>
        </w:r>
        <w:r>
          <w:fldChar w:fldCharType="begin"/>
        </w:r>
        <w:r>
          <w:instrText xml:space="preserve"> PAGEREF _Toc6344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5" w:history="1">
        <w:r>
          <w:rPr>
            <w:rFonts w:ascii="仿宋" w:eastAsia="仿宋" w:hAnsi="仿宋" w:cs="仿宋" w:hint="eastAsia"/>
            <w:lang w:val="en-US"/>
          </w:rPr>
          <w:t>(三)、推进国际合作，提升XXX竞争优势</w:t>
        </w:r>
        <w:r>
          <w:tab/>
        </w:r>
        <w:r>
          <w:fldChar w:fldCharType="begin"/>
        </w:r>
        <w:r>
          <w:instrText xml:space="preserve"> PAGEREF _Toc8615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65" w:history="1">
        <w:r>
          <w:rPr>
            <w:rFonts w:ascii="仿宋" w:eastAsia="仿宋" w:hAnsi="仿宋" w:cs="仿宋" w:hint="eastAsia"/>
            <w:lang w:val="en-US"/>
          </w:rPr>
          <w:t>(四)、保障措施</w:t>
        </w:r>
        <w:r>
          <w:tab/>
        </w:r>
        <w:r>
          <w:fldChar w:fldCharType="begin"/>
        </w:r>
        <w:r>
          <w:instrText xml:space="preserve"> PAGEREF _Toc3365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1" w:history="1">
        <w:r>
          <w:rPr>
            <w:rFonts w:ascii="仿宋" w:eastAsia="仿宋" w:hAnsi="仿宋" w:cs="仿宋" w:hint="eastAsia"/>
            <w:lang w:val="en-US"/>
          </w:rPr>
          <w:t>(五)、水资源专用机械项目实施的必要性</w:t>
        </w:r>
        <w:r>
          <w:tab/>
        </w:r>
        <w:r>
          <w:fldChar w:fldCharType="begin"/>
        </w:r>
        <w:r>
          <w:instrText xml:space="preserve"> PAGEREF _Toc1611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13" w:history="1">
        <w:r>
          <w:rPr>
            <w:rFonts w:ascii="仿宋" w:eastAsia="仿宋" w:hAnsi="仿宋" w:cs="仿宋" w:hint="eastAsia"/>
            <w:lang w:val="en-US"/>
          </w:rPr>
          <w:t>三、水资源专用机械企业经营决策的流程</w:t>
        </w:r>
        <w:r>
          <w:tab/>
        </w:r>
        <w:r>
          <w:fldChar w:fldCharType="begin"/>
        </w:r>
        <w:r>
          <w:instrText xml:space="preserve"> PAGEREF _Toc15913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48" w:history="1">
        <w:r>
          <w:rPr>
            <w:rFonts w:ascii="仿宋" w:eastAsia="仿宋" w:hAnsi="仿宋" w:cs="仿宋" w:hint="eastAsia"/>
            <w:lang w:val="en-US"/>
          </w:rPr>
          <w:t>(一)、企业经营决策的流程</w:t>
        </w:r>
        <w:r>
          <w:tab/>
        </w:r>
        <w:r>
          <w:fldChar w:fldCharType="begin"/>
        </w:r>
        <w:r>
          <w:instrText xml:space="preserve"> PAGEREF _Toc27148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94" w:history="1">
        <w:r>
          <w:rPr>
            <w:rFonts w:ascii="仿宋" w:eastAsia="仿宋" w:hAnsi="仿宋" w:cs="仿宋" w:hint="eastAsia"/>
            <w:lang w:val="en-US"/>
          </w:rPr>
          <w:t>四、建设规划</w:t>
        </w:r>
        <w:r>
          <w:tab/>
        </w:r>
        <w:r>
          <w:fldChar w:fldCharType="begin"/>
        </w:r>
        <w:r>
          <w:instrText xml:space="preserve"> PAGEREF _Toc29594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1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_Toc22591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7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_Toc27537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36" w:history="1">
        <w:r>
          <w:rPr>
            <w:rFonts w:ascii="仿宋" w:eastAsia="仿宋" w:hAnsi="仿宋" w:cs="仿宋" w:hint="eastAsia"/>
            <w:lang w:val="en-US"/>
          </w:rPr>
          <w:t>五、工艺技术</w:t>
        </w:r>
        <w:r>
          <w:tab/>
        </w:r>
        <w:r>
          <w:fldChar w:fldCharType="begin"/>
        </w:r>
        <w:r>
          <w:instrText xml:space="preserve"> PAGEREF _Toc24136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66" w:history="1">
        <w:r>
          <w:rPr>
            <w:rFonts w:ascii="仿宋" w:eastAsia="仿宋" w:hAnsi="仿宋" w:cs="仿宋" w:hint="eastAsia"/>
            <w:lang w:val="en-US"/>
          </w:rPr>
          <w:t>(一)、原辅材料采购及管理</w:t>
        </w:r>
        <w:r>
          <w:tab/>
        </w:r>
        <w:r>
          <w:fldChar w:fldCharType="begin"/>
        </w:r>
        <w:r>
          <w:instrText xml:space="preserve"> PAGEREF _Toc28366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3" w:history="1">
        <w:r>
          <w:rPr>
            <w:rFonts w:ascii="仿宋" w:eastAsia="仿宋" w:hAnsi="仿宋" w:cs="仿宋" w:hint="eastAsia"/>
            <w:lang w:val="en-US"/>
          </w:rPr>
          <w:t>(二)、技术管理特点</w:t>
        </w:r>
        <w:r>
          <w:tab/>
        </w:r>
        <w:r>
          <w:fldChar w:fldCharType="begin"/>
        </w:r>
        <w:r>
          <w:instrText xml:space="preserve"> PAGEREF _Toc30503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8" w:history="1">
        <w:r>
          <w:rPr>
            <w:rFonts w:ascii="仿宋" w:eastAsia="仿宋" w:hAnsi="仿宋" w:cs="仿宋" w:hint="eastAsia"/>
            <w:lang w:val="en-US"/>
          </w:rPr>
          <w:t>(三)、项目工艺技术设计方案</w:t>
        </w:r>
        <w:r>
          <w:tab/>
        </w:r>
        <w:r>
          <w:fldChar w:fldCharType="begin"/>
        </w:r>
        <w:r>
          <w:instrText xml:space="preserve"> PAGEREF _Toc5258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00" w:history="1">
        <w:r>
          <w:rPr>
            <w:rFonts w:ascii="仿宋" w:eastAsia="仿宋" w:hAnsi="仿宋" w:cs="仿宋" w:hint="eastAsia"/>
            <w:lang w:val="en-US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_Toc11400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05" w:history="1">
        <w:r>
          <w:rPr>
            <w:rFonts w:ascii="仿宋" w:eastAsia="仿宋" w:hAnsi="仿宋" w:cs="仿宋" w:hint="eastAsia"/>
            <w:lang w:val="en-US"/>
          </w:rPr>
          <w:t>六、第八章员工绩效管理</w:t>
        </w:r>
        <w:r>
          <w:tab/>
        </w:r>
        <w:r>
          <w:fldChar w:fldCharType="begin"/>
        </w:r>
        <w:r>
          <w:instrText xml:space="preserve"> PAGEREF _Toc6605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81" w:history="1">
        <w:r>
          <w:rPr>
            <w:rFonts w:ascii="仿宋" w:eastAsia="仿宋" w:hAnsi="仿宋" w:cs="仿宋" w:hint="eastAsia"/>
            <w:lang w:val="en-US"/>
          </w:rPr>
          <w:t>(一)、绩效评估体系建立</w:t>
        </w:r>
        <w:r>
          <w:tab/>
        </w:r>
        <w:r>
          <w:fldChar w:fldCharType="begin"/>
        </w:r>
        <w:r>
          <w:instrText xml:space="preserve"> PAGEREF _Toc24881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53" w:history="1">
        <w:r>
          <w:rPr>
            <w:rFonts w:ascii="仿宋" w:eastAsia="仿宋" w:hAnsi="仿宋" w:cs="仿宋" w:hint="eastAsia"/>
            <w:lang w:val="en-US"/>
          </w:rPr>
          <w:t>(二)、绩效考核与反馈</w:t>
        </w:r>
        <w:r>
          <w:tab/>
        </w:r>
        <w:r>
          <w:fldChar w:fldCharType="begin"/>
        </w:r>
        <w:r>
          <w:instrText xml:space="preserve"> PAGEREF _Toc4253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47" w:history="1">
        <w:r>
          <w:rPr>
            <w:rFonts w:ascii="仿宋" w:eastAsia="仿宋" w:hAnsi="仿宋" w:cs="仿宋" w:hint="eastAsia"/>
            <w:lang w:val="en-US"/>
          </w:rPr>
          <w:t>(三)、激励与奖惩机制</w:t>
        </w:r>
        <w:r>
          <w:tab/>
        </w:r>
        <w:r>
          <w:fldChar w:fldCharType="begin"/>
        </w:r>
        <w:r>
          <w:instrText xml:space="preserve"> PAGEREF _Toc6147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457" w:history="1">
        <w:r>
          <w:rPr>
            <w:rFonts w:ascii="仿宋" w:eastAsia="仿宋" w:hAnsi="仿宋" w:cs="仿宋" w:hint="eastAsia"/>
            <w:lang w:val="en-US"/>
          </w:rPr>
          <w:t>七、水资源专用机械生产计划的含义与指标</w:t>
        </w:r>
        <w:r>
          <w:tab/>
        </w:r>
        <w:r>
          <w:fldChar w:fldCharType="begin"/>
        </w:r>
        <w:r>
          <w:instrText xml:space="preserve"> PAGEREF _Toc3457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81" w:history="1">
        <w:r>
          <w:rPr>
            <w:rFonts w:ascii="仿宋" w:eastAsia="仿宋" w:hAnsi="仿宋" w:cs="仿宋" w:hint="eastAsia"/>
            <w:lang w:val="en-US"/>
          </w:rPr>
          <w:t>(一)、生产计划的含义与指标</w:t>
        </w:r>
        <w:r>
          <w:tab/>
        </w:r>
        <w:r>
          <w:fldChar w:fldCharType="begin"/>
        </w:r>
        <w:r>
          <w:instrText xml:space="preserve"> PAGEREF _Toc25581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95" w:history="1">
        <w:r>
          <w:rPr>
            <w:rFonts w:ascii="仿宋" w:eastAsia="仿宋" w:hAnsi="仿宋" w:cs="仿宋" w:hint="eastAsia"/>
            <w:lang w:val="en-US"/>
          </w:rPr>
          <w:t>八、产品及建设方案</w:t>
        </w:r>
        <w:r>
          <w:tab/>
        </w:r>
        <w:r>
          <w:fldChar w:fldCharType="begin"/>
        </w:r>
        <w:r>
          <w:instrText xml:space="preserve"> PAGEREF _Toc28195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7" w:history="1">
        <w:r>
          <w:rPr>
            <w:rFonts w:ascii="仿宋" w:eastAsia="仿宋" w:hAnsi="仿宋" w:cs="仿宋" w:hint="eastAsia"/>
            <w:lang w:val="en-US"/>
          </w:rPr>
          <w:t>(一)、产品规划</w:t>
        </w:r>
        <w:r>
          <w:tab/>
        </w:r>
        <w:r>
          <w:fldChar w:fldCharType="begin"/>
        </w:r>
        <w:r>
          <w:instrText xml:space="preserve"> PAGEREF _Toc20607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73" w:history="1">
        <w:r>
          <w:rPr>
            <w:rFonts w:ascii="仿宋" w:eastAsia="仿宋" w:hAnsi="仿宋" w:cs="仿宋" w:hint="eastAsia"/>
            <w:lang w:val="en-US"/>
          </w:rPr>
          <w:t>(二)、建设规模</w:t>
        </w:r>
        <w:r>
          <w:tab/>
        </w:r>
        <w:r>
          <w:fldChar w:fldCharType="begin"/>
        </w:r>
        <w:r>
          <w:instrText xml:space="preserve"> PAGEREF _Toc27173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73" w:history="1">
        <w:r>
          <w:rPr>
            <w:rFonts w:ascii="仿宋" w:eastAsia="仿宋" w:hAnsi="仿宋" w:cs="仿宋" w:hint="eastAsia"/>
            <w:lang w:val="en-US"/>
          </w:rPr>
          <w:t>九、环境监测与管理</w:t>
        </w:r>
        <w:r>
          <w:tab/>
        </w:r>
        <w:r>
          <w:fldChar w:fldCharType="begin"/>
        </w:r>
        <w:r>
          <w:instrText xml:space="preserve"> PAGEREF _Toc20473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56" w:history="1">
        <w:r>
          <w:rPr>
            <w:rFonts w:ascii="仿宋" w:eastAsia="仿宋" w:hAnsi="仿宋" w:cs="仿宋" w:hint="eastAsia"/>
            <w:lang w:val="en-US"/>
          </w:rPr>
          <w:t>(一)、环境监测计划</w:t>
        </w:r>
        <w:r>
          <w:tab/>
        </w:r>
        <w:r>
          <w:fldChar w:fldCharType="begin"/>
        </w:r>
        <w:r>
          <w:instrText xml:space="preserve"> PAGEREF _Toc26456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66" w:history="1">
        <w:r>
          <w:rPr>
            <w:rFonts w:ascii="仿宋" w:eastAsia="仿宋" w:hAnsi="仿宋" w:cs="仿宋" w:hint="eastAsia"/>
            <w:lang w:val="en-US"/>
          </w:rPr>
          <w:t>(二)、监测方法与指标</w:t>
        </w:r>
        <w:r>
          <w:tab/>
        </w:r>
        <w:r>
          <w:fldChar w:fldCharType="begin"/>
        </w:r>
        <w:r>
          <w:instrText xml:space="preserve"> PAGEREF _Toc25366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71" w:history="1">
        <w:r>
          <w:rPr>
            <w:rFonts w:ascii="仿宋" w:eastAsia="仿宋" w:hAnsi="仿宋" w:cs="仿宋" w:hint="eastAsia"/>
            <w:lang w:val="en-US"/>
          </w:rPr>
          <w:t>(三)、监测结果分析</w:t>
        </w:r>
        <w:r>
          <w:tab/>
        </w:r>
        <w:r>
          <w:fldChar w:fldCharType="begin"/>
        </w:r>
        <w:r>
          <w:instrText xml:space="preserve"> PAGEREF _Toc5371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1" w:history="1">
        <w:r>
          <w:rPr>
            <w:rFonts w:ascii="仿宋" w:eastAsia="仿宋" w:hAnsi="仿宋" w:cs="仿宋" w:hint="eastAsia"/>
            <w:lang w:val="en-US"/>
          </w:rPr>
          <w:t>(四)、环境管理措施</w:t>
        </w:r>
        <w:r>
          <w:tab/>
        </w:r>
        <w:r>
          <w:fldChar w:fldCharType="begin"/>
        </w:r>
        <w:r>
          <w:instrText xml:space="preserve"> PAGEREF _Toc4061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97" w:history="1">
        <w:r>
          <w:rPr>
            <w:rFonts w:ascii="仿宋" w:eastAsia="仿宋" w:hAnsi="仿宋" w:cs="仿宋" w:hint="eastAsia"/>
            <w:lang w:val="en-US"/>
          </w:rPr>
          <w:t>十、组织机构管理</w:t>
        </w:r>
        <w:r>
          <w:tab/>
        </w:r>
        <w:r>
          <w:fldChar w:fldCharType="begin"/>
        </w:r>
        <w:r>
          <w:instrText xml:space="preserve"> PAGEREF _Toc11697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98" w:history="1">
        <w:r>
          <w:rPr>
            <w:rFonts w:ascii="仿宋" w:eastAsia="仿宋" w:hAnsi="仿宋" w:cs="仿宋" w:hint="eastAsia"/>
            <w:lang w:val="en-US"/>
          </w:rPr>
          <w:t>(一)、人力资源配置</w:t>
        </w:r>
        <w:r>
          <w:tab/>
        </w:r>
        <w:r>
          <w:fldChar w:fldCharType="begin"/>
        </w:r>
        <w:r>
          <w:instrText xml:space="preserve"> PAGEREF _Toc10298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22" w:history="1">
        <w:r>
          <w:rPr>
            <w:rFonts w:ascii="仿宋" w:eastAsia="仿宋" w:hAnsi="仿宋" w:cs="仿宋" w:hint="eastAsia"/>
            <w:lang w:val="en-US"/>
          </w:rPr>
          <w:t>(二)、员工技能培训</w:t>
        </w:r>
        <w:r>
          <w:tab/>
        </w:r>
        <w:r>
          <w:fldChar w:fldCharType="begin"/>
        </w:r>
        <w:r>
          <w:instrText xml:space="preserve"> PAGEREF _Toc32322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80" w:history="1">
        <w:r>
          <w:rPr>
            <w:rFonts w:ascii="仿宋" w:eastAsia="仿宋" w:hAnsi="仿宋" w:cs="仿宋" w:hint="eastAsia"/>
            <w:lang w:val="en-US"/>
          </w:rPr>
          <w:t>十一、水资源专用机械项目质量管理</w:t>
        </w:r>
        <w:r>
          <w:tab/>
        </w:r>
        <w:r>
          <w:fldChar w:fldCharType="begin"/>
        </w:r>
        <w:r>
          <w:instrText xml:space="preserve"> PAGEREF _Toc9780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24" w:history="1">
        <w:r>
          <w:rPr>
            <w:rFonts w:ascii="仿宋" w:eastAsia="仿宋" w:hAnsi="仿宋" w:cs="仿宋" w:hint="eastAsia"/>
            <w:lang w:val="en-US"/>
          </w:rPr>
          <w:t>(一)、质量管理体系建立</w:t>
        </w:r>
        <w:r>
          <w:tab/>
        </w:r>
        <w:r>
          <w:fldChar w:fldCharType="begin"/>
        </w:r>
        <w:r>
          <w:instrText xml:space="preserve"> PAGEREF _Toc32624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39" w:history="1">
        <w:r>
          <w:rPr>
            <w:rFonts w:ascii="仿宋" w:eastAsia="仿宋" w:hAnsi="仿宋" w:cs="仿宋" w:hint="eastAsia"/>
            <w:lang w:val="en-US"/>
          </w:rPr>
          <w:t>(二)、质量标准与评估</w:t>
        </w:r>
        <w:r>
          <w:tab/>
        </w:r>
        <w:r>
          <w:fldChar w:fldCharType="begin"/>
        </w:r>
        <w:r>
          <w:instrText xml:space="preserve"> PAGEREF _Toc21239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7" w:history="1">
        <w:r>
          <w:rPr>
            <w:rFonts w:ascii="仿宋" w:eastAsia="仿宋" w:hAnsi="仿宋" w:cs="仿宋" w:hint="eastAsia"/>
            <w:lang w:val="en-US"/>
          </w:rPr>
          <w:t>(三)、水资源专用机械项目质量控制计划</w:t>
        </w:r>
        <w:r>
          <w:tab/>
        </w:r>
        <w:r>
          <w:fldChar w:fldCharType="begin"/>
        </w:r>
        <w:r>
          <w:instrText xml:space="preserve"> PAGEREF _Toc867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85" w:history="1">
        <w:r>
          <w:rPr>
            <w:rFonts w:ascii="仿宋" w:eastAsia="仿宋" w:hAnsi="仿宋" w:cs="仿宋" w:hint="eastAsia"/>
            <w:lang w:val="en-US"/>
          </w:rPr>
          <w:t>(四)、不良事件处理与改进</w:t>
        </w:r>
        <w:r>
          <w:tab/>
        </w:r>
        <w:r>
          <w:fldChar w:fldCharType="begin"/>
        </w:r>
        <w:r>
          <w:instrText xml:space="preserve"> PAGEREF _Toc22285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21" w:history="1">
        <w:r>
          <w:rPr>
            <w:rFonts w:ascii="仿宋" w:eastAsia="仿宋" w:hAnsi="仿宋" w:cs="仿宋" w:hint="eastAsia"/>
            <w:lang w:val="en-US"/>
          </w:rPr>
          <w:t>十二、经济效益与社会效益优化</w:t>
        </w:r>
        <w:r>
          <w:tab/>
        </w:r>
        <w:r>
          <w:fldChar w:fldCharType="begin"/>
        </w:r>
        <w:r>
          <w:instrText xml:space="preserve"> PAGEREF _Toc15221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" w:history="1">
        <w:r>
          <w:rPr>
            <w:rFonts w:ascii="仿宋" w:eastAsia="仿宋" w:hAnsi="仿宋" w:cs="仿宋" w:hint="eastAsia"/>
            <w:lang w:val="en-US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_Toc1400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47" w:history="1">
        <w:r>
          <w:rPr>
            <w:rFonts w:ascii="仿宋" w:eastAsia="仿宋" w:hAnsi="仿宋" w:cs="仿宋" w:hint="eastAsia"/>
            <w:lang w:val="en-US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_Toc16747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" w:history="1">
        <w:r>
          <w:rPr>
            <w:rFonts w:ascii="仿宋" w:eastAsia="仿宋" w:hAnsi="仿宋" w:cs="仿宋" w:hint="eastAsia"/>
            <w:lang w:val="en-US"/>
          </w:rPr>
          <w:t>十三、水资源专用机械项目管理与实施</w:t>
        </w:r>
        <w:r>
          <w:tab/>
        </w:r>
        <w:r>
          <w:fldChar w:fldCharType="begin"/>
        </w:r>
        <w:r>
          <w:instrText xml:space="preserve"> PAGEREF _Toc144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55" w:history="1">
        <w:r>
          <w:rPr>
            <w:rFonts w:ascii="仿宋" w:eastAsia="仿宋" w:hAnsi="仿宋" w:cs="仿宋" w:hint="eastAsia"/>
            <w:lang w:val="en-US"/>
          </w:rPr>
          <w:t>(一)、项目进度安排</w:t>
        </w:r>
        <w:r>
          <w:tab/>
        </w:r>
        <w:r>
          <w:fldChar w:fldCharType="begin"/>
        </w:r>
        <w:r>
          <w:instrText xml:space="preserve"> PAGEREF _Toc26455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89" w:history="1">
        <w:r>
          <w:rPr>
            <w:rFonts w:ascii="仿宋" w:eastAsia="仿宋" w:hAnsi="仿宋" w:cs="仿宋" w:hint="eastAsia"/>
            <w:lang w:val="en-US"/>
          </w:rPr>
          <w:t>(二)、项目实施保障措施</w:t>
        </w:r>
        <w:r>
          <w:tab/>
        </w:r>
        <w:r>
          <w:fldChar w:fldCharType="begin"/>
        </w:r>
        <w:r>
          <w:instrText xml:space="preserve"> PAGEREF _Toc3789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81" w:history="1">
        <w:r>
          <w:rPr>
            <w:rFonts w:ascii="仿宋" w:eastAsia="仿宋" w:hAnsi="仿宋" w:cs="仿宋" w:hint="eastAsia"/>
            <w:lang w:val="en-US"/>
          </w:rPr>
          <w:t>(三)、项目风险分析与对策</w:t>
        </w:r>
        <w:r>
          <w:tab/>
        </w:r>
        <w:r>
          <w:fldChar w:fldCharType="begin"/>
        </w:r>
        <w:r>
          <w:instrText xml:space="preserve"> PAGEREF _Toc27581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41" w:history="1">
        <w:r>
          <w:rPr>
            <w:rFonts w:ascii="仿宋" w:eastAsia="仿宋" w:hAnsi="仿宋" w:cs="仿宋" w:hint="eastAsia"/>
            <w:lang w:val="en-US"/>
          </w:rPr>
          <w:t>十四、水资源专用机械项目人力资源培养与发展</w:t>
        </w:r>
        <w:r>
          <w:tab/>
        </w:r>
        <w:r>
          <w:fldChar w:fldCharType="begin"/>
        </w:r>
        <w:r>
          <w:instrText xml:space="preserve"> PAGEREF _Toc26341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75" w:history="1">
        <w:r>
          <w:rPr>
            <w:rFonts w:ascii="仿宋" w:eastAsia="仿宋" w:hAnsi="仿宋" w:cs="仿宋" w:hint="eastAsia"/>
            <w:lang w:val="en-US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_Toc23475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3" w:history="1">
        <w:r>
          <w:rPr>
            <w:rFonts w:ascii="仿宋" w:eastAsia="仿宋" w:hAnsi="仿宋" w:cs="仿宋" w:hint="eastAsia"/>
            <w:lang w:val="en-US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_Toc13803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1497" w:history="1">
        <w:r>
          <w:rPr>
            <w:rFonts w:ascii="仿宋" w:eastAsia="仿宋" w:hAnsi="仿宋" w:cs="仿宋" w:hint="eastAsia"/>
            <w:lang w:val="en-US"/>
          </w:rPr>
          <w:t>十五、生态环境影响分析</w:t>
        </w:r>
        <w:r>
          <w:tab/>
        </w:r>
        <w:r>
          <w:fldChar w:fldCharType="begin"/>
        </w:r>
        <w:r>
          <w:instrText xml:space="preserve"> PAGEREF _Toc31497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45" w:history="1">
        <w:r>
          <w:rPr>
            <w:rFonts w:ascii="仿宋" w:eastAsia="仿宋" w:hAnsi="仿宋" w:cs="仿宋" w:hint="eastAsia"/>
            <w:lang w:val="en-US"/>
          </w:rPr>
          <w:t>(一)、生态环境现状调查</w:t>
        </w:r>
        <w:r>
          <w:tab/>
        </w:r>
        <w:r>
          <w:fldChar w:fldCharType="begin"/>
        </w:r>
        <w:r>
          <w:instrText xml:space="preserve"> PAGEREF _Toc30545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6" w:history="1">
        <w:r>
          <w:rPr>
            <w:rFonts w:ascii="仿宋" w:eastAsia="仿宋" w:hAnsi="仿宋" w:cs="仿宋" w:hint="eastAsia"/>
            <w:lang w:val="en-US"/>
          </w:rPr>
          <w:t>(二)、生态环境影响预测与评估</w:t>
        </w:r>
        <w:r>
          <w:tab/>
        </w:r>
        <w:r>
          <w:fldChar w:fldCharType="begin"/>
        </w:r>
        <w:r>
          <w:instrText xml:space="preserve"> PAGEREF _Toc2756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2" w:history="1">
        <w:r>
          <w:rPr>
            <w:rFonts w:ascii="仿宋" w:eastAsia="仿宋" w:hAnsi="仿宋" w:cs="仿宋" w:hint="eastAsia"/>
            <w:lang w:val="en-US"/>
          </w:rPr>
          <w:t>(三)、生态环境保护与修复措施</w:t>
        </w:r>
        <w:r>
          <w:tab/>
        </w:r>
        <w:r>
          <w:fldChar w:fldCharType="begin"/>
        </w:r>
        <w:r>
          <w:instrText xml:space="preserve"> PAGEREF _Toc13812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52" w:history="1">
        <w:r>
          <w:rPr>
            <w:rFonts w:ascii="仿宋" w:eastAsia="仿宋" w:hAnsi="仿宋" w:cs="仿宋" w:hint="eastAsia"/>
            <w:lang w:val="en-US"/>
          </w:rPr>
          <w:t>十六、外部合作与产业联盟</w:t>
        </w:r>
        <w:r>
          <w:tab/>
        </w:r>
        <w:r>
          <w:fldChar w:fldCharType="begin"/>
        </w:r>
        <w:r>
          <w:instrText xml:space="preserve"> PAGEREF _Toc18552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2" w:history="1">
        <w:r>
          <w:rPr>
            <w:rFonts w:ascii="仿宋" w:eastAsia="仿宋" w:hAnsi="仿宋" w:cs="仿宋" w:hint="eastAsia"/>
            <w:lang w:val="en-US"/>
          </w:rPr>
          <w:t>(一)、行业合作与协作机会</w:t>
        </w:r>
        <w:r>
          <w:tab/>
        </w:r>
        <w:r>
          <w:fldChar w:fldCharType="begin"/>
        </w:r>
        <w:r>
          <w:instrText xml:space="preserve"> PAGEREF _Toc18082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28" w:history="1">
        <w:r>
          <w:rPr>
            <w:rFonts w:ascii="仿宋" w:eastAsia="仿宋" w:hAnsi="仿宋" w:cs="仿宋" w:hint="eastAsia"/>
            <w:lang w:val="en-US"/>
          </w:rPr>
          <w:t>(二)、参与产业联盟的战略意义</w:t>
        </w:r>
        <w:r>
          <w:tab/>
        </w:r>
        <w:r>
          <w:fldChar w:fldCharType="begin"/>
        </w:r>
        <w:r>
          <w:instrText xml:space="preserve"> PAGEREF _Toc5428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09" w:history="1">
        <w:r>
          <w:rPr>
            <w:rFonts w:ascii="仿宋" w:eastAsia="仿宋" w:hAnsi="仿宋" w:cs="仿宋" w:hint="eastAsia"/>
            <w:lang w:val="en-US"/>
          </w:rPr>
          <w:t>(三)、合作伙伴关系的长期发展规划</w:t>
        </w:r>
        <w:r>
          <w:tab/>
        </w:r>
        <w:r>
          <w:fldChar w:fldCharType="begin"/>
        </w:r>
        <w:r>
          <w:instrText xml:space="preserve"> PAGEREF _Toc20409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21" w:history="1">
        <w:r>
          <w:rPr>
            <w:rFonts w:ascii="仿宋" w:eastAsia="仿宋" w:hAnsi="仿宋" w:cs="仿宋" w:hint="eastAsia"/>
            <w:lang w:val="en-US"/>
          </w:rPr>
          <w:t>十七、水资源专用机械项目工程方案</w:t>
        </w:r>
        <w:r>
          <w:tab/>
        </w:r>
        <w:r>
          <w:fldChar w:fldCharType="begin"/>
        </w:r>
        <w:r>
          <w:instrText xml:space="preserve"> PAGEREF _Toc26921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74" w:history="1">
        <w:r>
          <w:rPr>
            <w:rFonts w:ascii="仿宋" w:eastAsia="仿宋" w:hAnsi="仿宋" w:cs="仿宋" w:hint="eastAsia"/>
            <w:lang w:val="en-US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_Toc20174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98" w:history="1">
        <w:r>
          <w:rPr>
            <w:rFonts w:ascii="仿宋" w:eastAsia="仿宋" w:hAnsi="仿宋" w:cs="仿宋" w:hint="eastAsia"/>
            <w:lang w:val="en-US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_Toc8498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6" w:history="1">
        <w:r>
          <w:rPr>
            <w:rFonts w:ascii="仿宋" w:eastAsia="仿宋" w:hAnsi="仿宋" w:cs="仿宋" w:hint="eastAsia"/>
            <w:lang w:val="en-US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_Toc5246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33" w:history="1">
        <w:r>
          <w:rPr>
            <w:rFonts w:ascii="仿宋" w:eastAsia="仿宋" w:hAnsi="仿宋" w:cs="仿宋" w:hint="eastAsia"/>
            <w:lang w:val="en-US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_Toc24033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47" w:history="1">
        <w:r>
          <w:rPr>
            <w:rFonts w:ascii="仿宋" w:eastAsia="仿宋" w:hAnsi="仿宋" w:cs="仿宋" w:hint="eastAsia"/>
            <w:lang w:val="en-US"/>
          </w:rPr>
          <w:t>十八、水资源专用机械项目职业保护</w:t>
        </w:r>
        <w:r>
          <w:tab/>
        </w:r>
        <w:r>
          <w:fldChar w:fldCharType="begin"/>
        </w:r>
        <w:r>
          <w:instrText xml:space="preserve"> PAGEREF _Toc12247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81" w:history="1">
        <w:r>
          <w:rPr>
            <w:rFonts w:ascii="仿宋" w:eastAsia="仿宋" w:hAnsi="仿宋" w:cs="仿宋" w:hint="eastAsia"/>
            <w:lang w:val="en-US"/>
          </w:rPr>
          <w:t>(一)、消防安全</w:t>
        </w:r>
        <w:r>
          <w:tab/>
        </w:r>
        <w:r>
          <w:fldChar w:fldCharType="begin"/>
        </w:r>
        <w:r>
          <w:instrText xml:space="preserve"> PAGEREF _Toc10181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65" w:history="1">
        <w:r>
          <w:rPr>
            <w:rFonts w:ascii="仿宋" w:eastAsia="仿宋" w:hAnsi="仿宋" w:cs="仿宋" w:hint="eastAsia"/>
            <w:lang w:val="en-US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_Toc19965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90" w:history="1">
        <w:r>
          <w:rPr>
            <w:rFonts w:ascii="仿宋" w:eastAsia="仿宋" w:hAnsi="仿宋" w:cs="仿宋" w:hint="eastAsia"/>
            <w:lang w:val="en-US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_Toc27390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5" w:history="1">
        <w:r>
          <w:rPr>
            <w:rFonts w:ascii="仿宋" w:eastAsia="仿宋" w:hAnsi="仿宋" w:cs="仿宋" w:hint="eastAsia"/>
            <w:lang w:val="en-US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_Toc30705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60" w:history="1">
        <w:r>
          <w:rPr>
            <w:rFonts w:ascii="仿宋" w:eastAsia="仿宋" w:hAnsi="仿宋" w:cs="仿宋" w:hint="eastAsia"/>
            <w:lang w:val="en-US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_Toc11360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7" w:history="1">
        <w:r>
          <w:rPr>
            <w:rFonts w:ascii="仿宋" w:eastAsia="仿宋" w:hAnsi="仿宋" w:cs="仿宋" w:hint="eastAsia"/>
            <w:lang w:val="en-US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_Toc10157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7" w:history="1">
        <w:r>
          <w:rPr>
            <w:rFonts w:ascii="仿宋" w:eastAsia="仿宋" w:hAnsi="仿宋" w:cs="仿宋" w:hint="eastAsia"/>
            <w:lang w:val="en-US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_Toc11437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55" w:history="1">
        <w:r>
          <w:rPr>
            <w:rFonts w:ascii="仿宋" w:eastAsia="仿宋" w:hAnsi="仿宋" w:cs="仿宋" w:hint="eastAsia"/>
            <w:lang w:val="en-US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_Toc14055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0" w:history="1">
        <w:r>
          <w:rPr>
            <w:rFonts w:ascii="仿宋" w:eastAsia="仿宋" w:hAnsi="仿宋" w:cs="仿宋" w:hint="eastAsia"/>
            <w:lang w:val="en-US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_Toc4790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67" w:history="1">
        <w:r>
          <w:rPr>
            <w:rFonts w:ascii="仿宋" w:eastAsia="仿宋" w:hAnsi="仿宋" w:cs="仿宋" w:hint="eastAsia"/>
            <w:lang w:val="en-US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_Toc32067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7" w:history="1">
        <w:r>
          <w:rPr>
            <w:rFonts w:ascii="仿宋" w:eastAsia="仿宋" w:hAnsi="仿宋" w:cs="仿宋" w:hint="eastAsia"/>
            <w:lang w:val="en-US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_Toc15197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63" w:history="1">
        <w:r>
          <w:rPr>
            <w:rFonts w:ascii="仿宋" w:eastAsia="仿宋" w:hAnsi="仿宋" w:cs="仿宋" w:hint="eastAsia"/>
            <w:lang w:val="en-US"/>
          </w:rPr>
          <w:t>十九、品质管理与持续改进方案</w:t>
        </w:r>
        <w:r>
          <w:tab/>
        </w:r>
        <w:r>
          <w:fldChar w:fldCharType="begin"/>
        </w:r>
        <w:r>
          <w:instrText xml:space="preserve"> PAGEREF _Toc24763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" w:history="1">
        <w:r>
          <w:rPr>
            <w:rFonts w:ascii="仿宋" w:eastAsia="仿宋" w:hAnsi="仿宋" w:cs="仿宋" w:hint="eastAsia"/>
            <w:lang w:val="en-US"/>
          </w:rPr>
          <w:t>(一)、品质管理体系建设</w:t>
        </w:r>
        <w:r>
          <w:tab/>
        </w:r>
        <w:r>
          <w:fldChar w:fldCharType="begin"/>
        </w:r>
        <w:r>
          <w:instrText xml:space="preserve"> PAGEREF _Toc1743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05" w:history="1">
        <w:r>
          <w:rPr>
            <w:rFonts w:ascii="仿宋" w:eastAsia="仿宋" w:hAnsi="仿宋" w:cs="仿宋" w:hint="eastAsia"/>
            <w:lang w:val="en-US"/>
          </w:rPr>
          <w:t>(二)、生产过程监控与优化</w:t>
        </w:r>
        <w:r>
          <w:tab/>
        </w:r>
        <w:r>
          <w:fldChar w:fldCharType="begin"/>
        </w:r>
        <w:r>
          <w:instrText xml:space="preserve"> PAGEREF _Toc29305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29812" w:history="1">
        <w:r>
          <w:rPr>
            <w:rFonts w:ascii="仿宋" w:eastAsia="仿宋" w:hAnsi="仿宋" w:cs="仿宋" w:hint="eastAsia"/>
            <w:lang w:val="en-US"/>
          </w:rPr>
          <w:t>(三)、品质问题快速响应机制</w:t>
        </w:r>
        <w:r>
          <w:tab/>
        </w:r>
        <w:r>
          <w:fldChar w:fldCharType="begin"/>
        </w:r>
        <w:r>
          <w:instrText xml:space="preserve"> PAGEREF _Toc29812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3" w:history="1">
        <w:r>
          <w:rPr>
            <w:rFonts w:ascii="仿宋" w:eastAsia="仿宋" w:hAnsi="仿宋" w:cs="仿宋" w:hint="eastAsia"/>
            <w:lang w:val="en-US"/>
          </w:rPr>
          <w:t>(四)、持续改进文化培养</w:t>
        </w:r>
        <w:r>
          <w:tab/>
        </w:r>
        <w:r>
          <w:fldChar w:fldCharType="begin"/>
        </w:r>
        <w:r>
          <w:instrText xml:space="preserve"> PAGEREF _Toc17293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0" w:history="1">
        <w:r>
          <w:rPr>
            <w:rFonts w:ascii="仿宋" w:eastAsia="仿宋" w:hAnsi="仿宋" w:cs="仿宋" w:hint="eastAsia"/>
            <w:lang w:val="en-US"/>
          </w:rPr>
          <w:t>(五)、客户反馈整合与品质提升</w:t>
        </w:r>
        <w:r>
          <w:tab/>
        </w:r>
        <w:r>
          <w:fldChar w:fldCharType="begin"/>
        </w:r>
        <w:r>
          <w:instrText xml:space="preserve"> PAGEREF _Toc11100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51" w:history="1">
        <w:r>
          <w:rPr>
            <w:rFonts w:ascii="仿宋" w:eastAsia="仿宋" w:hAnsi="仿宋" w:cs="仿宋" w:hint="eastAsia"/>
            <w:lang w:val="en-US"/>
          </w:rPr>
          <w:t>二十、环境风险应急预案</w:t>
        </w:r>
        <w:r>
          <w:tab/>
        </w:r>
        <w:r>
          <w:fldChar w:fldCharType="begin"/>
        </w:r>
        <w:r>
          <w:instrText xml:space="preserve"> PAGEREF _Toc14351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68" w:history="1">
        <w:r>
          <w:rPr>
            <w:rFonts w:ascii="仿宋" w:eastAsia="仿宋" w:hAnsi="仿宋" w:cs="仿宋" w:hint="eastAsia"/>
            <w:lang w:val="en-US"/>
          </w:rPr>
          <w:t>(一)、环境风险评估基础</w:t>
        </w:r>
        <w:r>
          <w:tab/>
        </w:r>
        <w:r>
          <w:fldChar w:fldCharType="begin"/>
        </w:r>
        <w:r>
          <w:instrText xml:space="preserve"> PAGEREF _Toc15168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09" w:history="1">
        <w:r>
          <w:rPr>
            <w:rFonts w:ascii="仿宋" w:eastAsia="仿宋" w:hAnsi="仿宋" w:cs="仿宋" w:hint="eastAsia"/>
            <w:lang w:val="en-US"/>
          </w:rPr>
          <w:t>(二)、应急预案的制定</w:t>
        </w:r>
        <w:r>
          <w:tab/>
        </w:r>
        <w:r>
          <w:fldChar w:fldCharType="begin"/>
        </w:r>
        <w:r>
          <w:instrText xml:space="preserve"> PAGEREF _Toc5309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4" w:history="1">
        <w:r>
          <w:rPr>
            <w:rFonts w:ascii="仿宋" w:eastAsia="仿宋" w:hAnsi="仿宋" w:cs="仿宋" w:hint="eastAsia"/>
            <w:lang w:val="en-US"/>
          </w:rPr>
          <w:t>(三)、应急组织和协调</w:t>
        </w:r>
        <w:r>
          <w:tab/>
        </w:r>
        <w:r>
          <w:fldChar w:fldCharType="begin"/>
        </w:r>
        <w:r>
          <w:instrText xml:space="preserve"> PAGEREF _Toc584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0" w:history="1">
        <w:r>
          <w:rPr>
            <w:rFonts w:ascii="仿宋" w:eastAsia="仿宋" w:hAnsi="仿宋" w:cs="仿宋" w:hint="eastAsia"/>
            <w:lang w:val="en-US"/>
          </w:rPr>
          <w:t>(四)、应急物资和设备准备</w:t>
        </w:r>
        <w:r>
          <w:tab/>
        </w:r>
        <w:r>
          <w:fldChar w:fldCharType="begin"/>
        </w:r>
        <w:r>
          <w:instrText xml:space="preserve"> PAGEREF _Toc8720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68" w:history="1">
        <w:r>
          <w:rPr>
            <w:rFonts w:ascii="仿宋" w:eastAsia="仿宋" w:hAnsi="仿宋" w:cs="仿宋" w:hint="eastAsia"/>
            <w:lang w:val="en-US"/>
          </w:rPr>
          <w:t>(五)、应急演练</w:t>
        </w:r>
        <w:r>
          <w:tab/>
        </w:r>
        <w:r>
          <w:fldChar w:fldCharType="begin"/>
        </w:r>
        <w:r>
          <w:instrText xml:space="preserve"> PAGEREF _Toc17968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68" w:history="1">
        <w:r>
          <w:rPr>
            <w:rFonts w:ascii="仿宋" w:eastAsia="仿宋" w:hAnsi="仿宋" w:cs="仿宋" w:hint="eastAsia"/>
            <w:lang w:val="en-US"/>
          </w:rPr>
          <w:t>(六)、事故发生时的处置</w:t>
        </w:r>
        <w:r>
          <w:tab/>
        </w:r>
        <w:r>
          <w:fldChar w:fldCharType="begin"/>
        </w:r>
        <w:r>
          <w:instrText xml:space="preserve"> PAGEREF _Toc22868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95" w:history="1">
        <w:r>
          <w:rPr>
            <w:rFonts w:ascii="仿宋" w:eastAsia="仿宋" w:hAnsi="仿宋" w:cs="仿宋" w:hint="eastAsia"/>
            <w:lang w:val="en-US"/>
          </w:rPr>
          <w:t>二十一、项目验收与收尾工作</w:t>
        </w:r>
        <w:r>
          <w:tab/>
        </w:r>
        <w:r>
          <w:fldChar w:fldCharType="begin"/>
        </w:r>
        <w:r>
          <w:instrText xml:space="preserve"> PAGEREF _Toc17295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7" w:history="1">
        <w:r>
          <w:rPr>
            <w:rFonts w:ascii="仿宋" w:eastAsia="仿宋" w:hAnsi="仿宋" w:cs="仿宋" w:hint="eastAsia"/>
            <w:lang w:val="en-US"/>
          </w:rPr>
          <w:t>(一)、项目竣工验收</w:t>
        </w:r>
        <w:r>
          <w:tab/>
        </w:r>
        <w:r>
          <w:fldChar w:fldCharType="begin"/>
        </w:r>
        <w:r>
          <w:instrText xml:space="preserve"> PAGEREF _Toc29527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24" w:history="1">
        <w:r>
          <w:rPr>
            <w:rFonts w:ascii="仿宋" w:eastAsia="仿宋" w:hAnsi="仿宋" w:cs="仿宋" w:hint="eastAsia"/>
            <w:lang w:val="en-US"/>
          </w:rPr>
          <w:t>(二)、收尾工作计划</w:t>
        </w:r>
        <w:r>
          <w:tab/>
        </w:r>
        <w:r>
          <w:fldChar w:fldCharType="begin"/>
        </w:r>
        <w:r>
          <w:instrText xml:space="preserve"> PAGEREF _Toc19524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80" w:history="1">
        <w:r>
          <w:rPr>
            <w:rFonts w:ascii="仿宋" w:eastAsia="仿宋" w:hAnsi="仿宋" w:cs="仿宋" w:hint="eastAsia"/>
            <w:lang w:val="en-US"/>
          </w:rPr>
          <w:t>(三)、移交与运营</w:t>
        </w:r>
        <w:r>
          <w:tab/>
        </w:r>
        <w:r>
          <w:fldChar w:fldCharType="begin"/>
        </w:r>
        <w:r>
          <w:instrText xml:space="preserve"> PAGEREF _Toc11680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https://d.book118.com/558056022101006041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水资源专用机械项目经营分析报告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水资源专用机械项目经营分析报告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水资源专用机械项目经营分析报告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水资源专用机械项目经营分析报告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水资源专用机械项目经营分析报告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A7F2D47"/>
    <w:rsid w:val="1A7F2D4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558056022101006041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2024-02-25T01:34:00Z</dcterms:created>
  <dcterms:modified xsi:type="dcterms:W3CDTF">2024-02-25T01:34:30Z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