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93" w:history="1">
        <w:r>
          <w:rPr>
            <w:rFonts w:ascii="仿宋" w:eastAsia="仿宋" w:hAnsi="仿宋" w:cs="仿宋" w:hint="eastAsia"/>
            <w:lang w:eastAsia="zh-CN"/>
          </w:rPr>
          <w:t>序言</w:t>
        </w:r>
        <w:r>
          <w:tab/>
        </w:r>
        <w:r>
          <w:fldChar w:fldCharType="begin"/>
        </w:r>
        <w:r>
          <w:instrText xml:space="preserve"> PAGEREF _Toc25593 \h </w:instrText>
        </w:r>
        <w:r>
          <w:fldChar w:fldCharType="separate"/>
        </w:r>
        <w:r>
          <w:t>3</w:t>
        </w:r>
        <w:r>
          <w:fldChar w:fldCharType="end"/>
        </w:r>
      </w:hyperlink>
    </w:p>
    <w:p>
      <w:pPr>
        <w:pStyle w:val="TOC1"/>
        <w:tabs>
          <w:tab w:val="right" w:leader="dot" w:pos="8306"/>
        </w:tabs>
      </w:pPr>
      <w:hyperlink w:anchor="_Toc12750" w:history="1">
        <w:r>
          <w:rPr>
            <w:rFonts w:ascii="仿宋" w:eastAsia="仿宋" w:hAnsi="仿宋" w:cs="仿宋" w:hint="eastAsia"/>
            <w:lang w:eastAsia="zh-CN"/>
          </w:rPr>
          <w:t>一、经济影响分析</w:t>
        </w:r>
        <w:r>
          <w:tab/>
        </w:r>
        <w:r>
          <w:fldChar w:fldCharType="begin"/>
        </w:r>
        <w:r>
          <w:instrText xml:space="preserve"> PAGEREF _Toc12750 \h </w:instrText>
        </w:r>
        <w:r>
          <w:fldChar w:fldCharType="separate"/>
        </w:r>
        <w:r>
          <w:t>3</w:t>
        </w:r>
        <w:r>
          <w:fldChar w:fldCharType="end"/>
        </w:r>
      </w:hyperlink>
    </w:p>
    <w:p>
      <w:pPr>
        <w:pStyle w:val="TOC2"/>
        <w:tabs>
          <w:tab w:val="right" w:leader="dot" w:pos="8306"/>
        </w:tabs>
      </w:pPr>
      <w:hyperlink w:anchor="_Toc25886" w:history="1">
        <w:r>
          <w:rPr>
            <w:rFonts w:ascii="仿宋" w:eastAsia="仿宋" w:hAnsi="仿宋" w:cs="仿宋" w:hint="eastAsia"/>
            <w:lang w:eastAsia="zh-CN"/>
          </w:rPr>
          <w:t>(一)、经济费用效益或费用效果分析</w:t>
        </w:r>
        <w:r>
          <w:tab/>
        </w:r>
        <w:r>
          <w:fldChar w:fldCharType="begin"/>
        </w:r>
        <w:r>
          <w:instrText xml:space="preserve"> PAGEREF _Toc25886 \h </w:instrText>
        </w:r>
        <w:r>
          <w:fldChar w:fldCharType="separate"/>
        </w:r>
        <w:r>
          <w:t>3</w:t>
        </w:r>
        <w:r>
          <w:fldChar w:fldCharType="end"/>
        </w:r>
      </w:hyperlink>
    </w:p>
    <w:p>
      <w:pPr>
        <w:pStyle w:val="TOC2"/>
        <w:tabs>
          <w:tab w:val="right" w:leader="dot" w:pos="8306"/>
        </w:tabs>
      </w:pPr>
      <w:hyperlink w:anchor="_Toc19507" w:history="1">
        <w:r>
          <w:rPr>
            <w:rFonts w:ascii="仿宋" w:eastAsia="仿宋" w:hAnsi="仿宋" w:cs="仿宋" w:hint="eastAsia"/>
            <w:lang w:eastAsia="zh-CN"/>
          </w:rPr>
          <w:t>(二)、行业影响分析</w:t>
        </w:r>
        <w:r>
          <w:tab/>
        </w:r>
        <w:r>
          <w:fldChar w:fldCharType="begin"/>
        </w:r>
        <w:r>
          <w:instrText xml:space="preserve"> PAGEREF _Toc19507 \h </w:instrText>
        </w:r>
        <w:r>
          <w:fldChar w:fldCharType="separate"/>
        </w:r>
        <w:r>
          <w:t>5</w:t>
        </w:r>
        <w:r>
          <w:fldChar w:fldCharType="end"/>
        </w:r>
      </w:hyperlink>
    </w:p>
    <w:p>
      <w:pPr>
        <w:pStyle w:val="TOC2"/>
        <w:tabs>
          <w:tab w:val="right" w:leader="dot" w:pos="8306"/>
        </w:tabs>
      </w:pPr>
      <w:hyperlink w:anchor="_Toc19867" w:history="1">
        <w:r>
          <w:rPr>
            <w:rFonts w:ascii="仿宋" w:eastAsia="仿宋" w:hAnsi="仿宋" w:cs="仿宋" w:hint="eastAsia"/>
            <w:lang w:eastAsia="zh-CN"/>
          </w:rPr>
          <w:t>(三)、区域经济影响分析</w:t>
        </w:r>
        <w:r>
          <w:tab/>
        </w:r>
        <w:r>
          <w:fldChar w:fldCharType="begin"/>
        </w:r>
        <w:r>
          <w:instrText xml:space="preserve"> PAGEREF _Toc19867 \h </w:instrText>
        </w:r>
        <w:r>
          <w:fldChar w:fldCharType="separate"/>
        </w:r>
        <w:r>
          <w:t>7</w:t>
        </w:r>
        <w:r>
          <w:fldChar w:fldCharType="end"/>
        </w:r>
      </w:hyperlink>
    </w:p>
    <w:p>
      <w:pPr>
        <w:pStyle w:val="TOC2"/>
        <w:tabs>
          <w:tab w:val="right" w:leader="dot" w:pos="8306"/>
        </w:tabs>
      </w:pPr>
      <w:hyperlink w:anchor="_Toc14426" w:history="1">
        <w:r>
          <w:rPr>
            <w:rFonts w:ascii="仿宋" w:eastAsia="仿宋" w:hAnsi="仿宋" w:cs="仿宋" w:hint="eastAsia"/>
            <w:lang w:eastAsia="zh-CN"/>
          </w:rPr>
          <w:t>(四)、宏观经济影响分析</w:t>
        </w:r>
        <w:r>
          <w:tab/>
        </w:r>
        <w:r>
          <w:fldChar w:fldCharType="begin"/>
        </w:r>
        <w:r>
          <w:instrText xml:space="preserve"> PAGEREF _Toc14426 \h </w:instrText>
        </w:r>
        <w:r>
          <w:fldChar w:fldCharType="separate"/>
        </w:r>
        <w:r>
          <w:t>8</w:t>
        </w:r>
        <w:r>
          <w:fldChar w:fldCharType="end"/>
        </w:r>
      </w:hyperlink>
    </w:p>
    <w:p>
      <w:pPr>
        <w:pStyle w:val="TOC1"/>
        <w:tabs>
          <w:tab w:val="right" w:leader="dot" w:pos="8306"/>
        </w:tabs>
      </w:pPr>
      <w:hyperlink w:anchor="_Toc12901" w:history="1">
        <w:r>
          <w:rPr>
            <w:rFonts w:ascii="仿宋" w:eastAsia="仿宋" w:hAnsi="仿宋" w:cs="仿宋" w:hint="eastAsia"/>
            <w:lang w:eastAsia="zh-CN"/>
          </w:rPr>
          <w:t>二、财务管理与成本控制</w:t>
        </w:r>
        <w:r>
          <w:tab/>
        </w:r>
        <w:r>
          <w:fldChar w:fldCharType="begin"/>
        </w:r>
        <w:r>
          <w:instrText xml:space="preserve"> PAGEREF _Toc12901 \h </w:instrText>
        </w:r>
        <w:r>
          <w:fldChar w:fldCharType="separate"/>
        </w:r>
        <w:r>
          <w:t>9</w:t>
        </w:r>
        <w:r>
          <w:fldChar w:fldCharType="end"/>
        </w:r>
      </w:hyperlink>
    </w:p>
    <w:p>
      <w:pPr>
        <w:pStyle w:val="TOC2"/>
        <w:tabs>
          <w:tab w:val="right" w:leader="dot" w:pos="8306"/>
        </w:tabs>
      </w:pPr>
      <w:hyperlink w:anchor="_Toc16348" w:history="1">
        <w:r>
          <w:rPr>
            <w:rFonts w:ascii="仿宋" w:eastAsia="仿宋" w:hAnsi="仿宋" w:cs="仿宋" w:hint="eastAsia"/>
            <w:lang w:eastAsia="zh-CN"/>
          </w:rPr>
          <w:t>(一)、财务管理体系建设</w:t>
        </w:r>
        <w:r>
          <w:tab/>
        </w:r>
        <w:r>
          <w:fldChar w:fldCharType="begin"/>
        </w:r>
        <w:r>
          <w:instrText xml:space="preserve"> PAGEREF _Toc16348 \h </w:instrText>
        </w:r>
        <w:r>
          <w:fldChar w:fldCharType="separate"/>
        </w:r>
        <w:r>
          <w:t>9</w:t>
        </w:r>
        <w:r>
          <w:fldChar w:fldCharType="end"/>
        </w:r>
      </w:hyperlink>
    </w:p>
    <w:p>
      <w:pPr>
        <w:pStyle w:val="TOC2"/>
        <w:tabs>
          <w:tab w:val="right" w:leader="dot" w:pos="8306"/>
        </w:tabs>
      </w:pPr>
      <w:hyperlink w:anchor="_Toc25951" w:history="1">
        <w:r>
          <w:rPr>
            <w:rFonts w:ascii="仿宋" w:eastAsia="仿宋" w:hAnsi="仿宋" w:cs="仿宋" w:hint="eastAsia"/>
            <w:lang w:eastAsia="zh-CN"/>
          </w:rPr>
          <w:t>(二)、成本控制措施</w:t>
        </w:r>
        <w:r>
          <w:tab/>
        </w:r>
        <w:r>
          <w:fldChar w:fldCharType="begin"/>
        </w:r>
        <w:r>
          <w:instrText xml:space="preserve"> PAGEREF _Toc25951 \h </w:instrText>
        </w:r>
        <w:r>
          <w:fldChar w:fldCharType="separate"/>
        </w:r>
        <w:r>
          <w:t>11</w:t>
        </w:r>
        <w:r>
          <w:fldChar w:fldCharType="end"/>
        </w:r>
      </w:hyperlink>
    </w:p>
    <w:p>
      <w:pPr>
        <w:pStyle w:val="TOC1"/>
        <w:tabs>
          <w:tab w:val="right" w:leader="dot" w:pos="8306"/>
        </w:tabs>
      </w:pPr>
      <w:hyperlink w:anchor="_Toc2321" w:history="1">
        <w:r>
          <w:rPr>
            <w:rFonts w:ascii="仿宋" w:eastAsia="仿宋" w:hAnsi="仿宋" w:cs="仿宋" w:hint="eastAsia"/>
            <w:lang w:eastAsia="zh-CN"/>
          </w:rPr>
          <w:t>三、发展规划、产业政策和行业准入分析</w:t>
        </w:r>
        <w:r>
          <w:tab/>
        </w:r>
        <w:r>
          <w:fldChar w:fldCharType="begin"/>
        </w:r>
        <w:r>
          <w:instrText xml:space="preserve"> PAGEREF _Toc2321 \h </w:instrText>
        </w:r>
        <w:r>
          <w:fldChar w:fldCharType="separate"/>
        </w:r>
        <w:r>
          <w:t>12</w:t>
        </w:r>
        <w:r>
          <w:fldChar w:fldCharType="end"/>
        </w:r>
      </w:hyperlink>
    </w:p>
    <w:p>
      <w:pPr>
        <w:pStyle w:val="TOC2"/>
        <w:tabs>
          <w:tab w:val="right" w:leader="dot" w:pos="8306"/>
        </w:tabs>
      </w:pPr>
      <w:hyperlink w:anchor="_Toc10105" w:history="1">
        <w:r>
          <w:rPr>
            <w:rFonts w:ascii="仿宋" w:eastAsia="仿宋" w:hAnsi="仿宋" w:cs="仿宋" w:hint="eastAsia"/>
            <w:lang w:eastAsia="zh-CN"/>
          </w:rPr>
          <w:t>(一)、发展规划分析</w:t>
        </w:r>
        <w:r>
          <w:tab/>
        </w:r>
        <w:r>
          <w:fldChar w:fldCharType="begin"/>
        </w:r>
        <w:r>
          <w:instrText xml:space="preserve"> PAGEREF _Toc10105 \h </w:instrText>
        </w:r>
        <w:r>
          <w:fldChar w:fldCharType="separate"/>
        </w:r>
        <w:r>
          <w:t>12</w:t>
        </w:r>
        <w:r>
          <w:fldChar w:fldCharType="end"/>
        </w:r>
      </w:hyperlink>
    </w:p>
    <w:p>
      <w:pPr>
        <w:pStyle w:val="TOC2"/>
        <w:tabs>
          <w:tab w:val="right" w:leader="dot" w:pos="8306"/>
        </w:tabs>
      </w:pPr>
      <w:hyperlink w:anchor="_Toc7484" w:history="1">
        <w:r>
          <w:rPr>
            <w:rFonts w:ascii="仿宋" w:eastAsia="仿宋" w:hAnsi="仿宋" w:cs="仿宋" w:hint="eastAsia"/>
            <w:lang w:eastAsia="zh-CN"/>
          </w:rPr>
          <w:t>(二)、产业政策分析</w:t>
        </w:r>
        <w:r>
          <w:tab/>
        </w:r>
        <w:r>
          <w:fldChar w:fldCharType="begin"/>
        </w:r>
        <w:r>
          <w:instrText xml:space="preserve"> PAGEREF _Toc7484 \h </w:instrText>
        </w:r>
        <w:r>
          <w:fldChar w:fldCharType="separate"/>
        </w:r>
        <w:r>
          <w:t>13</w:t>
        </w:r>
        <w:r>
          <w:fldChar w:fldCharType="end"/>
        </w:r>
      </w:hyperlink>
    </w:p>
    <w:p>
      <w:pPr>
        <w:pStyle w:val="TOC2"/>
        <w:tabs>
          <w:tab w:val="right" w:leader="dot" w:pos="8306"/>
        </w:tabs>
      </w:pPr>
      <w:hyperlink w:anchor="_Toc16564" w:history="1">
        <w:r>
          <w:rPr>
            <w:rFonts w:ascii="仿宋" w:eastAsia="仿宋" w:hAnsi="仿宋" w:cs="仿宋" w:hint="eastAsia"/>
            <w:lang w:eastAsia="zh-CN"/>
          </w:rPr>
          <w:t>(三)、行业准入分析</w:t>
        </w:r>
        <w:r>
          <w:tab/>
        </w:r>
        <w:r>
          <w:fldChar w:fldCharType="begin"/>
        </w:r>
        <w:r>
          <w:instrText xml:space="preserve"> PAGEREF _Toc16564 \h </w:instrText>
        </w:r>
        <w:r>
          <w:fldChar w:fldCharType="separate"/>
        </w:r>
        <w:r>
          <w:t>15</w:t>
        </w:r>
        <w:r>
          <w:fldChar w:fldCharType="end"/>
        </w:r>
      </w:hyperlink>
    </w:p>
    <w:p>
      <w:pPr>
        <w:pStyle w:val="TOC1"/>
        <w:tabs>
          <w:tab w:val="right" w:leader="dot" w:pos="8306"/>
        </w:tabs>
      </w:pPr>
      <w:hyperlink w:anchor="_Toc8438" w:history="1">
        <w:r>
          <w:rPr>
            <w:rFonts w:ascii="仿宋" w:eastAsia="仿宋" w:hAnsi="仿宋" w:cs="仿宋" w:hint="eastAsia"/>
            <w:lang w:eastAsia="zh-CN"/>
          </w:rPr>
          <w:t>四、社会影响分析</w:t>
        </w:r>
        <w:r>
          <w:tab/>
        </w:r>
        <w:r>
          <w:fldChar w:fldCharType="begin"/>
        </w:r>
        <w:r>
          <w:instrText xml:space="preserve"> PAGEREF _Toc8438 \h </w:instrText>
        </w:r>
        <w:r>
          <w:fldChar w:fldCharType="separate"/>
        </w:r>
        <w:r>
          <w:t>16</w:t>
        </w:r>
        <w:r>
          <w:fldChar w:fldCharType="end"/>
        </w:r>
      </w:hyperlink>
    </w:p>
    <w:p>
      <w:pPr>
        <w:pStyle w:val="TOC2"/>
        <w:tabs>
          <w:tab w:val="right" w:leader="dot" w:pos="8306"/>
        </w:tabs>
      </w:pPr>
      <w:hyperlink w:anchor="_Toc21855" w:history="1">
        <w:r>
          <w:rPr>
            <w:rFonts w:ascii="仿宋" w:eastAsia="仿宋" w:hAnsi="仿宋" w:cs="仿宋" w:hint="eastAsia"/>
            <w:lang w:eastAsia="zh-CN"/>
          </w:rPr>
          <w:t>(一)、社会影响效果分析</w:t>
        </w:r>
        <w:r>
          <w:tab/>
        </w:r>
        <w:r>
          <w:fldChar w:fldCharType="begin"/>
        </w:r>
        <w:r>
          <w:instrText xml:space="preserve"> PAGEREF _Toc21855 \h </w:instrText>
        </w:r>
        <w:r>
          <w:fldChar w:fldCharType="separate"/>
        </w:r>
        <w:r>
          <w:t>16</w:t>
        </w:r>
        <w:r>
          <w:fldChar w:fldCharType="end"/>
        </w:r>
      </w:hyperlink>
    </w:p>
    <w:p>
      <w:pPr>
        <w:pStyle w:val="TOC2"/>
        <w:tabs>
          <w:tab w:val="right" w:leader="dot" w:pos="8306"/>
        </w:tabs>
      </w:pPr>
      <w:hyperlink w:anchor="_Toc22795" w:history="1">
        <w:r>
          <w:rPr>
            <w:rFonts w:ascii="仿宋" w:eastAsia="仿宋" w:hAnsi="仿宋" w:cs="仿宋" w:hint="eastAsia"/>
            <w:lang w:eastAsia="zh-CN"/>
          </w:rPr>
          <w:t>(二)、社会适应性分析</w:t>
        </w:r>
        <w:r>
          <w:tab/>
        </w:r>
        <w:r>
          <w:fldChar w:fldCharType="begin"/>
        </w:r>
        <w:r>
          <w:instrText xml:space="preserve"> PAGEREF _Toc22795 \h </w:instrText>
        </w:r>
        <w:r>
          <w:fldChar w:fldCharType="separate"/>
        </w:r>
        <w:r>
          <w:t>19</w:t>
        </w:r>
        <w:r>
          <w:fldChar w:fldCharType="end"/>
        </w:r>
      </w:hyperlink>
    </w:p>
    <w:p>
      <w:pPr>
        <w:pStyle w:val="TOC2"/>
        <w:tabs>
          <w:tab w:val="right" w:leader="dot" w:pos="8306"/>
        </w:tabs>
      </w:pPr>
      <w:hyperlink w:anchor="_Toc18944" w:history="1">
        <w:r>
          <w:rPr>
            <w:rFonts w:ascii="仿宋" w:eastAsia="仿宋" w:hAnsi="仿宋" w:cs="仿宋" w:hint="eastAsia"/>
            <w:lang w:eastAsia="zh-CN"/>
          </w:rPr>
          <w:t>(三)、社会风险及对策分析</w:t>
        </w:r>
        <w:r>
          <w:tab/>
        </w:r>
        <w:r>
          <w:fldChar w:fldCharType="begin"/>
        </w:r>
        <w:r>
          <w:instrText xml:space="preserve"> PAGEREF _Toc18944 \h </w:instrText>
        </w:r>
        <w:r>
          <w:fldChar w:fldCharType="separate"/>
        </w:r>
        <w:r>
          <w:t>20</w:t>
        </w:r>
        <w:r>
          <w:fldChar w:fldCharType="end"/>
        </w:r>
      </w:hyperlink>
    </w:p>
    <w:p>
      <w:pPr>
        <w:pStyle w:val="TOC1"/>
        <w:tabs>
          <w:tab w:val="right" w:leader="dot" w:pos="8306"/>
        </w:tabs>
      </w:pPr>
      <w:hyperlink w:anchor="_Toc10024" w:history="1">
        <w:r>
          <w:rPr>
            <w:rFonts w:ascii="仿宋" w:eastAsia="仿宋" w:hAnsi="仿宋" w:cs="仿宋" w:hint="eastAsia"/>
            <w:lang w:eastAsia="zh-CN"/>
          </w:rPr>
          <w:t>五、项目监理与质量保证</w:t>
        </w:r>
        <w:r>
          <w:tab/>
        </w:r>
        <w:r>
          <w:fldChar w:fldCharType="begin"/>
        </w:r>
        <w:r>
          <w:instrText xml:space="preserve"> PAGEREF _Toc10024 \h </w:instrText>
        </w:r>
        <w:r>
          <w:fldChar w:fldCharType="separate"/>
        </w:r>
        <w:r>
          <w:t>24</w:t>
        </w:r>
        <w:r>
          <w:fldChar w:fldCharType="end"/>
        </w:r>
      </w:hyperlink>
    </w:p>
    <w:p>
      <w:pPr>
        <w:pStyle w:val="TOC2"/>
        <w:tabs>
          <w:tab w:val="right" w:leader="dot" w:pos="8306"/>
        </w:tabs>
      </w:pPr>
      <w:hyperlink w:anchor="_Toc21448" w:history="1">
        <w:r>
          <w:rPr>
            <w:rFonts w:ascii="仿宋" w:eastAsia="仿宋" w:hAnsi="仿宋" w:cs="仿宋" w:hint="eastAsia"/>
            <w:lang w:eastAsia="zh-CN"/>
          </w:rPr>
          <w:t>(一)、监理体系构建</w:t>
        </w:r>
        <w:r>
          <w:tab/>
        </w:r>
        <w:r>
          <w:fldChar w:fldCharType="begin"/>
        </w:r>
        <w:r>
          <w:instrText xml:space="preserve"> PAGEREF _Toc21448 \h </w:instrText>
        </w:r>
        <w:r>
          <w:fldChar w:fldCharType="separate"/>
        </w:r>
        <w:r>
          <w:t>24</w:t>
        </w:r>
        <w:r>
          <w:fldChar w:fldCharType="end"/>
        </w:r>
      </w:hyperlink>
    </w:p>
    <w:p>
      <w:pPr>
        <w:pStyle w:val="TOC2"/>
        <w:tabs>
          <w:tab w:val="right" w:leader="dot" w:pos="8306"/>
        </w:tabs>
      </w:pPr>
      <w:hyperlink w:anchor="_Toc17674" w:history="1">
        <w:r>
          <w:rPr>
            <w:rFonts w:ascii="仿宋" w:eastAsia="仿宋" w:hAnsi="仿宋" w:cs="仿宋" w:hint="eastAsia"/>
            <w:lang w:eastAsia="zh-CN"/>
          </w:rPr>
          <w:t>(二)、质量保证体系实施</w:t>
        </w:r>
        <w:r>
          <w:tab/>
        </w:r>
        <w:r>
          <w:fldChar w:fldCharType="begin"/>
        </w:r>
        <w:r>
          <w:instrText xml:space="preserve"> PAGEREF _Toc17674 \h </w:instrText>
        </w:r>
        <w:r>
          <w:fldChar w:fldCharType="separate"/>
        </w:r>
        <w:r>
          <w:t>24</w:t>
        </w:r>
        <w:r>
          <w:fldChar w:fldCharType="end"/>
        </w:r>
      </w:hyperlink>
    </w:p>
    <w:p>
      <w:pPr>
        <w:pStyle w:val="TOC2"/>
        <w:tabs>
          <w:tab w:val="right" w:leader="dot" w:pos="8306"/>
        </w:tabs>
      </w:pPr>
      <w:hyperlink w:anchor="_Toc401" w:history="1">
        <w:r>
          <w:rPr>
            <w:rFonts w:ascii="仿宋" w:eastAsia="仿宋" w:hAnsi="仿宋" w:cs="仿宋" w:hint="eastAsia"/>
            <w:lang w:eastAsia="zh-CN"/>
          </w:rPr>
          <w:t>(三)、监理与质量控制流程</w:t>
        </w:r>
        <w:r>
          <w:tab/>
        </w:r>
        <w:r>
          <w:fldChar w:fldCharType="begin"/>
        </w:r>
        <w:r>
          <w:instrText xml:space="preserve"> PAGEREF _Toc401 \h </w:instrText>
        </w:r>
        <w:r>
          <w:fldChar w:fldCharType="separate"/>
        </w:r>
        <w:r>
          <w:t>25</w:t>
        </w:r>
        <w:r>
          <w:fldChar w:fldCharType="end"/>
        </w:r>
      </w:hyperlink>
    </w:p>
    <w:p>
      <w:pPr>
        <w:pStyle w:val="TOC1"/>
        <w:tabs>
          <w:tab w:val="right" w:leader="dot" w:pos="8306"/>
        </w:tabs>
      </w:pPr>
      <w:hyperlink w:anchor="_Toc31242" w:history="1">
        <w:r>
          <w:rPr>
            <w:rFonts w:ascii="仿宋" w:eastAsia="仿宋" w:hAnsi="仿宋" w:cs="仿宋" w:hint="eastAsia"/>
            <w:lang w:eastAsia="zh-CN"/>
          </w:rPr>
          <w:t>六、钢丝增强管项目概论</w:t>
        </w:r>
        <w:r>
          <w:tab/>
        </w:r>
        <w:r>
          <w:fldChar w:fldCharType="begin"/>
        </w:r>
        <w:r>
          <w:instrText xml:space="preserve"> PAGEREF _Toc31242 \h </w:instrText>
        </w:r>
        <w:r>
          <w:fldChar w:fldCharType="separate"/>
        </w:r>
        <w:r>
          <w:t>26</w:t>
        </w:r>
        <w:r>
          <w:fldChar w:fldCharType="end"/>
        </w:r>
      </w:hyperlink>
    </w:p>
    <w:p>
      <w:pPr>
        <w:pStyle w:val="TOC2"/>
        <w:tabs>
          <w:tab w:val="right" w:leader="dot" w:pos="8306"/>
        </w:tabs>
      </w:pPr>
      <w:hyperlink w:anchor="_Toc10657" w:history="1">
        <w:r>
          <w:rPr>
            <w:rFonts w:ascii="仿宋" w:eastAsia="仿宋" w:hAnsi="仿宋" w:cs="仿宋" w:hint="eastAsia"/>
            <w:lang w:eastAsia="zh-CN"/>
          </w:rPr>
          <w:t>(一)、项目申报单位概况</w:t>
        </w:r>
        <w:r>
          <w:tab/>
        </w:r>
        <w:r>
          <w:fldChar w:fldCharType="begin"/>
        </w:r>
        <w:r>
          <w:instrText xml:space="preserve"> PAGEREF _Toc10657 \h </w:instrText>
        </w:r>
        <w:r>
          <w:fldChar w:fldCharType="separate"/>
        </w:r>
        <w:r>
          <w:t>26</w:t>
        </w:r>
        <w:r>
          <w:fldChar w:fldCharType="end"/>
        </w:r>
      </w:hyperlink>
    </w:p>
    <w:p>
      <w:pPr>
        <w:pStyle w:val="TOC2"/>
        <w:tabs>
          <w:tab w:val="right" w:leader="dot" w:pos="8306"/>
        </w:tabs>
      </w:pPr>
      <w:hyperlink w:anchor="_Toc9796" w:history="1">
        <w:r>
          <w:rPr>
            <w:rFonts w:ascii="仿宋" w:eastAsia="仿宋" w:hAnsi="仿宋" w:cs="仿宋" w:hint="eastAsia"/>
            <w:lang w:eastAsia="zh-CN"/>
          </w:rPr>
          <w:t>(二)、项目概况</w:t>
        </w:r>
        <w:r>
          <w:tab/>
        </w:r>
        <w:r>
          <w:fldChar w:fldCharType="begin"/>
        </w:r>
        <w:r>
          <w:instrText xml:space="preserve"> PAGEREF _Toc9796 \h </w:instrText>
        </w:r>
        <w:r>
          <w:fldChar w:fldCharType="separate"/>
        </w:r>
        <w:r>
          <w:t>27</w:t>
        </w:r>
        <w:r>
          <w:fldChar w:fldCharType="end"/>
        </w:r>
      </w:hyperlink>
    </w:p>
    <w:p>
      <w:pPr>
        <w:pStyle w:val="TOC1"/>
        <w:tabs>
          <w:tab w:val="right" w:leader="dot" w:pos="8306"/>
        </w:tabs>
      </w:pPr>
      <w:hyperlink w:anchor="_Toc19158" w:history="1">
        <w:r>
          <w:rPr>
            <w:rFonts w:ascii="仿宋" w:eastAsia="仿宋" w:hAnsi="仿宋" w:cs="仿宋" w:hint="eastAsia"/>
            <w:lang w:eastAsia="zh-CN"/>
          </w:rPr>
          <w:t>七、环境保护与治理方案</w:t>
        </w:r>
        <w:r>
          <w:tab/>
        </w:r>
        <w:r>
          <w:fldChar w:fldCharType="begin"/>
        </w:r>
        <w:r>
          <w:instrText xml:space="preserve"> PAGEREF _Toc19158 \h </w:instrText>
        </w:r>
        <w:r>
          <w:fldChar w:fldCharType="separate"/>
        </w:r>
        <w:r>
          <w:t>30</w:t>
        </w:r>
        <w:r>
          <w:fldChar w:fldCharType="end"/>
        </w:r>
      </w:hyperlink>
    </w:p>
    <w:p>
      <w:pPr>
        <w:pStyle w:val="TOC2"/>
        <w:tabs>
          <w:tab w:val="right" w:leader="dot" w:pos="8306"/>
        </w:tabs>
      </w:pPr>
      <w:hyperlink w:anchor="_Toc6050" w:history="1">
        <w:r>
          <w:rPr>
            <w:rFonts w:ascii="仿宋" w:eastAsia="仿宋" w:hAnsi="仿宋" w:cs="仿宋" w:hint="eastAsia"/>
            <w:lang w:eastAsia="zh-CN"/>
          </w:rPr>
          <w:t>(一)、项目环境影响评估</w:t>
        </w:r>
        <w:r>
          <w:tab/>
        </w:r>
        <w:r>
          <w:fldChar w:fldCharType="begin"/>
        </w:r>
        <w:r>
          <w:instrText xml:space="preserve"> PAGEREF _Toc6050 \h </w:instrText>
        </w:r>
        <w:r>
          <w:fldChar w:fldCharType="separate"/>
        </w:r>
        <w:r>
          <w:t>30</w:t>
        </w:r>
        <w:r>
          <w:fldChar w:fldCharType="end"/>
        </w:r>
      </w:hyperlink>
    </w:p>
    <w:p>
      <w:pPr>
        <w:pStyle w:val="TOC2"/>
        <w:tabs>
          <w:tab w:val="right" w:leader="dot" w:pos="8306"/>
        </w:tabs>
      </w:pPr>
      <w:hyperlink w:anchor="_Toc9190" w:history="1">
        <w:r>
          <w:rPr>
            <w:rFonts w:ascii="仿宋" w:eastAsia="仿宋" w:hAnsi="仿宋" w:cs="仿宋" w:hint="eastAsia"/>
            <w:lang w:eastAsia="zh-CN"/>
          </w:rPr>
          <w:t>(二)、环境保护措施与治理方案</w:t>
        </w:r>
        <w:r>
          <w:tab/>
        </w:r>
        <w:r>
          <w:fldChar w:fldCharType="begin"/>
        </w:r>
        <w:r>
          <w:instrText xml:space="preserve"> PAGEREF _Toc9190 \h </w:instrText>
        </w:r>
        <w:r>
          <w:fldChar w:fldCharType="separate"/>
        </w:r>
        <w:r>
          <w:t>30</w:t>
        </w:r>
        <w:r>
          <w:fldChar w:fldCharType="end"/>
        </w:r>
      </w:hyperlink>
    </w:p>
    <w:p>
      <w:pPr>
        <w:pStyle w:val="TOC1"/>
        <w:tabs>
          <w:tab w:val="right" w:leader="dot" w:pos="8306"/>
        </w:tabs>
      </w:pPr>
      <w:hyperlink w:anchor="_Toc147" w:history="1">
        <w:r>
          <w:rPr>
            <w:rFonts w:ascii="仿宋" w:eastAsia="仿宋" w:hAnsi="仿宋" w:cs="仿宋" w:hint="eastAsia"/>
            <w:lang w:eastAsia="zh-CN"/>
          </w:rPr>
          <w:t>八、技术创新与产业升级</w:t>
        </w:r>
        <w:r>
          <w:tab/>
        </w:r>
        <w:r>
          <w:fldChar w:fldCharType="begin"/>
        </w:r>
        <w:r>
          <w:instrText xml:space="preserve"> PAGEREF _Toc147 \h </w:instrText>
        </w:r>
        <w:r>
          <w:fldChar w:fldCharType="separate"/>
        </w:r>
        <w:r>
          <w:t>31</w:t>
        </w:r>
        <w:r>
          <w:fldChar w:fldCharType="end"/>
        </w:r>
      </w:hyperlink>
    </w:p>
    <w:p>
      <w:pPr>
        <w:pStyle w:val="TOC2"/>
        <w:tabs>
          <w:tab w:val="right" w:leader="dot" w:pos="8306"/>
        </w:tabs>
      </w:pPr>
      <w:hyperlink w:anchor="_Toc6607" w:history="1">
        <w:r>
          <w:rPr>
            <w:rFonts w:ascii="仿宋" w:eastAsia="仿宋" w:hAnsi="仿宋" w:cs="仿宋" w:hint="eastAsia"/>
            <w:lang w:eastAsia="zh-CN"/>
          </w:rPr>
          <w:t>(一)、技术创新方向与目标</w:t>
        </w:r>
        <w:r>
          <w:tab/>
        </w:r>
        <w:r>
          <w:fldChar w:fldCharType="begin"/>
        </w:r>
        <w:r>
          <w:instrText xml:space="preserve"> PAGEREF _Toc6607 \h </w:instrText>
        </w:r>
        <w:r>
          <w:fldChar w:fldCharType="separate"/>
        </w:r>
        <w:r>
          <w:t>31</w:t>
        </w:r>
        <w:r>
          <w:fldChar w:fldCharType="end"/>
        </w:r>
      </w:hyperlink>
    </w:p>
    <w:p>
      <w:pPr>
        <w:pStyle w:val="TOC2"/>
        <w:tabs>
          <w:tab w:val="right" w:leader="dot" w:pos="8306"/>
        </w:tabs>
      </w:pPr>
      <w:hyperlink w:anchor="_Toc25919" w:history="1">
        <w:r>
          <w:rPr>
            <w:rFonts w:ascii="仿宋" w:eastAsia="仿宋" w:hAnsi="仿宋" w:cs="仿宋" w:hint="eastAsia"/>
            <w:lang w:eastAsia="zh-CN"/>
          </w:rPr>
          <w:t>(二)、产业升级路径与措施</w:t>
        </w:r>
        <w:r>
          <w:tab/>
        </w:r>
        <w:r>
          <w:fldChar w:fldCharType="begin"/>
        </w:r>
        <w:r>
          <w:instrText xml:space="preserve"> PAGEREF _Toc25919 \h </w:instrText>
        </w:r>
        <w:r>
          <w:fldChar w:fldCharType="separate"/>
        </w:r>
        <w:r>
          <w:t>32</w:t>
        </w:r>
        <w:r>
          <w:fldChar w:fldCharType="end"/>
        </w:r>
      </w:hyperlink>
    </w:p>
    <w:p>
      <w:pPr>
        <w:pStyle w:val="TOC1"/>
        <w:tabs>
          <w:tab w:val="right" w:leader="dot" w:pos="8306"/>
        </w:tabs>
      </w:pPr>
      <w:hyperlink w:anchor="_Toc3767" w:history="1">
        <w:r>
          <w:rPr>
            <w:rFonts w:ascii="仿宋" w:eastAsia="仿宋" w:hAnsi="仿宋" w:cs="仿宋" w:hint="eastAsia"/>
            <w:lang w:eastAsia="zh-CN"/>
          </w:rPr>
          <w:t>九、安全与应急管理</w:t>
        </w:r>
        <w:r>
          <w:tab/>
        </w:r>
        <w:r>
          <w:fldChar w:fldCharType="begin"/>
        </w:r>
        <w:r>
          <w:instrText xml:space="preserve"> PAGEREF _Toc3767 \h </w:instrText>
        </w:r>
        <w:r>
          <w:fldChar w:fldCharType="separate"/>
        </w:r>
        <w:r>
          <w:t>33</w:t>
        </w:r>
        <w:r>
          <w:fldChar w:fldCharType="end"/>
        </w:r>
      </w:hyperlink>
    </w:p>
    <w:p>
      <w:pPr>
        <w:pStyle w:val="TOC2"/>
        <w:tabs>
          <w:tab w:val="right" w:leader="dot" w:pos="8306"/>
        </w:tabs>
      </w:pPr>
      <w:hyperlink w:anchor="_Toc15207" w:history="1">
        <w:r>
          <w:rPr>
            <w:rFonts w:ascii="仿宋" w:eastAsia="仿宋" w:hAnsi="仿宋" w:cs="仿宋" w:hint="eastAsia"/>
            <w:lang w:eastAsia="zh-CN"/>
          </w:rPr>
          <w:t>(一)、安全生产管理</w:t>
        </w:r>
        <w:r>
          <w:tab/>
        </w:r>
        <w:r>
          <w:fldChar w:fldCharType="begin"/>
        </w:r>
        <w:r>
          <w:instrText xml:space="preserve"> PAGEREF _Toc15207 \h </w:instrText>
        </w:r>
        <w:r>
          <w:fldChar w:fldCharType="separate"/>
        </w:r>
        <w:r>
          <w:t>33</w:t>
        </w:r>
        <w:r>
          <w:fldChar w:fldCharType="end"/>
        </w:r>
      </w:hyperlink>
    </w:p>
    <w:p>
      <w:pPr>
        <w:pStyle w:val="TOC2"/>
        <w:tabs>
          <w:tab w:val="right" w:leader="dot" w:pos="8306"/>
        </w:tabs>
      </w:pPr>
      <w:hyperlink w:anchor="_Toc5314" w:history="1">
        <w:r>
          <w:rPr>
            <w:rFonts w:ascii="仿宋" w:eastAsia="仿宋" w:hAnsi="仿宋" w:cs="仿宋" w:hint="eastAsia"/>
            <w:lang w:eastAsia="zh-CN"/>
          </w:rPr>
          <w:t>(二)、应急预案与响应</w:t>
        </w:r>
        <w:r>
          <w:tab/>
        </w:r>
        <w:r>
          <w:fldChar w:fldCharType="begin"/>
        </w:r>
        <w:r>
          <w:instrText xml:space="preserve"> PAGEREF _Toc5314 \h </w:instrText>
        </w:r>
        <w:r>
          <w:fldChar w:fldCharType="separate"/>
        </w:r>
        <w:r>
          <w:t>35</w:t>
        </w:r>
        <w:r>
          <w:fldChar w:fldCharType="end"/>
        </w:r>
      </w:hyperlink>
    </w:p>
    <w:p>
      <w:pPr>
        <w:pStyle w:val="TOC1"/>
        <w:tabs>
          <w:tab w:val="right" w:leader="dot" w:pos="8306"/>
        </w:tabs>
      </w:pPr>
      <w:hyperlink w:anchor="_Toc6751" w:history="1">
        <w:r>
          <w:rPr>
            <w:rFonts w:ascii="仿宋" w:eastAsia="仿宋" w:hAnsi="仿宋" w:cs="仿宋" w:hint="eastAsia"/>
            <w:lang w:eastAsia="zh-CN"/>
          </w:rPr>
          <w:t>十、客户关系管理与市场拓展</w:t>
        </w:r>
        <w:r>
          <w:tab/>
        </w:r>
        <w:r>
          <w:fldChar w:fldCharType="begin"/>
        </w:r>
        <w:r>
          <w:instrText xml:space="preserve"> PAGEREF _Toc6751 \h </w:instrText>
        </w:r>
        <w:r>
          <w:fldChar w:fldCharType="separate"/>
        </w:r>
        <w:r>
          <w:t>37</w:t>
        </w:r>
        <w:r>
          <w:fldChar w:fldCharType="end"/>
        </w:r>
      </w:hyperlink>
    </w:p>
    <w:p>
      <w:pPr>
        <w:pStyle w:val="TOC2"/>
        <w:tabs>
          <w:tab w:val="right" w:leader="dot" w:pos="8306"/>
        </w:tabs>
      </w:pPr>
      <w:hyperlink w:anchor="_Toc1197" w:history="1">
        <w:r>
          <w:rPr>
            <w:rFonts w:ascii="仿宋" w:eastAsia="仿宋" w:hAnsi="仿宋" w:cs="仿宋" w:hint="eastAsia"/>
            <w:lang w:eastAsia="zh-CN"/>
          </w:rPr>
          <w:t>(一)、客户关系管理策略</w:t>
        </w:r>
        <w:r>
          <w:tab/>
        </w:r>
        <w:r>
          <w:fldChar w:fldCharType="begin"/>
        </w:r>
        <w:r>
          <w:instrText xml:space="preserve"> PAGEREF _Toc1197 \h </w:instrText>
        </w:r>
        <w:r>
          <w:fldChar w:fldCharType="separate"/>
        </w:r>
        <w:r>
          <w:t>37</w:t>
        </w:r>
        <w:r>
          <w:fldChar w:fldCharType="end"/>
        </w:r>
      </w:hyperlink>
    </w:p>
    <w:p>
      <w:pPr>
        <w:pStyle w:val="TOC2"/>
        <w:tabs>
          <w:tab w:val="right" w:leader="dot" w:pos="8306"/>
        </w:tabs>
      </w:pPr>
      <w:hyperlink w:anchor="_Toc963" w:history="1">
        <w:r>
          <w:rPr>
            <w:rFonts w:ascii="仿宋" w:eastAsia="仿宋" w:hAnsi="仿宋" w:cs="仿宋" w:hint="eastAsia"/>
            <w:lang w:eastAsia="zh-CN"/>
          </w:rPr>
          <w:t>(二)、市场拓展方案</w:t>
        </w:r>
        <w:r>
          <w:tab/>
        </w:r>
        <w:r>
          <w:fldChar w:fldCharType="begin"/>
        </w:r>
        <w:r>
          <w:instrText xml:space="preserve"> PAGEREF _Toc963 \h </w:instrText>
        </w:r>
        <w:r>
          <w:fldChar w:fldCharType="separate"/>
        </w:r>
        <w:r>
          <w:t>38</w:t>
        </w:r>
        <w:r>
          <w:fldChar w:fldCharType="end"/>
        </w:r>
      </w:hyperlink>
    </w:p>
    <w:p>
      <w:pPr>
        <w:pStyle w:val="TOC1"/>
        <w:tabs>
          <w:tab w:val="right" w:leader="dot" w:pos="8306"/>
        </w:tabs>
      </w:pPr>
      <w:hyperlink w:anchor="_Toc32304" w:history="1">
        <w:r>
          <w:rPr>
            <w:rFonts w:ascii="仿宋" w:eastAsia="仿宋" w:hAnsi="仿宋" w:cs="仿宋" w:hint="eastAsia"/>
            <w:lang w:eastAsia="zh-CN"/>
          </w:rPr>
          <w:t>十一、资金管理与财务规划</w:t>
        </w:r>
        <w:r>
          <w:tab/>
        </w:r>
        <w:r>
          <w:fldChar w:fldCharType="begin"/>
        </w:r>
        <w:r>
          <w:instrText xml:space="preserve"> PAGEREF _Toc32304 \h </w:instrText>
        </w:r>
        <w:r>
          <w:fldChar w:fldCharType="separate"/>
        </w:r>
        <w:r>
          <w:t>39</w:t>
        </w:r>
        <w:r>
          <w:fldChar w:fldCharType="end"/>
        </w:r>
      </w:hyperlink>
    </w:p>
    <w:p>
      <w:pPr>
        <w:pStyle w:val="TOC2"/>
        <w:tabs>
          <w:tab w:val="right" w:leader="dot" w:pos="8306"/>
        </w:tabs>
      </w:pPr>
      <w:hyperlink w:anchor="_Toc21199" w:history="1">
        <w:r>
          <w:rPr>
            <w:rFonts w:ascii="仿宋" w:eastAsia="仿宋" w:hAnsi="仿宋" w:cs="仿宋" w:hint="eastAsia"/>
            <w:lang w:eastAsia="zh-CN"/>
          </w:rPr>
          <w:t>(一)、项目资金来源与筹措</w:t>
        </w:r>
        <w:r>
          <w:tab/>
        </w:r>
        <w:r>
          <w:fldChar w:fldCharType="begin"/>
        </w:r>
        <w:r>
          <w:instrText xml:space="preserve"> PAGEREF _Toc21199 \h </w:instrText>
        </w:r>
        <w:r>
          <w:fldChar w:fldCharType="separate"/>
        </w:r>
        <w:r>
          <w:t>39</w:t>
        </w:r>
        <w:r>
          <w:fldChar w:fldCharType="end"/>
        </w:r>
      </w:hyperlink>
    </w:p>
    <w:p>
      <w:pPr>
        <w:pStyle w:val="TOC2"/>
        <w:tabs>
          <w:tab w:val="right" w:leader="dot" w:pos="8306"/>
        </w:tabs>
      </w:pPr>
      <w:hyperlink w:anchor="_Toc18542" w:history="1">
        <w:r>
          <w:rPr>
            <w:rFonts w:ascii="仿宋" w:eastAsia="仿宋" w:hAnsi="仿宋" w:cs="仿宋" w:hint="eastAsia"/>
            <w:lang w:eastAsia="zh-CN"/>
          </w:rPr>
          <w:t>(二)、资金使用与监管</w:t>
        </w:r>
        <w:r>
          <w:tab/>
        </w:r>
        <w:r>
          <w:fldChar w:fldCharType="begin"/>
        </w:r>
        <w:r>
          <w:instrText xml:space="preserve"> PAGEREF _Toc18542 \h </w:instrText>
        </w:r>
        <w:r>
          <w:fldChar w:fldCharType="separate"/>
        </w:r>
        <w:r>
          <w:t>40</w:t>
        </w:r>
        <w:r>
          <w:fldChar w:fldCharType="end"/>
        </w:r>
      </w:hyperlink>
    </w:p>
    <w:p>
      <w:pPr>
        <w:pStyle w:val="TOC2"/>
        <w:tabs>
          <w:tab w:val="right" w:leader="dot" w:pos="8306"/>
        </w:tabs>
      </w:pPr>
      <w:hyperlink w:anchor="_Toc3976" w:history="1">
        <w:r>
          <w:rPr>
            <w:rFonts w:ascii="仿宋" w:eastAsia="仿宋" w:hAnsi="仿宋" w:cs="仿宋" w:hint="eastAsia"/>
            <w:lang w:eastAsia="zh-CN"/>
          </w:rPr>
          <w:t>(三)、财务规划与预测</w:t>
        </w:r>
        <w:r>
          <w:tab/>
        </w:r>
        <w:r>
          <w:fldChar w:fldCharType="begin"/>
        </w:r>
        <w:r>
          <w:instrText xml:space="preserve"> PAGEREF _Toc3976 \h </w:instrText>
        </w:r>
        <w:r>
          <w:fldChar w:fldCharType="separate"/>
        </w:r>
        <w:r>
          <w:t>42</w:t>
        </w:r>
        <w:r>
          <w:fldChar w:fldCharType="end"/>
        </w:r>
      </w:hyperlink>
    </w:p>
    <w:p>
      <w:pPr>
        <w:pStyle w:val="TOC1"/>
        <w:tabs>
          <w:tab w:val="right" w:leader="dot" w:pos="8306"/>
        </w:tabs>
      </w:pPr>
      <w:hyperlink w:anchor="_Toc31495" w:history="1">
        <w:r>
          <w:rPr>
            <w:rFonts w:ascii="仿宋" w:eastAsia="仿宋" w:hAnsi="仿宋" w:cs="仿宋" w:hint="eastAsia"/>
            <w:lang w:eastAsia="zh-CN"/>
          </w:rPr>
          <w:t>十二、项目进度计划</w:t>
        </w:r>
        <w:r>
          <w:tab/>
        </w:r>
        <w:r>
          <w:fldChar w:fldCharType="begin"/>
        </w:r>
        <w:r>
          <w:instrText xml:space="preserve"> PAGEREF _Toc31495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 w:history="1">
        <w:r>
          <w:rPr>
            <w:rFonts w:ascii="仿宋" w:eastAsia="仿宋" w:hAnsi="仿宋" w:cs="仿宋" w:hint="eastAsia"/>
            <w:lang w:eastAsia="zh-CN"/>
          </w:rPr>
          <w:t>(一)、建设周期</w:t>
        </w:r>
        <w:r>
          <w:tab/>
        </w:r>
        <w:r>
          <w:fldChar w:fldCharType="begin"/>
        </w:r>
        <w:r>
          <w:instrText xml:space="preserve"> PAGEREF _Toc3092 \h </w:instrText>
        </w:r>
        <w:r>
          <w:fldChar w:fldCharType="separate"/>
        </w:r>
        <w:r>
          <w:t>43</w:t>
        </w:r>
        <w:r>
          <w:fldChar w:fldCharType="end"/>
        </w:r>
      </w:hyperlink>
    </w:p>
    <w:p>
      <w:pPr>
        <w:pStyle w:val="TOC2"/>
        <w:tabs>
          <w:tab w:val="right" w:leader="dot" w:pos="8306"/>
        </w:tabs>
      </w:pPr>
      <w:hyperlink w:anchor="_Toc23679" w:history="1">
        <w:r>
          <w:rPr>
            <w:rFonts w:ascii="仿宋" w:eastAsia="仿宋" w:hAnsi="仿宋" w:cs="仿宋" w:hint="eastAsia"/>
            <w:lang w:eastAsia="zh-CN"/>
          </w:rPr>
          <w:t>(二)、建设进度</w:t>
        </w:r>
        <w:r>
          <w:tab/>
        </w:r>
        <w:r>
          <w:fldChar w:fldCharType="begin"/>
        </w:r>
        <w:r>
          <w:instrText xml:space="preserve"> PAGEREF _Toc23679 \h </w:instrText>
        </w:r>
        <w:r>
          <w:fldChar w:fldCharType="separate"/>
        </w:r>
        <w:r>
          <w:t>43</w:t>
        </w:r>
        <w:r>
          <w:fldChar w:fldCharType="end"/>
        </w:r>
      </w:hyperlink>
    </w:p>
    <w:p>
      <w:pPr>
        <w:pStyle w:val="TOC2"/>
        <w:tabs>
          <w:tab w:val="right" w:leader="dot" w:pos="8306"/>
        </w:tabs>
      </w:pPr>
      <w:hyperlink w:anchor="_Toc9718" w:history="1">
        <w:r>
          <w:rPr>
            <w:rFonts w:ascii="仿宋" w:eastAsia="仿宋" w:hAnsi="仿宋" w:cs="仿宋" w:hint="eastAsia"/>
            <w:lang w:eastAsia="zh-CN"/>
          </w:rPr>
          <w:t>(三)、进度安排注意事项</w:t>
        </w:r>
        <w:r>
          <w:tab/>
        </w:r>
        <w:r>
          <w:fldChar w:fldCharType="begin"/>
        </w:r>
        <w:r>
          <w:instrText xml:space="preserve"> PAGEREF _Toc9718 \h </w:instrText>
        </w:r>
        <w:r>
          <w:fldChar w:fldCharType="separate"/>
        </w:r>
        <w:r>
          <w:t>44</w:t>
        </w:r>
        <w:r>
          <w:fldChar w:fldCharType="end"/>
        </w:r>
      </w:hyperlink>
    </w:p>
    <w:p>
      <w:pPr>
        <w:pStyle w:val="TOC2"/>
        <w:tabs>
          <w:tab w:val="right" w:leader="dot" w:pos="8306"/>
        </w:tabs>
      </w:pPr>
      <w:hyperlink w:anchor="_Toc2329" w:history="1">
        <w:r>
          <w:rPr>
            <w:rFonts w:ascii="仿宋" w:eastAsia="仿宋" w:hAnsi="仿宋" w:cs="仿宋" w:hint="eastAsia"/>
            <w:lang w:eastAsia="zh-CN"/>
          </w:rPr>
          <w:t>(四)、人力资源配置</w:t>
        </w:r>
        <w:r>
          <w:tab/>
        </w:r>
        <w:r>
          <w:fldChar w:fldCharType="begin"/>
        </w:r>
        <w:r>
          <w:instrText xml:space="preserve"> PAGEREF _Toc2329 \h </w:instrText>
        </w:r>
        <w:r>
          <w:fldChar w:fldCharType="separate"/>
        </w:r>
        <w:r>
          <w:t>45</w:t>
        </w:r>
        <w:r>
          <w:fldChar w:fldCharType="end"/>
        </w:r>
      </w:hyperlink>
    </w:p>
    <w:p>
      <w:pPr>
        <w:pStyle w:val="TOC2"/>
        <w:tabs>
          <w:tab w:val="right" w:leader="dot" w:pos="8306"/>
        </w:tabs>
      </w:pPr>
      <w:hyperlink w:anchor="_Toc4618" w:history="1">
        <w:r>
          <w:rPr>
            <w:rFonts w:ascii="仿宋" w:eastAsia="仿宋" w:hAnsi="仿宋" w:cs="仿宋" w:hint="eastAsia"/>
            <w:lang w:eastAsia="zh-CN"/>
          </w:rPr>
          <w:t>(五)、员工培训</w:t>
        </w:r>
        <w:r>
          <w:tab/>
        </w:r>
        <w:r>
          <w:fldChar w:fldCharType="begin"/>
        </w:r>
        <w:r>
          <w:instrText xml:space="preserve"> PAGEREF _Toc4618 \h </w:instrText>
        </w:r>
        <w:r>
          <w:fldChar w:fldCharType="separate"/>
        </w:r>
        <w:r>
          <w:t>47</w:t>
        </w:r>
        <w:r>
          <w:fldChar w:fldCharType="end"/>
        </w:r>
      </w:hyperlink>
    </w:p>
    <w:p>
      <w:pPr>
        <w:pStyle w:val="TOC2"/>
        <w:tabs>
          <w:tab w:val="right" w:leader="dot" w:pos="8306"/>
        </w:tabs>
      </w:pPr>
      <w:hyperlink w:anchor="_Toc19802" w:history="1">
        <w:r>
          <w:rPr>
            <w:rFonts w:ascii="仿宋" w:eastAsia="仿宋" w:hAnsi="仿宋" w:cs="仿宋" w:hint="eastAsia"/>
            <w:lang w:eastAsia="zh-CN"/>
          </w:rPr>
          <w:t>(六)、项目实施保障</w:t>
        </w:r>
        <w:r>
          <w:tab/>
        </w:r>
        <w:r>
          <w:fldChar w:fldCharType="begin"/>
        </w:r>
        <w:r>
          <w:instrText xml:space="preserve"> PAGEREF _Toc19802 \h </w:instrText>
        </w:r>
        <w:r>
          <w:fldChar w:fldCharType="separate"/>
        </w:r>
        <w:r>
          <w:t>48</w:t>
        </w:r>
        <w:r>
          <w:fldChar w:fldCharType="end"/>
        </w:r>
      </w:hyperlink>
    </w:p>
    <w:p>
      <w:pPr>
        <w:pStyle w:val="TOC2"/>
        <w:tabs>
          <w:tab w:val="right" w:leader="dot" w:pos="8306"/>
        </w:tabs>
      </w:pPr>
      <w:hyperlink w:anchor="_Toc4464" w:history="1">
        <w:r>
          <w:rPr>
            <w:rFonts w:ascii="仿宋" w:eastAsia="仿宋" w:hAnsi="仿宋" w:cs="仿宋" w:hint="eastAsia"/>
            <w:lang w:eastAsia="zh-CN"/>
          </w:rPr>
          <w:t>(七)、安全规范管理</w:t>
        </w:r>
        <w:r>
          <w:tab/>
        </w:r>
        <w:r>
          <w:fldChar w:fldCharType="begin"/>
        </w:r>
        <w:r>
          <w:instrText xml:space="preserve"> PAGEREF _Toc4464 \h </w:instrText>
        </w:r>
        <w:r>
          <w:fldChar w:fldCharType="separate"/>
        </w:r>
        <w:r>
          <w:t>49</w:t>
        </w:r>
        <w:r>
          <w:fldChar w:fldCharType="end"/>
        </w:r>
      </w:hyperlink>
    </w:p>
    <w:p>
      <w:pPr>
        <w:pStyle w:val="TOC1"/>
        <w:tabs>
          <w:tab w:val="right" w:leader="dot" w:pos="8306"/>
        </w:tabs>
      </w:pPr>
      <w:hyperlink w:anchor="_Toc14797" w:history="1">
        <w:r>
          <w:rPr>
            <w:rFonts w:ascii="仿宋" w:eastAsia="仿宋" w:hAnsi="仿宋" w:cs="仿宋" w:hint="eastAsia"/>
            <w:lang w:eastAsia="zh-CN"/>
          </w:rPr>
          <w:t>十三、设施与设备管理</w:t>
        </w:r>
        <w:r>
          <w:tab/>
        </w:r>
        <w:r>
          <w:fldChar w:fldCharType="begin"/>
        </w:r>
        <w:r>
          <w:instrText xml:space="preserve"> PAGEREF _Toc14797 \h </w:instrText>
        </w:r>
        <w:r>
          <w:fldChar w:fldCharType="separate"/>
        </w:r>
        <w:r>
          <w:t>50</w:t>
        </w:r>
        <w:r>
          <w:fldChar w:fldCharType="end"/>
        </w:r>
      </w:hyperlink>
    </w:p>
    <w:p>
      <w:pPr>
        <w:pStyle w:val="TOC2"/>
        <w:tabs>
          <w:tab w:val="right" w:leader="dot" w:pos="8306"/>
        </w:tabs>
      </w:pPr>
      <w:hyperlink w:anchor="_Toc7883" w:history="1">
        <w:r>
          <w:rPr>
            <w:rFonts w:ascii="仿宋" w:eastAsia="仿宋" w:hAnsi="仿宋" w:cs="仿宋" w:hint="eastAsia"/>
            <w:lang w:eastAsia="zh-CN"/>
          </w:rPr>
          <w:t>(一)、设施规划与配置</w:t>
        </w:r>
        <w:r>
          <w:tab/>
        </w:r>
        <w:r>
          <w:fldChar w:fldCharType="begin"/>
        </w:r>
        <w:r>
          <w:instrText xml:space="preserve"> PAGEREF _Toc7883 \h </w:instrText>
        </w:r>
        <w:r>
          <w:fldChar w:fldCharType="separate"/>
        </w:r>
        <w:r>
          <w:t>50</w:t>
        </w:r>
        <w:r>
          <w:fldChar w:fldCharType="end"/>
        </w:r>
      </w:hyperlink>
    </w:p>
    <w:p>
      <w:pPr>
        <w:pStyle w:val="TOC2"/>
        <w:tabs>
          <w:tab w:val="right" w:leader="dot" w:pos="8306"/>
        </w:tabs>
      </w:pPr>
      <w:hyperlink w:anchor="_Toc25025" w:history="1">
        <w:r>
          <w:rPr>
            <w:rFonts w:ascii="仿宋" w:eastAsia="仿宋" w:hAnsi="仿宋" w:cs="仿宋" w:hint="eastAsia"/>
            <w:lang w:eastAsia="zh-CN"/>
          </w:rPr>
          <w:t>(二)、设备采购与维护管理</w:t>
        </w:r>
        <w:r>
          <w:tab/>
        </w:r>
        <w:r>
          <w:fldChar w:fldCharType="begin"/>
        </w:r>
        <w:r>
          <w:instrText xml:space="preserve"> PAGEREF _Toc25025 \h </w:instrText>
        </w:r>
        <w:r>
          <w:fldChar w:fldCharType="separate"/>
        </w:r>
        <w:r>
          <w:t>51</w:t>
        </w:r>
        <w:r>
          <w:fldChar w:fldCharType="end"/>
        </w:r>
      </w:hyperlink>
    </w:p>
    <w:p>
      <w:pPr>
        <w:pStyle w:val="TOC2"/>
        <w:tabs>
          <w:tab w:val="right" w:leader="dot" w:pos="8306"/>
        </w:tabs>
      </w:pPr>
      <w:hyperlink w:anchor="_Toc24191" w:history="1">
        <w:r>
          <w:rPr>
            <w:rFonts w:ascii="仿宋" w:eastAsia="仿宋" w:hAnsi="仿宋" w:cs="仿宋" w:hint="eastAsia"/>
            <w:lang w:eastAsia="zh-CN"/>
          </w:rPr>
          <w:t>(三)、设施设备升级策略</w:t>
        </w:r>
        <w:r>
          <w:tab/>
        </w:r>
        <w:r>
          <w:fldChar w:fldCharType="begin"/>
        </w:r>
        <w:r>
          <w:instrText xml:space="preserve"> PAGEREF _Toc24191 \h </w:instrText>
        </w:r>
        <w:r>
          <w:fldChar w:fldCharType="separate"/>
        </w:r>
        <w:r>
          <w:t>52</w:t>
        </w:r>
        <w:r>
          <w:fldChar w:fldCharType="end"/>
        </w:r>
      </w:hyperlink>
    </w:p>
    <w:p>
      <w:pPr>
        <w:pStyle w:val="TOC1"/>
        <w:tabs>
          <w:tab w:val="right" w:leader="dot" w:pos="8306"/>
        </w:tabs>
      </w:pPr>
      <w:hyperlink w:anchor="_Toc1300" w:history="1">
        <w:r>
          <w:rPr>
            <w:rFonts w:ascii="仿宋" w:eastAsia="仿宋" w:hAnsi="仿宋" w:cs="仿宋" w:hint="eastAsia"/>
            <w:lang w:eastAsia="zh-CN"/>
          </w:rPr>
          <w:t>十四、人力资源管理与开发</w:t>
        </w:r>
        <w:r>
          <w:tab/>
        </w:r>
        <w:r>
          <w:fldChar w:fldCharType="begin"/>
        </w:r>
        <w:r>
          <w:instrText xml:space="preserve"> PAGEREF _Toc1300 \h </w:instrText>
        </w:r>
        <w:r>
          <w:fldChar w:fldCharType="separate"/>
        </w:r>
        <w:r>
          <w:t>52</w:t>
        </w:r>
        <w:r>
          <w:fldChar w:fldCharType="end"/>
        </w:r>
      </w:hyperlink>
    </w:p>
    <w:p>
      <w:pPr>
        <w:pStyle w:val="TOC2"/>
        <w:tabs>
          <w:tab w:val="right" w:leader="dot" w:pos="8306"/>
        </w:tabs>
      </w:pPr>
      <w:hyperlink w:anchor="_Toc12754" w:history="1">
        <w:r>
          <w:rPr>
            <w:rFonts w:ascii="仿宋" w:eastAsia="仿宋" w:hAnsi="仿宋" w:cs="仿宋" w:hint="eastAsia"/>
            <w:lang w:eastAsia="zh-CN"/>
          </w:rPr>
          <w:t>(一)、人力资源规划</w:t>
        </w:r>
        <w:r>
          <w:tab/>
        </w:r>
        <w:r>
          <w:fldChar w:fldCharType="begin"/>
        </w:r>
        <w:r>
          <w:instrText xml:space="preserve"> PAGEREF _Toc12754 \h </w:instrText>
        </w:r>
        <w:r>
          <w:fldChar w:fldCharType="separate"/>
        </w:r>
        <w:r>
          <w:t>52</w:t>
        </w:r>
        <w:r>
          <w:fldChar w:fldCharType="end"/>
        </w:r>
      </w:hyperlink>
    </w:p>
    <w:p>
      <w:pPr>
        <w:pStyle w:val="TOC2"/>
        <w:tabs>
          <w:tab w:val="right" w:leader="dot" w:pos="8306"/>
        </w:tabs>
      </w:pPr>
      <w:hyperlink w:anchor="_Toc9553" w:history="1">
        <w:r>
          <w:rPr>
            <w:rFonts w:ascii="仿宋" w:eastAsia="仿宋" w:hAnsi="仿宋" w:cs="仿宋" w:hint="eastAsia"/>
            <w:lang w:eastAsia="zh-CN"/>
          </w:rPr>
          <w:t>(二)、人力资源开发与培训</w:t>
        </w:r>
        <w:r>
          <w:tab/>
        </w:r>
        <w:r>
          <w:fldChar w:fldCharType="begin"/>
        </w:r>
        <w:r>
          <w:instrText xml:space="preserve"> PAGEREF _Toc9553 \h </w:instrText>
        </w:r>
        <w:r>
          <w:fldChar w:fldCharType="separate"/>
        </w:r>
        <w:r>
          <w:t>54</w:t>
        </w:r>
        <w:r>
          <w:fldChar w:fldCharType="end"/>
        </w:r>
      </w:hyperlink>
    </w:p>
    <w:p>
      <w:pPr>
        <w:pStyle w:val="TOC1"/>
        <w:tabs>
          <w:tab w:val="right" w:leader="dot" w:pos="8306"/>
        </w:tabs>
      </w:pPr>
      <w:hyperlink w:anchor="_Toc3098" w:history="1">
        <w:r>
          <w:rPr>
            <w:rFonts w:ascii="仿宋" w:eastAsia="仿宋" w:hAnsi="仿宋" w:cs="仿宋" w:hint="eastAsia"/>
            <w:lang w:eastAsia="zh-CN"/>
          </w:rPr>
          <w:t>十五、项目施工方案</w:t>
        </w:r>
        <w:r>
          <w:tab/>
        </w:r>
        <w:r>
          <w:fldChar w:fldCharType="begin"/>
        </w:r>
        <w:r>
          <w:instrText xml:space="preserve"> PAGEREF _Toc3098 \h </w:instrText>
        </w:r>
        <w:r>
          <w:fldChar w:fldCharType="separate"/>
        </w:r>
        <w:r>
          <w:t>57</w:t>
        </w:r>
        <w:r>
          <w:fldChar w:fldCharType="end"/>
        </w:r>
      </w:hyperlink>
    </w:p>
    <w:p>
      <w:pPr>
        <w:pStyle w:val="TOC2"/>
        <w:tabs>
          <w:tab w:val="right" w:leader="dot" w:pos="8306"/>
        </w:tabs>
      </w:pPr>
      <w:hyperlink w:anchor="_Toc18591" w:history="1">
        <w:r>
          <w:rPr>
            <w:rFonts w:ascii="仿宋" w:eastAsia="仿宋" w:hAnsi="仿宋" w:cs="仿宋" w:hint="eastAsia"/>
            <w:lang w:eastAsia="zh-CN"/>
          </w:rPr>
          <w:t>(一)、施工组织设计</w:t>
        </w:r>
        <w:r>
          <w:tab/>
        </w:r>
        <w:r>
          <w:fldChar w:fldCharType="begin"/>
        </w:r>
        <w:r>
          <w:instrText xml:space="preserve"> PAGEREF _Toc18591 \h </w:instrText>
        </w:r>
        <w:r>
          <w:fldChar w:fldCharType="separate"/>
        </w:r>
        <w:r>
          <w:t>57</w:t>
        </w:r>
        <w:r>
          <w:fldChar w:fldCharType="end"/>
        </w:r>
      </w:hyperlink>
    </w:p>
    <w:p>
      <w:pPr>
        <w:pStyle w:val="TOC2"/>
        <w:tabs>
          <w:tab w:val="right" w:leader="dot" w:pos="8306"/>
        </w:tabs>
      </w:pPr>
      <w:hyperlink w:anchor="_Toc25185" w:history="1">
        <w:r>
          <w:rPr>
            <w:rFonts w:ascii="仿宋" w:eastAsia="仿宋" w:hAnsi="仿宋" w:cs="仿宋" w:hint="eastAsia"/>
            <w:lang w:eastAsia="zh-CN"/>
          </w:rPr>
          <w:t>(二)、施工工艺与技术路线</w:t>
        </w:r>
        <w:r>
          <w:tab/>
        </w:r>
        <w:r>
          <w:fldChar w:fldCharType="begin"/>
        </w:r>
        <w:r>
          <w:instrText xml:space="preserve"> PAGEREF _Toc25185 \h </w:instrText>
        </w:r>
        <w:r>
          <w:fldChar w:fldCharType="separate"/>
        </w:r>
        <w:r>
          <w:t>58</w:t>
        </w:r>
        <w:r>
          <w:fldChar w:fldCharType="end"/>
        </w:r>
      </w:hyperlink>
    </w:p>
    <w:p>
      <w:pPr>
        <w:pStyle w:val="TOC2"/>
        <w:tabs>
          <w:tab w:val="right" w:leader="dot" w:pos="8306"/>
        </w:tabs>
      </w:pPr>
      <w:hyperlink w:anchor="_Toc346" w:history="1">
        <w:r>
          <w:rPr>
            <w:rFonts w:ascii="仿宋" w:eastAsia="仿宋" w:hAnsi="仿宋" w:cs="仿宋" w:hint="eastAsia"/>
            <w:lang w:eastAsia="zh-CN"/>
          </w:rPr>
          <w:t>(三)、关键节点施工计划</w:t>
        </w:r>
        <w:r>
          <w:tab/>
        </w:r>
        <w:r>
          <w:fldChar w:fldCharType="begin"/>
        </w:r>
        <w:r>
          <w:instrText xml:space="preserve"> PAGEREF _Toc346 \h </w:instrText>
        </w:r>
        <w:r>
          <w:fldChar w:fldCharType="separate"/>
        </w:r>
        <w:r>
          <w:t>59</w:t>
        </w:r>
        <w:r>
          <w:fldChar w:fldCharType="end"/>
        </w:r>
      </w:hyperlink>
    </w:p>
    <w:p>
      <w:pPr>
        <w:pStyle w:val="TOC2"/>
        <w:tabs>
          <w:tab w:val="right" w:leader="dot" w:pos="8306"/>
        </w:tabs>
      </w:pPr>
      <w:hyperlink w:anchor="_Toc4389" w:history="1">
        <w:r>
          <w:rPr>
            <w:rFonts w:ascii="仿宋" w:eastAsia="仿宋" w:hAnsi="仿宋" w:cs="仿宋" w:hint="eastAsia"/>
            <w:lang w:eastAsia="zh-CN"/>
          </w:rPr>
          <w:t>(四)、施工现场管理</w:t>
        </w:r>
        <w:r>
          <w:tab/>
        </w:r>
        <w:r>
          <w:fldChar w:fldCharType="begin"/>
        </w:r>
        <w:r>
          <w:instrText xml:space="preserve"> PAGEREF _Toc4389 \h </w:instrText>
        </w:r>
        <w:r>
          <w:fldChar w:fldCharType="separate"/>
        </w:r>
        <w:r>
          <w:t>61</w:t>
        </w:r>
        <w:r>
          <w:fldChar w:fldCharType="end"/>
        </w:r>
      </w:hyperlink>
    </w:p>
    <w:p>
      <w:pPr>
        <w:pStyle w:val="TOC1"/>
        <w:tabs>
          <w:tab w:val="right" w:leader="dot" w:pos="8306"/>
        </w:tabs>
      </w:pPr>
      <w:hyperlink w:anchor="_Toc18256" w:history="1">
        <w:r>
          <w:rPr>
            <w:rFonts w:ascii="仿宋" w:eastAsia="仿宋" w:hAnsi="仿宋" w:cs="仿宋" w:hint="eastAsia"/>
            <w:lang w:eastAsia="zh-CN"/>
          </w:rPr>
          <w:t>十六、成果转化与推广应用</w:t>
        </w:r>
        <w:r>
          <w:tab/>
        </w:r>
        <w:r>
          <w:fldChar w:fldCharType="begin"/>
        </w:r>
        <w:r>
          <w:instrText xml:space="preserve"> PAGEREF _Toc18256 \h </w:instrText>
        </w:r>
        <w:r>
          <w:fldChar w:fldCharType="separate"/>
        </w:r>
        <w:r>
          <w:t>63</w:t>
        </w:r>
        <w:r>
          <w:fldChar w:fldCharType="end"/>
        </w:r>
      </w:hyperlink>
    </w:p>
    <w:p>
      <w:pPr>
        <w:pStyle w:val="TOC2"/>
        <w:tabs>
          <w:tab w:val="right" w:leader="dot" w:pos="8306"/>
        </w:tabs>
      </w:pPr>
      <w:hyperlink w:anchor="_Toc12575" w:history="1">
        <w:r>
          <w:rPr>
            <w:rFonts w:ascii="仿宋" w:eastAsia="仿宋" w:hAnsi="仿宋" w:cs="仿宋" w:hint="eastAsia"/>
            <w:lang w:eastAsia="zh-CN"/>
          </w:rPr>
          <w:t>(一)、成果转化策略制定</w:t>
        </w:r>
        <w:r>
          <w:tab/>
        </w:r>
        <w:r>
          <w:fldChar w:fldCharType="begin"/>
        </w:r>
        <w:r>
          <w:instrText xml:space="preserve"> PAGEREF _Toc12575 \h </w:instrText>
        </w:r>
        <w:r>
          <w:fldChar w:fldCharType="separate"/>
        </w:r>
        <w:r>
          <w:t>63</w:t>
        </w:r>
        <w:r>
          <w:fldChar w:fldCharType="end"/>
        </w:r>
      </w:hyperlink>
    </w:p>
    <w:p>
      <w:pPr>
        <w:pStyle w:val="TOC2"/>
        <w:tabs>
          <w:tab w:val="right" w:leader="dot" w:pos="8306"/>
        </w:tabs>
      </w:pPr>
      <w:hyperlink w:anchor="_Toc22510" w:history="1">
        <w:r>
          <w:rPr>
            <w:rFonts w:ascii="仿宋" w:eastAsia="仿宋" w:hAnsi="仿宋" w:cs="仿宋" w:hint="eastAsia"/>
            <w:lang w:eastAsia="zh-CN"/>
          </w:rPr>
          <w:t>(二)、成果推广应用方案</w:t>
        </w:r>
        <w:r>
          <w:tab/>
        </w:r>
        <w:r>
          <w:fldChar w:fldCharType="begin"/>
        </w:r>
        <w:r>
          <w:instrText xml:space="preserve"> PAGEREF _Toc22510 \h </w:instrText>
        </w:r>
        <w:r>
          <w:fldChar w:fldCharType="separate"/>
        </w:r>
        <w:r>
          <w:t>64</w:t>
        </w:r>
        <w:r>
          <w:fldChar w:fldCharType="end"/>
        </w:r>
      </w:hyperlink>
    </w:p>
    <w:p>
      <w:pPr>
        <w:pStyle w:val="TOC1"/>
        <w:tabs>
          <w:tab w:val="right" w:leader="dot" w:pos="8306"/>
        </w:tabs>
      </w:pPr>
      <w:hyperlink w:anchor="_Toc23351" w:history="1">
        <w:r>
          <w:rPr>
            <w:rFonts w:ascii="仿宋" w:eastAsia="仿宋" w:hAnsi="仿宋" w:cs="仿宋" w:hint="eastAsia"/>
            <w:lang w:eastAsia="zh-CN"/>
          </w:rPr>
          <w:t>十七、知识产权管理与保护</w:t>
        </w:r>
        <w:r>
          <w:tab/>
        </w:r>
        <w:r>
          <w:fldChar w:fldCharType="begin"/>
        </w:r>
        <w:r>
          <w:instrText xml:space="preserve"> PAGEREF _Toc23351 \h </w:instrText>
        </w:r>
        <w:r>
          <w:fldChar w:fldCharType="separate"/>
        </w:r>
        <w:r>
          <w:t>66</w:t>
        </w:r>
        <w:r>
          <w:fldChar w:fldCharType="end"/>
        </w:r>
      </w:hyperlink>
    </w:p>
    <w:p>
      <w:pPr>
        <w:pStyle w:val="TOC2"/>
        <w:tabs>
          <w:tab w:val="right" w:leader="dot" w:pos="8306"/>
        </w:tabs>
      </w:pPr>
      <w:hyperlink w:anchor="_Toc15598" w:history="1">
        <w:r>
          <w:rPr>
            <w:rFonts w:ascii="仿宋" w:eastAsia="仿宋" w:hAnsi="仿宋" w:cs="仿宋" w:hint="eastAsia"/>
            <w:lang w:eastAsia="zh-CN"/>
          </w:rPr>
          <w:t>(一)、知识产权管理体系建设</w:t>
        </w:r>
        <w:r>
          <w:tab/>
        </w:r>
        <w:r>
          <w:fldChar w:fldCharType="begin"/>
        </w:r>
        <w:r>
          <w:instrText xml:space="preserve"> PAGEREF _Toc15598 \h </w:instrText>
        </w:r>
        <w:r>
          <w:fldChar w:fldCharType="separate"/>
        </w:r>
        <w:r>
          <w:t>66</w:t>
        </w:r>
        <w:r>
          <w:fldChar w:fldCharType="end"/>
        </w:r>
      </w:hyperlink>
    </w:p>
    <w:p>
      <w:pPr>
        <w:pStyle w:val="TOC2"/>
        <w:tabs>
          <w:tab w:val="right" w:leader="dot" w:pos="8306"/>
        </w:tabs>
      </w:pPr>
      <w:hyperlink w:anchor="_Toc7430" w:history="1">
        <w:r>
          <w:rPr>
            <w:rFonts w:ascii="仿宋" w:eastAsia="仿宋" w:hAnsi="仿宋" w:cs="仿宋" w:hint="eastAsia"/>
            <w:lang w:eastAsia="zh-CN"/>
          </w:rPr>
          <w:t>(二)、知识产权保护措施</w:t>
        </w:r>
        <w:r>
          <w:tab/>
        </w:r>
        <w:r>
          <w:fldChar w:fldCharType="begin"/>
        </w:r>
        <w:r>
          <w:instrText xml:space="preserve"> PAGEREF _Toc7430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5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88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直接收益：假设钢丝增强管项目的产品或服务年销售收入为XX万元。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50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若钢丝增强管项目成功推广新型环保产品，比如采用可回收材料的包装，可能会激发消费者对可持续产品的需求。这种需求的增长可能迫使整个行业转向更环保的产品设计和生产方法。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86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442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钢丝增强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钢丝增强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钢丝增强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901"/>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6348"/>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钢丝增强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25951"/>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https://d.book118.com/558060132124006023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54FF7"/>
    <w:rsid w:val="62954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8060132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2023-12-26T22:59:00Z</dcterms:created>
  <dcterms:modified xsi:type="dcterms:W3CDTF">2023-12-26T22:59:37Z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706B528C00124FDAB0E3632F49AA5069_11</vt:lpwstr>
  </property>
  <property fmtid="{D5CDD505-2E9C-101B-9397-08002B2CF9AE}" pid="3" name="KSOProductBuildVer">
    <vt:lpwstr>2052-12.1.0.16120</vt:lpwstr>
  </property>
</Properties>
</file>