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聚砜PSF项目规划设计蓝图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0" w:history="1">
        <w:r>
          <w:rPr>
            <w:rFonts w:ascii="仿宋" w:eastAsia="仿宋" w:hAnsi="仿宋" w:cs="仿宋" w:hint="eastAsia"/>
            <w:lang w:eastAsia="zh-CN"/>
          </w:rPr>
          <w:t>概论</w:t>
        </w:r>
        <w:r>
          <w:tab/>
        </w:r>
        <w:r>
          <w:fldChar w:fldCharType="begin"/>
        </w:r>
        <w:r>
          <w:instrText xml:space="preserve"> PAGEREF _Toc25300 \h </w:instrText>
        </w:r>
        <w:r>
          <w:fldChar w:fldCharType="separate"/>
        </w:r>
        <w:r>
          <w:t>3</w:t>
        </w:r>
        <w:r>
          <w:fldChar w:fldCharType="end"/>
        </w:r>
      </w:hyperlink>
    </w:p>
    <w:p>
      <w:pPr>
        <w:pStyle w:val="TOC1"/>
        <w:tabs>
          <w:tab w:val="right" w:leader="dot" w:pos="8306"/>
        </w:tabs>
      </w:pPr>
      <w:hyperlink w:anchor="_Toc7490" w:history="1">
        <w:r>
          <w:rPr>
            <w:rFonts w:ascii="仿宋" w:eastAsia="仿宋" w:hAnsi="仿宋" w:cs="仿宋" w:hint="eastAsia"/>
            <w:lang w:eastAsia="zh-CN"/>
          </w:rPr>
          <w:t>一、产品规划分析</w:t>
        </w:r>
        <w:r>
          <w:tab/>
        </w:r>
        <w:r>
          <w:fldChar w:fldCharType="begin"/>
        </w:r>
        <w:r>
          <w:instrText xml:space="preserve"> PAGEREF _Toc7490 \h </w:instrText>
        </w:r>
        <w:r>
          <w:fldChar w:fldCharType="separate"/>
        </w:r>
        <w:r>
          <w:t>3</w:t>
        </w:r>
        <w:r>
          <w:fldChar w:fldCharType="end"/>
        </w:r>
      </w:hyperlink>
    </w:p>
    <w:p>
      <w:pPr>
        <w:pStyle w:val="TOC2"/>
        <w:tabs>
          <w:tab w:val="right" w:leader="dot" w:pos="8306"/>
        </w:tabs>
      </w:pPr>
      <w:hyperlink w:anchor="_Toc31429" w:history="1">
        <w:r>
          <w:rPr>
            <w:rFonts w:ascii="仿宋" w:eastAsia="仿宋" w:hAnsi="仿宋" w:cs="仿宋" w:hint="eastAsia"/>
            <w:lang w:eastAsia="zh-CN"/>
          </w:rPr>
          <w:t>(一)、产品规划</w:t>
        </w:r>
        <w:r>
          <w:tab/>
        </w:r>
        <w:r>
          <w:fldChar w:fldCharType="begin"/>
        </w:r>
        <w:r>
          <w:instrText xml:space="preserve"> PAGEREF _Toc31429 \h </w:instrText>
        </w:r>
        <w:r>
          <w:fldChar w:fldCharType="separate"/>
        </w:r>
        <w:r>
          <w:t>3</w:t>
        </w:r>
        <w:r>
          <w:fldChar w:fldCharType="end"/>
        </w:r>
      </w:hyperlink>
    </w:p>
    <w:p>
      <w:pPr>
        <w:pStyle w:val="TOC2"/>
        <w:tabs>
          <w:tab w:val="right" w:leader="dot" w:pos="8306"/>
        </w:tabs>
      </w:pPr>
      <w:hyperlink w:anchor="_Toc4873" w:history="1">
        <w:r>
          <w:rPr>
            <w:rFonts w:ascii="仿宋" w:eastAsia="仿宋" w:hAnsi="仿宋" w:cs="仿宋" w:hint="eastAsia"/>
            <w:lang w:eastAsia="zh-CN"/>
          </w:rPr>
          <w:t>(二)、建设规模</w:t>
        </w:r>
        <w:r>
          <w:tab/>
        </w:r>
        <w:r>
          <w:fldChar w:fldCharType="begin"/>
        </w:r>
        <w:r>
          <w:instrText xml:space="preserve"> PAGEREF _Toc4873 \h </w:instrText>
        </w:r>
        <w:r>
          <w:fldChar w:fldCharType="separate"/>
        </w:r>
        <w:r>
          <w:t>4</w:t>
        </w:r>
        <w:r>
          <w:fldChar w:fldCharType="end"/>
        </w:r>
      </w:hyperlink>
    </w:p>
    <w:p>
      <w:pPr>
        <w:pStyle w:val="TOC1"/>
        <w:tabs>
          <w:tab w:val="right" w:leader="dot" w:pos="8306"/>
        </w:tabs>
      </w:pPr>
      <w:hyperlink w:anchor="_Toc29257" w:history="1">
        <w:r>
          <w:rPr>
            <w:rFonts w:ascii="仿宋" w:eastAsia="仿宋" w:hAnsi="仿宋" w:cs="仿宋" w:hint="eastAsia"/>
            <w:lang w:eastAsia="zh-CN"/>
          </w:rPr>
          <w:t>二、聚砜PSF项目危机管理</w:t>
        </w:r>
        <w:r>
          <w:tab/>
        </w:r>
        <w:r>
          <w:fldChar w:fldCharType="begin"/>
        </w:r>
        <w:r>
          <w:instrText xml:space="preserve"> PAGEREF _Toc29257 \h </w:instrText>
        </w:r>
        <w:r>
          <w:fldChar w:fldCharType="separate"/>
        </w:r>
        <w:r>
          <w:t>5</w:t>
        </w:r>
        <w:r>
          <w:fldChar w:fldCharType="end"/>
        </w:r>
      </w:hyperlink>
    </w:p>
    <w:p>
      <w:pPr>
        <w:pStyle w:val="TOC2"/>
        <w:tabs>
          <w:tab w:val="right" w:leader="dot" w:pos="8306"/>
        </w:tabs>
      </w:pPr>
      <w:hyperlink w:anchor="_Toc27922" w:history="1">
        <w:r>
          <w:rPr>
            <w:rFonts w:ascii="仿宋" w:eastAsia="仿宋" w:hAnsi="仿宋" w:cs="仿宋" w:hint="eastAsia"/>
            <w:lang w:eastAsia="zh-CN"/>
          </w:rPr>
          <w:t>(一)、危机预警与识别</w:t>
        </w:r>
        <w:r>
          <w:tab/>
        </w:r>
        <w:r>
          <w:fldChar w:fldCharType="begin"/>
        </w:r>
        <w:r>
          <w:instrText xml:space="preserve"> PAGEREF _Toc27922 \h </w:instrText>
        </w:r>
        <w:r>
          <w:fldChar w:fldCharType="separate"/>
        </w:r>
        <w:r>
          <w:t>5</w:t>
        </w:r>
        <w:r>
          <w:fldChar w:fldCharType="end"/>
        </w:r>
      </w:hyperlink>
    </w:p>
    <w:p>
      <w:pPr>
        <w:pStyle w:val="TOC2"/>
        <w:tabs>
          <w:tab w:val="right" w:leader="dot" w:pos="8306"/>
        </w:tabs>
      </w:pPr>
      <w:hyperlink w:anchor="_Toc16648" w:history="1">
        <w:r>
          <w:rPr>
            <w:rFonts w:ascii="仿宋" w:eastAsia="仿宋" w:hAnsi="仿宋" w:cs="仿宋" w:hint="eastAsia"/>
            <w:lang w:eastAsia="zh-CN"/>
          </w:rPr>
          <w:t>(二)、危机应对与恢复</w:t>
        </w:r>
        <w:r>
          <w:tab/>
        </w:r>
        <w:r>
          <w:fldChar w:fldCharType="begin"/>
        </w:r>
        <w:r>
          <w:instrText xml:space="preserve"> PAGEREF _Toc16648 \h </w:instrText>
        </w:r>
        <w:r>
          <w:fldChar w:fldCharType="separate"/>
        </w:r>
        <w:r>
          <w:t>6</w:t>
        </w:r>
        <w:r>
          <w:fldChar w:fldCharType="end"/>
        </w:r>
      </w:hyperlink>
    </w:p>
    <w:p>
      <w:pPr>
        <w:pStyle w:val="TOC1"/>
        <w:tabs>
          <w:tab w:val="right" w:leader="dot" w:pos="8306"/>
        </w:tabs>
      </w:pPr>
      <w:hyperlink w:anchor="_Toc3685" w:history="1">
        <w:r>
          <w:rPr>
            <w:rFonts w:ascii="仿宋" w:eastAsia="仿宋" w:hAnsi="仿宋" w:cs="仿宋" w:hint="eastAsia"/>
            <w:lang w:eastAsia="zh-CN"/>
          </w:rPr>
          <w:t>三、市场分析、调研</w:t>
        </w:r>
        <w:r>
          <w:tab/>
        </w:r>
        <w:r>
          <w:fldChar w:fldCharType="begin"/>
        </w:r>
        <w:r>
          <w:instrText xml:space="preserve"> PAGEREF _Toc3685 \h </w:instrText>
        </w:r>
        <w:r>
          <w:fldChar w:fldCharType="separate"/>
        </w:r>
        <w:r>
          <w:t>7</w:t>
        </w:r>
        <w:r>
          <w:fldChar w:fldCharType="end"/>
        </w:r>
      </w:hyperlink>
    </w:p>
    <w:p>
      <w:pPr>
        <w:pStyle w:val="TOC2"/>
        <w:tabs>
          <w:tab w:val="right" w:leader="dot" w:pos="8306"/>
        </w:tabs>
      </w:pPr>
      <w:hyperlink w:anchor="_Toc18430" w:history="1">
        <w:r>
          <w:rPr>
            <w:rFonts w:ascii="仿宋" w:eastAsia="仿宋" w:hAnsi="仿宋" w:cs="仿宋" w:hint="eastAsia"/>
            <w:lang w:eastAsia="zh-CN"/>
          </w:rPr>
          <w:t>(一)、聚砜PSF行业分析</w:t>
        </w:r>
        <w:r>
          <w:tab/>
        </w:r>
        <w:r>
          <w:fldChar w:fldCharType="begin"/>
        </w:r>
        <w:r>
          <w:instrText xml:space="preserve"> PAGEREF _Toc18430 \h </w:instrText>
        </w:r>
        <w:r>
          <w:fldChar w:fldCharType="separate"/>
        </w:r>
        <w:r>
          <w:t>7</w:t>
        </w:r>
        <w:r>
          <w:fldChar w:fldCharType="end"/>
        </w:r>
      </w:hyperlink>
    </w:p>
    <w:p>
      <w:pPr>
        <w:pStyle w:val="TOC2"/>
        <w:tabs>
          <w:tab w:val="right" w:leader="dot" w:pos="8306"/>
        </w:tabs>
      </w:pPr>
      <w:hyperlink w:anchor="_Toc32216" w:history="1">
        <w:r>
          <w:rPr>
            <w:rFonts w:ascii="仿宋" w:eastAsia="仿宋" w:hAnsi="仿宋" w:cs="仿宋" w:hint="eastAsia"/>
            <w:lang w:eastAsia="zh-CN"/>
          </w:rPr>
          <w:t>(二)、聚砜PSF市场分析预测</w:t>
        </w:r>
        <w:r>
          <w:tab/>
        </w:r>
        <w:r>
          <w:fldChar w:fldCharType="begin"/>
        </w:r>
        <w:r>
          <w:instrText xml:space="preserve"> PAGEREF _Toc32216 \h </w:instrText>
        </w:r>
        <w:r>
          <w:fldChar w:fldCharType="separate"/>
        </w:r>
        <w:r>
          <w:t>8</w:t>
        </w:r>
        <w:r>
          <w:fldChar w:fldCharType="end"/>
        </w:r>
      </w:hyperlink>
    </w:p>
    <w:p>
      <w:pPr>
        <w:pStyle w:val="TOC1"/>
        <w:tabs>
          <w:tab w:val="right" w:leader="dot" w:pos="8306"/>
        </w:tabs>
      </w:pPr>
      <w:hyperlink w:anchor="_Toc7497" w:history="1">
        <w:r>
          <w:rPr>
            <w:rFonts w:ascii="仿宋" w:eastAsia="仿宋" w:hAnsi="仿宋" w:cs="仿宋" w:hint="eastAsia"/>
            <w:lang w:eastAsia="zh-CN"/>
          </w:rPr>
          <w:t>四、聚砜PSF项目文档管理</w:t>
        </w:r>
        <w:r>
          <w:tab/>
        </w:r>
        <w:r>
          <w:fldChar w:fldCharType="begin"/>
        </w:r>
        <w:r>
          <w:instrText xml:space="preserve"> PAGEREF _Toc7497 \h </w:instrText>
        </w:r>
        <w:r>
          <w:fldChar w:fldCharType="separate"/>
        </w:r>
        <w:r>
          <w:t>9</w:t>
        </w:r>
        <w:r>
          <w:fldChar w:fldCharType="end"/>
        </w:r>
      </w:hyperlink>
    </w:p>
    <w:p>
      <w:pPr>
        <w:pStyle w:val="TOC2"/>
        <w:tabs>
          <w:tab w:val="right" w:leader="dot" w:pos="8306"/>
        </w:tabs>
      </w:pPr>
      <w:hyperlink w:anchor="_Toc296" w:history="1">
        <w:r>
          <w:rPr>
            <w:rFonts w:ascii="仿宋" w:eastAsia="仿宋" w:hAnsi="仿宋" w:cs="仿宋" w:hint="eastAsia"/>
            <w:lang w:eastAsia="zh-CN"/>
          </w:rPr>
          <w:t>(一)、文档编制与审查</w:t>
        </w:r>
        <w:r>
          <w:tab/>
        </w:r>
        <w:r>
          <w:fldChar w:fldCharType="begin"/>
        </w:r>
        <w:r>
          <w:instrText xml:space="preserve"> PAGEREF _Toc296 \h </w:instrText>
        </w:r>
        <w:r>
          <w:fldChar w:fldCharType="separate"/>
        </w:r>
        <w:r>
          <w:t>9</w:t>
        </w:r>
        <w:r>
          <w:fldChar w:fldCharType="end"/>
        </w:r>
      </w:hyperlink>
    </w:p>
    <w:p>
      <w:pPr>
        <w:pStyle w:val="TOC2"/>
        <w:tabs>
          <w:tab w:val="right" w:leader="dot" w:pos="8306"/>
        </w:tabs>
      </w:pPr>
      <w:hyperlink w:anchor="_Toc16231" w:history="1">
        <w:r>
          <w:rPr>
            <w:rFonts w:ascii="仿宋" w:eastAsia="仿宋" w:hAnsi="仿宋" w:cs="仿宋" w:hint="eastAsia"/>
            <w:lang w:eastAsia="zh-CN"/>
          </w:rPr>
          <w:t>(二)、文档发布与分发</w:t>
        </w:r>
        <w:r>
          <w:tab/>
        </w:r>
        <w:r>
          <w:fldChar w:fldCharType="begin"/>
        </w:r>
        <w:r>
          <w:instrText xml:space="preserve"> PAGEREF _Toc16231 \h </w:instrText>
        </w:r>
        <w:r>
          <w:fldChar w:fldCharType="separate"/>
        </w:r>
        <w:r>
          <w:t>10</w:t>
        </w:r>
        <w:r>
          <w:fldChar w:fldCharType="end"/>
        </w:r>
      </w:hyperlink>
    </w:p>
    <w:p>
      <w:pPr>
        <w:pStyle w:val="TOC2"/>
        <w:tabs>
          <w:tab w:val="right" w:leader="dot" w:pos="8306"/>
        </w:tabs>
      </w:pPr>
      <w:hyperlink w:anchor="_Toc30151" w:history="1">
        <w:r>
          <w:rPr>
            <w:rFonts w:ascii="仿宋" w:eastAsia="仿宋" w:hAnsi="仿宋" w:cs="仿宋" w:hint="eastAsia"/>
            <w:lang w:eastAsia="zh-CN"/>
          </w:rPr>
          <w:t>(三)、文档存档与归档</w:t>
        </w:r>
        <w:r>
          <w:tab/>
        </w:r>
        <w:r>
          <w:fldChar w:fldCharType="begin"/>
        </w:r>
        <w:r>
          <w:instrText xml:space="preserve"> PAGEREF _Toc30151 \h </w:instrText>
        </w:r>
        <w:r>
          <w:fldChar w:fldCharType="separate"/>
        </w:r>
        <w:r>
          <w:t>11</w:t>
        </w:r>
        <w:r>
          <w:fldChar w:fldCharType="end"/>
        </w:r>
      </w:hyperlink>
    </w:p>
    <w:p>
      <w:pPr>
        <w:pStyle w:val="TOC1"/>
        <w:tabs>
          <w:tab w:val="right" w:leader="dot" w:pos="8306"/>
        </w:tabs>
      </w:pPr>
      <w:hyperlink w:anchor="_Toc13122" w:history="1">
        <w:r>
          <w:rPr>
            <w:rFonts w:ascii="仿宋" w:eastAsia="仿宋" w:hAnsi="仿宋" w:cs="仿宋" w:hint="eastAsia"/>
            <w:lang w:eastAsia="zh-CN"/>
          </w:rPr>
          <w:t>五、聚砜PSF项目选址可行性分析</w:t>
        </w:r>
        <w:r>
          <w:tab/>
        </w:r>
        <w:r>
          <w:fldChar w:fldCharType="begin"/>
        </w:r>
        <w:r>
          <w:instrText xml:space="preserve"> PAGEREF _Toc13122 \h </w:instrText>
        </w:r>
        <w:r>
          <w:fldChar w:fldCharType="separate"/>
        </w:r>
        <w:r>
          <w:t>12</w:t>
        </w:r>
        <w:r>
          <w:fldChar w:fldCharType="end"/>
        </w:r>
      </w:hyperlink>
    </w:p>
    <w:p>
      <w:pPr>
        <w:pStyle w:val="TOC2"/>
        <w:tabs>
          <w:tab w:val="right" w:leader="dot" w:pos="8306"/>
        </w:tabs>
      </w:pPr>
      <w:hyperlink w:anchor="_Toc32046" w:history="1">
        <w:r>
          <w:rPr>
            <w:rFonts w:ascii="仿宋" w:eastAsia="仿宋" w:hAnsi="仿宋" w:cs="仿宋" w:hint="eastAsia"/>
            <w:lang w:eastAsia="zh-CN"/>
          </w:rPr>
          <w:t>(一)、聚砜PSF项目选址</w:t>
        </w:r>
        <w:r>
          <w:tab/>
        </w:r>
        <w:r>
          <w:fldChar w:fldCharType="begin"/>
        </w:r>
        <w:r>
          <w:instrText xml:space="preserve"> PAGEREF _Toc32046 \h </w:instrText>
        </w:r>
        <w:r>
          <w:fldChar w:fldCharType="separate"/>
        </w:r>
        <w:r>
          <w:t>12</w:t>
        </w:r>
        <w:r>
          <w:fldChar w:fldCharType="end"/>
        </w:r>
      </w:hyperlink>
    </w:p>
    <w:p>
      <w:pPr>
        <w:pStyle w:val="TOC2"/>
        <w:tabs>
          <w:tab w:val="right" w:leader="dot" w:pos="8306"/>
        </w:tabs>
      </w:pPr>
      <w:hyperlink w:anchor="_Toc27584" w:history="1">
        <w:r>
          <w:rPr>
            <w:rFonts w:ascii="仿宋" w:eastAsia="仿宋" w:hAnsi="仿宋" w:cs="仿宋" w:hint="eastAsia"/>
            <w:lang w:eastAsia="zh-CN"/>
          </w:rPr>
          <w:t>(二)、用地控制指标</w:t>
        </w:r>
        <w:r>
          <w:tab/>
        </w:r>
        <w:r>
          <w:fldChar w:fldCharType="begin"/>
        </w:r>
        <w:r>
          <w:instrText xml:space="preserve"> PAGEREF _Toc27584 \h </w:instrText>
        </w:r>
        <w:r>
          <w:fldChar w:fldCharType="separate"/>
        </w:r>
        <w:r>
          <w:t>12</w:t>
        </w:r>
        <w:r>
          <w:fldChar w:fldCharType="end"/>
        </w:r>
      </w:hyperlink>
    </w:p>
    <w:p>
      <w:pPr>
        <w:pStyle w:val="TOC2"/>
        <w:tabs>
          <w:tab w:val="right" w:leader="dot" w:pos="8306"/>
        </w:tabs>
      </w:pPr>
      <w:hyperlink w:anchor="_Toc185" w:history="1">
        <w:r>
          <w:rPr>
            <w:rFonts w:ascii="仿宋" w:eastAsia="仿宋" w:hAnsi="仿宋" w:cs="仿宋" w:hint="eastAsia"/>
            <w:lang w:eastAsia="zh-CN"/>
          </w:rPr>
          <w:t>(三)、节约用地措施</w:t>
        </w:r>
        <w:r>
          <w:tab/>
        </w:r>
        <w:r>
          <w:fldChar w:fldCharType="begin"/>
        </w:r>
        <w:r>
          <w:instrText xml:space="preserve"> PAGEREF _Toc185 \h </w:instrText>
        </w:r>
        <w:r>
          <w:fldChar w:fldCharType="separate"/>
        </w:r>
        <w:r>
          <w:t>14</w:t>
        </w:r>
        <w:r>
          <w:fldChar w:fldCharType="end"/>
        </w:r>
      </w:hyperlink>
    </w:p>
    <w:p>
      <w:pPr>
        <w:pStyle w:val="TOC2"/>
        <w:tabs>
          <w:tab w:val="right" w:leader="dot" w:pos="8306"/>
        </w:tabs>
      </w:pPr>
      <w:hyperlink w:anchor="_Toc3761" w:history="1">
        <w:r>
          <w:rPr>
            <w:rFonts w:ascii="仿宋" w:eastAsia="仿宋" w:hAnsi="仿宋" w:cs="仿宋" w:hint="eastAsia"/>
            <w:lang w:eastAsia="zh-CN"/>
          </w:rPr>
          <w:t>(四)、总图布置方案</w:t>
        </w:r>
        <w:r>
          <w:tab/>
        </w:r>
        <w:r>
          <w:fldChar w:fldCharType="begin"/>
        </w:r>
        <w:r>
          <w:instrText xml:space="preserve"> PAGEREF _Toc3761 \h </w:instrText>
        </w:r>
        <w:r>
          <w:fldChar w:fldCharType="separate"/>
        </w:r>
        <w:r>
          <w:t>15</w:t>
        </w:r>
        <w:r>
          <w:fldChar w:fldCharType="end"/>
        </w:r>
      </w:hyperlink>
    </w:p>
    <w:p>
      <w:pPr>
        <w:pStyle w:val="TOC2"/>
        <w:tabs>
          <w:tab w:val="right" w:leader="dot" w:pos="8306"/>
        </w:tabs>
      </w:pPr>
      <w:hyperlink w:anchor="_Toc29007" w:history="1">
        <w:r>
          <w:rPr>
            <w:rFonts w:ascii="仿宋" w:eastAsia="仿宋" w:hAnsi="仿宋" w:cs="仿宋" w:hint="eastAsia"/>
            <w:lang w:eastAsia="zh-CN"/>
          </w:rPr>
          <w:t>(五)、选址综合评价</w:t>
        </w:r>
        <w:r>
          <w:tab/>
        </w:r>
        <w:r>
          <w:fldChar w:fldCharType="begin"/>
        </w:r>
        <w:r>
          <w:instrText xml:space="preserve"> PAGEREF _Toc29007 \h </w:instrText>
        </w:r>
        <w:r>
          <w:fldChar w:fldCharType="separate"/>
        </w:r>
        <w:r>
          <w:t>16</w:t>
        </w:r>
        <w:r>
          <w:fldChar w:fldCharType="end"/>
        </w:r>
      </w:hyperlink>
    </w:p>
    <w:p>
      <w:pPr>
        <w:pStyle w:val="TOC1"/>
        <w:tabs>
          <w:tab w:val="right" w:leader="dot" w:pos="8306"/>
        </w:tabs>
      </w:pPr>
      <w:hyperlink w:anchor="_Toc2641" w:history="1">
        <w:r>
          <w:rPr>
            <w:rFonts w:ascii="仿宋" w:eastAsia="仿宋" w:hAnsi="仿宋" w:cs="仿宋" w:hint="eastAsia"/>
            <w:lang w:eastAsia="zh-CN"/>
          </w:rPr>
          <w:t>六、聚砜PSF项目可持续发展</w:t>
        </w:r>
        <w:r>
          <w:tab/>
        </w:r>
        <w:r>
          <w:fldChar w:fldCharType="begin"/>
        </w:r>
        <w:r>
          <w:instrText xml:space="preserve"> PAGEREF _Toc2641 \h </w:instrText>
        </w:r>
        <w:r>
          <w:fldChar w:fldCharType="separate"/>
        </w:r>
        <w:r>
          <w:t>17</w:t>
        </w:r>
        <w:r>
          <w:fldChar w:fldCharType="end"/>
        </w:r>
      </w:hyperlink>
    </w:p>
    <w:p>
      <w:pPr>
        <w:pStyle w:val="TOC2"/>
        <w:tabs>
          <w:tab w:val="right" w:leader="dot" w:pos="8306"/>
        </w:tabs>
      </w:pPr>
      <w:hyperlink w:anchor="_Toc2409" w:history="1">
        <w:r>
          <w:rPr>
            <w:rFonts w:ascii="仿宋" w:eastAsia="仿宋" w:hAnsi="仿宋" w:cs="仿宋" w:hint="eastAsia"/>
            <w:lang w:eastAsia="zh-CN"/>
          </w:rPr>
          <w:t>(一)、可持续战略与实践</w:t>
        </w:r>
        <w:r>
          <w:tab/>
        </w:r>
        <w:r>
          <w:fldChar w:fldCharType="begin"/>
        </w:r>
        <w:r>
          <w:instrText xml:space="preserve"> PAGEREF _Toc2409 \h </w:instrText>
        </w:r>
        <w:r>
          <w:fldChar w:fldCharType="separate"/>
        </w:r>
        <w:r>
          <w:t>17</w:t>
        </w:r>
        <w:r>
          <w:fldChar w:fldCharType="end"/>
        </w:r>
      </w:hyperlink>
    </w:p>
    <w:p>
      <w:pPr>
        <w:pStyle w:val="TOC2"/>
        <w:tabs>
          <w:tab w:val="right" w:leader="dot" w:pos="8306"/>
        </w:tabs>
      </w:pPr>
      <w:hyperlink w:anchor="_Toc18361" w:history="1">
        <w:r>
          <w:rPr>
            <w:rFonts w:ascii="仿宋" w:eastAsia="仿宋" w:hAnsi="仿宋" w:cs="仿宋" w:hint="eastAsia"/>
            <w:lang w:eastAsia="zh-CN"/>
          </w:rPr>
          <w:t>(二)、环保与社会责任</w:t>
        </w:r>
        <w:r>
          <w:tab/>
        </w:r>
        <w:r>
          <w:fldChar w:fldCharType="begin"/>
        </w:r>
        <w:r>
          <w:instrText xml:space="preserve"> PAGEREF _Toc18361 \h </w:instrText>
        </w:r>
        <w:r>
          <w:fldChar w:fldCharType="separate"/>
        </w:r>
        <w:r>
          <w:t>18</w:t>
        </w:r>
        <w:r>
          <w:fldChar w:fldCharType="end"/>
        </w:r>
      </w:hyperlink>
    </w:p>
    <w:p>
      <w:pPr>
        <w:pStyle w:val="TOC1"/>
        <w:tabs>
          <w:tab w:val="right" w:leader="dot" w:pos="8306"/>
        </w:tabs>
      </w:pPr>
      <w:hyperlink w:anchor="_Toc19508" w:history="1">
        <w:r>
          <w:rPr>
            <w:rFonts w:ascii="仿宋" w:eastAsia="仿宋" w:hAnsi="仿宋" w:cs="仿宋" w:hint="eastAsia"/>
            <w:lang w:eastAsia="zh-CN"/>
          </w:rPr>
          <w:t>七、聚砜PSF项目环境影响分析</w:t>
        </w:r>
        <w:r>
          <w:tab/>
        </w:r>
        <w:r>
          <w:fldChar w:fldCharType="begin"/>
        </w:r>
        <w:r>
          <w:instrText xml:space="preserve"> PAGEREF _Toc19508 \h </w:instrText>
        </w:r>
        <w:r>
          <w:fldChar w:fldCharType="separate"/>
        </w:r>
        <w:r>
          <w:t>19</w:t>
        </w:r>
        <w:r>
          <w:fldChar w:fldCharType="end"/>
        </w:r>
      </w:hyperlink>
    </w:p>
    <w:p>
      <w:pPr>
        <w:pStyle w:val="TOC2"/>
        <w:tabs>
          <w:tab w:val="right" w:leader="dot" w:pos="8306"/>
        </w:tabs>
      </w:pPr>
      <w:hyperlink w:anchor="_Toc27121" w:history="1">
        <w:r>
          <w:rPr>
            <w:rFonts w:ascii="仿宋" w:eastAsia="仿宋" w:hAnsi="仿宋" w:cs="仿宋" w:hint="eastAsia"/>
            <w:lang w:eastAsia="zh-CN"/>
          </w:rPr>
          <w:t>(一)、建设区域环境质量现状</w:t>
        </w:r>
        <w:r>
          <w:tab/>
        </w:r>
        <w:r>
          <w:fldChar w:fldCharType="begin"/>
        </w:r>
        <w:r>
          <w:instrText xml:space="preserve"> PAGEREF _Toc27121 \h </w:instrText>
        </w:r>
        <w:r>
          <w:fldChar w:fldCharType="separate"/>
        </w:r>
        <w:r>
          <w:t>19</w:t>
        </w:r>
        <w:r>
          <w:fldChar w:fldCharType="end"/>
        </w:r>
      </w:hyperlink>
    </w:p>
    <w:p>
      <w:pPr>
        <w:pStyle w:val="TOC2"/>
        <w:tabs>
          <w:tab w:val="right" w:leader="dot" w:pos="8306"/>
        </w:tabs>
      </w:pPr>
      <w:hyperlink w:anchor="_Toc4834" w:history="1">
        <w:r>
          <w:rPr>
            <w:rFonts w:ascii="仿宋" w:eastAsia="仿宋" w:hAnsi="仿宋" w:cs="仿宋" w:hint="eastAsia"/>
            <w:lang w:eastAsia="zh-CN"/>
          </w:rPr>
          <w:t>(二)、建设期环境保护</w:t>
        </w:r>
        <w:r>
          <w:tab/>
        </w:r>
        <w:r>
          <w:fldChar w:fldCharType="begin"/>
        </w:r>
        <w:r>
          <w:instrText xml:space="preserve"> PAGEREF _Toc4834 \h </w:instrText>
        </w:r>
        <w:r>
          <w:fldChar w:fldCharType="separate"/>
        </w:r>
        <w:r>
          <w:t>20</w:t>
        </w:r>
        <w:r>
          <w:fldChar w:fldCharType="end"/>
        </w:r>
      </w:hyperlink>
    </w:p>
    <w:p>
      <w:pPr>
        <w:pStyle w:val="TOC2"/>
        <w:tabs>
          <w:tab w:val="right" w:leader="dot" w:pos="8306"/>
        </w:tabs>
      </w:pPr>
      <w:hyperlink w:anchor="_Toc18053" w:history="1">
        <w:r>
          <w:rPr>
            <w:rFonts w:ascii="仿宋" w:eastAsia="仿宋" w:hAnsi="仿宋" w:cs="仿宋" w:hint="eastAsia"/>
            <w:lang w:eastAsia="zh-CN"/>
          </w:rPr>
          <w:t>(三)、运营期环境保护</w:t>
        </w:r>
        <w:r>
          <w:tab/>
        </w:r>
        <w:r>
          <w:fldChar w:fldCharType="begin"/>
        </w:r>
        <w:r>
          <w:instrText xml:space="preserve"> PAGEREF _Toc18053 \h </w:instrText>
        </w:r>
        <w:r>
          <w:fldChar w:fldCharType="separate"/>
        </w:r>
        <w:r>
          <w:t>22</w:t>
        </w:r>
        <w:r>
          <w:fldChar w:fldCharType="end"/>
        </w:r>
      </w:hyperlink>
    </w:p>
    <w:p>
      <w:pPr>
        <w:pStyle w:val="TOC2"/>
        <w:tabs>
          <w:tab w:val="right" w:leader="dot" w:pos="8306"/>
        </w:tabs>
      </w:pPr>
      <w:hyperlink w:anchor="_Toc16744" w:history="1">
        <w:r>
          <w:rPr>
            <w:rFonts w:ascii="仿宋" w:eastAsia="仿宋" w:hAnsi="仿宋" w:cs="仿宋" w:hint="eastAsia"/>
            <w:lang w:eastAsia="zh-CN"/>
          </w:rPr>
          <w:t>(四)、聚砜PSF项目建设对区域经济的影响</w:t>
        </w:r>
        <w:r>
          <w:tab/>
        </w:r>
        <w:r>
          <w:fldChar w:fldCharType="begin"/>
        </w:r>
        <w:r>
          <w:instrText xml:space="preserve"> PAGEREF _Toc16744 \h </w:instrText>
        </w:r>
        <w:r>
          <w:fldChar w:fldCharType="separate"/>
        </w:r>
        <w:r>
          <w:t>23</w:t>
        </w:r>
        <w:r>
          <w:fldChar w:fldCharType="end"/>
        </w:r>
      </w:hyperlink>
    </w:p>
    <w:p>
      <w:pPr>
        <w:pStyle w:val="TOC2"/>
        <w:tabs>
          <w:tab w:val="right" w:leader="dot" w:pos="8306"/>
        </w:tabs>
      </w:pPr>
      <w:hyperlink w:anchor="_Toc27593" w:history="1">
        <w:r>
          <w:rPr>
            <w:rFonts w:ascii="仿宋" w:eastAsia="仿宋" w:hAnsi="仿宋" w:cs="仿宋" w:hint="eastAsia"/>
            <w:lang w:eastAsia="zh-CN"/>
          </w:rPr>
          <w:t>(五)、废弃物处理</w:t>
        </w:r>
        <w:r>
          <w:tab/>
        </w:r>
        <w:r>
          <w:fldChar w:fldCharType="begin"/>
        </w:r>
        <w:r>
          <w:instrText xml:space="preserve"> PAGEREF _Toc27593 \h </w:instrText>
        </w:r>
        <w:r>
          <w:fldChar w:fldCharType="separate"/>
        </w:r>
        <w:r>
          <w:t>25</w:t>
        </w:r>
        <w:r>
          <w:fldChar w:fldCharType="end"/>
        </w:r>
      </w:hyperlink>
    </w:p>
    <w:p>
      <w:pPr>
        <w:pStyle w:val="TOC2"/>
        <w:tabs>
          <w:tab w:val="right" w:leader="dot" w:pos="8306"/>
        </w:tabs>
      </w:pPr>
      <w:hyperlink w:anchor="_Toc17975" w:history="1">
        <w:r>
          <w:rPr>
            <w:rFonts w:ascii="仿宋" w:eastAsia="仿宋" w:hAnsi="仿宋" w:cs="仿宋" w:hint="eastAsia"/>
            <w:lang w:eastAsia="zh-CN"/>
          </w:rPr>
          <w:t>(六)、特殊环境影响分析</w:t>
        </w:r>
        <w:r>
          <w:tab/>
        </w:r>
        <w:r>
          <w:fldChar w:fldCharType="begin"/>
        </w:r>
        <w:r>
          <w:instrText xml:space="preserve"> PAGEREF _Toc17975 \h </w:instrText>
        </w:r>
        <w:r>
          <w:fldChar w:fldCharType="separate"/>
        </w:r>
        <w:r>
          <w:t>26</w:t>
        </w:r>
        <w:r>
          <w:fldChar w:fldCharType="end"/>
        </w:r>
      </w:hyperlink>
    </w:p>
    <w:p>
      <w:pPr>
        <w:pStyle w:val="TOC2"/>
        <w:tabs>
          <w:tab w:val="right" w:leader="dot" w:pos="8306"/>
        </w:tabs>
      </w:pPr>
      <w:hyperlink w:anchor="_Toc27182" w:history="1">
        <w:r>
          <w:rPr>
            <w:rFonts w:ascii="仿宋" w:eastAsia="仿宋" w:hAnsi="仿宋" w:cs="仿宋" w:hint="eastAsia"/>
            <w:lang w:eastAsia="zh-CN"/>
          </w:rPr>
          <w:t>(七)、清洁生产</w:t>
        </w:r>
        <w:r>
          <w:tab/>
        </w:r>
        <w:r>
          <w:fldChar w:fldCharType="begin"/>
        </w:r>
        <w:r>
          <w:instrText xml:space="preserve"> PAGEREF _Toc27182 \h </w:instrText>
        </w:r>
        <w:r>
          <w:fldChar w:fldCharType="separate"/>
        </w:r>
        <w:r>
          <w:t>27</w:t>
        </w:r>
        <w:r>
          <w:fldChar w:fldCharType="end"/>
        </w:r>
      </w:hyperlink>
    </w:p>
    <w:p>
      <w:pPr>
        <w:pStyle w:val="TOC2"/>
        <w:tabs>
          <w:tab w:val="right" w:leader="dot" w:pos="8306"/>
        </w:tabs>
      </w:pPr>
      <w:hyperlink w:anchor="_Toc25778" w:history="1">
        <w:r>
          <w:rPr>
            <w:rFonts w:ascii="仿宋" w:eastAsia="仿宋" w:hAnsi="仿宋" w:cs="仿宋" w:hint="eastAsia"/>
            <w:lang w:eastAsia="zh-CN"/>
          </w:rPr>
          <w:t>(八)、环境保护综合评价</w:t>
        </w:r>
        <w:r>
          <w:tab/>
        </w:r>
        <w:r>
          <w:fldChar w:fldCharType="begin"/>
        </w:r>
        <w:r>
          <w:instrText xml:space="preserve"> PAGEREF _Toc25778 \h </w:instrText>
        </w:r>
        <w:r>
          <w:fldChar w:fldCharType="separate"/>
        </w:r>
        <w:r>
          <w:t>28</w:t>
        </w:r>
        <w:r>
          <w:fldChar w:fldCharType="end"/>
        </w:r>
      </w:hyperlink>
    </w:p>
    <w:p>
      <w:pPr>
        <w:pStyle w:val="TOC1"/>
        <w:tabs>
          <w:tab w:val="right" w:leader="dot" w:pos="8306"/>
        </w:tabs>
      </w:pPr>
      <w:hyperlink w:anchor="_Toc346" w:history="1">
        <w:r>
          <w:rPr>
            <w:rFonts w:ascii="仿宋" w:eastAsia="仿宋" w:hAnsi="仿宋" w:cs="仿宋" w:hint="eastAsia"/>
            <w:lang w:eastAsia="zh-CN"/>
          </w:rPr>
          <w:t>八、聚砜PSF项目财务管理</w:t>
        </w:r>
        <w:r>
          <w:tab/>
        </w:r>
        <w:r>
          <w:fldChar w:fldCharType="begin"/>
        </w:r>
        <w:r>
          <w:instrText xml:space="preserve"> PAGEREF _Toc346 \h </w:instrText>
        </w:r>
        <w:r>
          <w:fldChar w:fldCharType="separate"/>
        </w:r>
        <w:r>
          <w:t>30</w:t>
        </w:r>
        <w:r>
          <w:fldChar w:fldCharType="end"/>
        </w:r>
      </w:hyperlink>
    </w:p>
    <w:p>
      <w:pPr>
        <w:pStyle w:val="TOC2"/>
        <w:tabs>
          <w:tab w:val="right" w:leader="dot" w:pos="8306"/>
        </w:tabs>
      </w:pPr>
      <w:hyperlink w:anchor="_Toc2165" w:history="1">
        <w:r>
          <w:rPr>
            <w:rFonts w:ascii="仿宋" w:eastAsia="仿宋" w:hAnsi="仿宋" w:cs="仿宋" w:hint="eastAsia"/>
            <w:lang w:eastAsia="zh-CN"/>
          </w:rPr>
          <w:t>(一)、资金需求大</w:t>
        </w:r>
        <w:r>
          <w:tab/>
        </w:r>
        <w:r>
          <w:fldChar w:fldCharType="begin"/>
        </w:r>
        <w:r>
          <w:instrText xml:space="preserve"> PAGEREF _Toc2165 \h </w:instrText>
        </w:r>
        <w:r>
          <w:fldChar w:fldCharType="separate"/>
        </w:r>
        <w:r>
          <w:t>30</w:t>
        </w:r>
        <w:r>
          <w:fldChar w:fldCharType="end"/>
        </w:r>
      </w:hyperlink>
    </w:p>
    <w:p>
      <w:pPr>
        <w:pStyle w:val="TOC2"/>
        <w:tabs>
          <w:tab w:val="right" w:leader="dot" w:pos="8306"/>
        </w:tabs>
      </w:pPr>
      <w:hyperlink w:anchor="_Toc5855" w:history="1">
        <w:r>
          <w:rPr>
            <w:rFonts w:ascii="仿宋" w:eastAsia="仿宋" w:hAnsi="仿宋" w:cs="仿宋" w:hint="eastAsia"/>
            <w:lang w:eastAsia="zh-CN"/>
          </w:rPr>
          <w:t>(二)、研发周期长</w:t>
        </w:r>
        <w:r>
          <w:tab/>
        </w:r>
        <w:r>
          <w:fldChar w:fldCharType="begin"/>
        </w:r>
        <w:r>
          <w:instrText xml:space="preserve"> PAGEREF _Toc5855 \h </w:instrText>
        </w:r>
        <w:r>
          <w:fldChar w:fldCharType="separate"/>
        </w:r>
        <w:r>
          <w:t>31</w:t>
        </w:r>
        <w:r>
          <w:fldChar w:fldCharType="end"/>
        </w:r>
      </w:hyperlink>
    </w:p>
    <w:p>
      <w:pPr>
        <w:pStyle w:val="TOC2"/>
        <w:tabs>
          <w:tab w:val="right" w:leader="dot" w:pos="8306"/>
        </w:tabs>
      </w:pPr>
      <w:hyperlink w:anchor="_Toc4003" w:history="1">
        <w:r>
          <w:rPr>
            <w:rFonts w:ascii="仿宋" w:eastAsia="仿宋" w:hAnsi="仿宋" w:cs="仿宋" w:hint="eastAsia"/>
            <w:lang w:eastAsia="zh-CN"/>
          </w:rPr>
          <w:t>(三)、市场风险大</w:t>
        </w:r>
        <w:r>
          <w:tab/>
        </w:r>
        <w:r>
          <w:fldChar w:fldCharType="begin"/>
        </w:r>
        <w:r>
          <w:instrText xml:space="preserve"> PAGEREF _Toc4003 \h </w:instrText>
        </w:r>
        <w:r>
          <w:fldChar w:fldCharType="separate"/>
        </w:r>
        <w:r>
          <w:t>32</w:t>
        </w:r>
        <w:r>
          <w:fldChar w:fldCharType="end"/>
        </w:r>
      </w:hyperlink>
    </w:p>
    <w:p>
      <w:pPr>
        <w:pStyle w:val="TOC2"/>
        <w:tabs>
          <w:tab w:val="right" w:leader="dot" w:pos="8306"/>
        </w:tabs>
      </w:pPr>
      <w:hyperlink w:anchor="_Toc19394" w:history="1">
        <w:r>
          <w:rPr>
            <w:rFonts w:ascii="仿宋" w:eastAsia="仿宋" w:hAnsi="仿宋" w:cs="仿宋" w:hint="eastAsia"/>
            <w:lang w:eastAsia="zh-CN"/>
          </w:rPr>
          <w:t>(四)、利润率高</w:t>
        </w:r>
        <w:r>
          <w:tab/>
        </w:r>
        <w:r>
          <w:fldChar w:fldCharType="begin"/>
        </w:r>
        <w:r>
          <w:instrText xml:space="preserve"> PAGEREF _Toc19394 \h </w:instrText>
        </w:r>
        <w:r>
          <w:fldChar w:fldCharType="separate"/>
        </w:r>
        <w:r>
          <w:t>35</w:t>
        </w:r>
        <w:r>
          <w:fldChar w:fldCharType="end"/>
        </w:r>
      </w:hyperlink>
    </w:p>
    <w:p>
      <w:pPr>
        <w:pStyle w:val="TOC1"/>
        <w:tabs>
          <w:tab w:val="right" w:leader="dot" w:pos="8306"/>
        </w:tabs>
      </w:pPr>
      <w:hyperlink w:anchor="_Toc11478" w:history="1">
        <w:r>
          <w:rPr>
            <w:rFonts w:ascii="仿宋" w:eastAsia="仿宋" w:hAnsi="仿宋" w:cs="仿宋" w:hint="eastAsia"/>
            <w:lang w:eastAsia="zh-CN"/>
          </w:rPr>
          <w:t>九、聚砜PSF项目技术管理</w:t>
        </w:r>
        <w:r>
          <w:tab/>
        </w:r>
        <w:r>
          <w:fldChar w:fldCharType="begin"/>
        </w:r>
        <w:r>
          <w:instrText xml:space="preserve"> PAGEREF _Toc11478 \h </w:instrText>
        </w:r>
        <w:r>
          <w:fldChar w:fldCharType="separate"/>
        </w:r>
        <w:r>
          <w:t>37</w:t>
        </w:r>
        <w:r>
          <w:fldChar w:fldCharType="end"/>
        </w:r>
      </w:hyperlink>
    </w:p>
    <w:p>
      <w:pPr>
        <w:pStyle w:val="TOC2"/>
        <w:tabs>
          <w:tab w:val="right" w:leader="dot" w:pos="8306"/>
        </w:tabs>
      </w:pPr>
      <w:hyperlink w:anchor="_Toc28471" w:history="1">
        <w:r>
          <w:rPr>
            <w:rFonts w:ascii="仿宋" w:eastAsia="仿宋" w:hAnsi="仿宋" w:cs="仿宋" w:hint="eastAsia"/>
            <w:lang w:eastAsia="zh-CN"/>
          </w:rPr>
          <w:t>(一)、技术方案选用方向</w:t>
        </w:r>
        <w:r>
          <w:tab/>
        </w:r>
        <w:r>
          <w:fldChar w:fldCharType="begin"/>
        </w:r>
        <w:r>
          <w:instrText xml:space="preserve"> PAGEREF _Toc28471 \h </w:instrText>
        </w:r>
        <w:r>
          <w:fldChar w:fldCharType="separate"/>
        </w:r>
        <w:r>
          <w:t>37</w:t>
        </w:r>
        <w:r>
          <w:fldChar w:fldCharType="end"/>
        </w:r>
      </w:hyperlink>
    </w:p>
    <w:p>
      <w:pPr>
        <w:pStyle w:val="TOC2"/>
        <w:tabs>
          <w:tab w:val="right" w:leader="dot" w:pos="8306"/>
        </w:tabs>
      </w:pPr>
      <w:hyperlink w:anchor="_Toc17771" w:history="1">
        <w:r>
          <w:rPr>
            <w:rFonts w:ascii="仿宋" w:eastAsia="仿宋" w:hAnsi="仿宋" w:cs="仿宋" w:hint="eastAsia"/>
            <w:lang w:eastAsia="zh-CN"/>
          </w:rPr>
          <w:t>(二)、工艺技术方案选用原则</w:t>
        </w:r>
        <w:r>
          <w:tab/>
        </w:r>
        <w:r>
          <w:fldChar w:fldCharType="begin"/>
        </w:r>
        <w:r>
          <w:instrText xml:space="preserve"> PAGEREF _Toc17771 \h </w:instrText>
        </w:r>
        <w:r>
          <w:fldChar w:fldCharType="separate"/>
        </w:r>
        <w:r>
          <w:t>38</w:t>
        </w:r>
        <w:r>
          <w:fldChar w:fldCharType="end"/>
        </w:r>
      </w:hyperlink>
    </w:p>
    <w:p>
      <w:pPr>
        <w:pStyle w:val="TOC2"/>
        <w:tabs>
          <w:tab w:val="right" w:leader="dot" w:pos="8306"/>
        </w:tabs>
      </w:pPr>
      <w:hyperlink w:anchor="_Toc16442" w:history="1">
        <w:r>
          <w:rPr>
            <w:rFonts w:ascii="仿宋" w:eastAsia="仿宋" w:hAnsi="仿宋" w:cs="仿宋" w:hint="eastAsia"/>
            <w:lang w:eastAsia="zh-CN"/>
          </w:rPr>
          <w:t>(三)、工艺技术方案要求</w:t>
        </w:r>
        <w:r>
          <w:tab/>
        </w:r>
        <w:r>
          <w:fldChar w:fldCharType="begin"/>
        </w:r>
        <w:r>
          <w:instrText xml:space="preserve"> PAGEREF _Toc16442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3" w:history="1">
        <w:r>
          <w:rPr>
            <w:rFonts w:ascii="仿宋" w:eastAsia="仿宋" w:hAnsi="仿宋" w:cs="仿宋" w:hint="eastAsia"/>
            <w:lang w:eastAsia="zh-CN"/>
          </w:rPr>
          <w:t>十、聚砜PSF项目创新与研发</w:t>
        </w:r>
        <w:r>
          <w:tab/>
        </w:r>
        <w:r>
          <w:fldChar w:fldCharType="begin"/>
        </w:r>
        <w:r>
          <w:instrText xml:space="preserve"> PAGEREF _Toc5943 \h </w:instrText>
        </w:r>
        <w:r>
          <w:fldChar w:fldCharType="separate"/>
        </w:r>
        <w:r>
          <w:t>43</w:t>
        </w:r>
        <w:r>
          <w:fldChar w:fldCharType="end"/>
        </w:r>
      </w:hyperlink>
    </w:p>
    <w:p>
      <w:pPr>
        <w:pStyle w:val="TOC2"/>
        <w:tabs>
          <w:tab w:val="right" w:leader="dot" w:pos="8306"/>
        </w:tabs>
      </w:pPr>
      <w:hyperlink w:anchor="_Toc15598" w:history="1">
        <w:r>
          <w:rPr>
            <w:rFonts w:ascii="仿宋" w:eastAsia="仿宋" w:hAnsi="仿宋" w:cs="仿宋" w:hint="eastAsia"/>
            <w:lang w:eastAsia="zh-CN"/>
          </w:rPr>
          <w:t>(一)、创新策略与方向</w:t>
        </w:r>
        <w:r>
          <w:tab/>
        </w:r>
        <w:r>
          <w:fldChar w:fldCharType="begin"/>
        </w:r>
        <w:r>
          <w:instrText xml:space="preserve"> PAGEREF _Toc15598 \h </w:instrText>
        </w:r>
        <w:r>
          <w:fldChar w:fldCharType="separate"/>
        </w:r>
        <w:r>
          <w:t>43</w:t>
        </w:r>
        <w:r>
          <w:fldChar w:fldCharType="end"/>
        </w:r>
      </w:hyperlink>
    </w:p>
    <w:p>
      <w:pPr>
        <w:pStyle w:val="TOC2"/>
        <w:tabs>
          <w:tab w:val="right" w:leader="dot" w:pos="8306"/>
        </w:tabs>
      </w:pPr>
      <w:hyperlink w:anchor="_Toc2289" w:history="1">
        <w:r>
          <w:rPr>
            <w:rFonts w:ascii="仿宋" w:eastAsia="仿宋" w:hAnsi="仿宋" w:cs="仿宋" w:hint="eastAsia"/>
            <w:lang w:eastAsia="zh-CN"/>
          </w:rPr>
          <w:t>(二)、研发规划与投入</w:t>
        </w:r>
        <w:r>
          <w:tab/>
        </w:r>
        <w:r>
          <w:fldChar w:fldCharType="begin"/>
        </w:r>
        <w:r>
          <w:instrText xml:space="preserve"> PAGEREF _Toc2289 \h </w:instrText>
        </w:r>
        <w:r>
          <w:fldChar w:fldCharType="separate"/>
        </w:r>
        <w:r>
          <w:t>44</w:t>
        </w:r>
        <w:r>
          <w:fldChar w:fldCharType="end"/>
        </w:r>
      </w:hyperlink>
    </w:p>
    <w:p>
      <w:pPr>
        <w:pStyle w:val="TOC1"/>
        <w:tabs>
          <w:tab w:val="right" w:leader="dot" w:pos="8306"/>
        </w:tabs>
      </w:pPr>
      <w:hyperlink w:anchor="_Toc30180" w:history="1">
        <w:r>
          <w:rPr>
            <w:rFonts w:ascii="仿宋" w:eastAsia="仿宋" w:hAnsi="仿宋" w:cs="仿宋" w:hint="eastAsia"/>
            <w:lang w:eastAsia="zh-CN"/>
          </w:rPr>
          <w:t>十一、聚砜PSF项目社会影响</w:t>
        </w:r>
        <w:r>
          <w:tab/>
        </w:r>
        <w:r>
          <w:fldChar w:fldCharType="begin"/>
        </w:r>
        <w:r>
          <w:instrText xml:space="preserve"> PAGEREF _Toc30180 \h </w:instrText>
        </w:r>
        <w:r>
          <w:fldChar w:fldCharType="separate"/>
        </w:r>
        <w:r>
          <w:t>46</w:t>
        </w:r>
        <w:r>
          <w:fldChar w:fldCharType="end"/>
        </w:r>
      </w:hyperlink>
    </w:p>
    <w:p>
      <w:pPr>
        <w:pStyle w:val="TOC2"/>
        <w:tabs>
          <w:tab w:val="right" w:leader="dot" w:pos="8306"/>
        </w:tabs>
      </w:pPr>
      <w:hyperlink w:anchor="_Toc25292" w:history="1">
        <w:r>
          <w:rPr>
            <w:rFonts w:ascii="仿宋" w:eastAsia="仿宋" w:hAnsi="仿宋" w:cs="仿宋" w:hint="eastAsia"/>
            <w:lang w:eastAsia="zh-CN"/>
          </w:rPr>
          <w:t>(一)、社会责任与义务</w:t>
        </w:r>
        <w:r>
          <w:tab/>
        </w:r>
        <w:r>
          <w:fldChar w:fldCharType="begin"/>
        </w:r>
        <w:r>
          <w:instrText xml:space="preserve"> PAGEREF _Toc25292 \h </w:instrText>
        </w:r>
        <w:r>
          <w:fldChar w:fldCharType="separate"/>
        </w:r>
        <w:r>
          <w:t>46</w:t>
        </w:r>
        <w:r>
          <w:fldChar w:fldCharType="end"/>
        </w:r>
      </w:hyperlink>
    </w:p>
    <w:p>
      <w:pPr>
        <w:pStyle w:val="TOC2"/>
        <w:tabs>
          <w:tab w:val="right" w:leader="dot" w:pos="8306"/>
        </w:tabs>
      </w:pPr>
      <w:hyperlink w:anchor="_Toc19644" w:history="1">
        <w:r>
          <w:rPr>
            <w:rFonts w:ascii="仿宋" w:eastAsia="仿宋" w:hAnsi="仿宋" w:cs="仿宋" w:hint="eastAsia"/>
            <w:lang w:eastAsia="zh-CN"/>
          </w:rPr>
          <w:t>(二)、社会参与与沟通</w:t>
        </w:r>
        <w:r>
          <w:tab/>
        </w:r>
        <w:r>
          <w:fldChar w:fldCharType="begin"/>
        </w:r>
        <w:r>
          <w:instrText xml:space="preserve"> PAGEREF _Toc19644 \h </w:instrText>
        </w:r>
        <w:r>
          <w:fldChar w:fldCharType="separate"/>
        </w:r>
        <w:r>
          <w:t>47</w:t>
        </w:r>
        <w:r>
          <w:fldChar w:fldCharType="end"/>
        </w:r>
      </w:hyperlink>
    </w:p>
    <w:p>
      <w:pPr>
        <w:pStyle w:val="TOC1"/>
        <w:tabs>
          <w:tab w:val="right" w:leader="dot" w:pos="8306"/>
        </w:tabs>
      </w:pPr>
      <w:hyperlink w:anchor="_Toc22818" w:history="1">
        <w:r>
          <w:rPr>
            <w:rFonts w:ascii="仿宋" w:eastAsia="仿宋" w:hAnsi="仿宋" w:cs="仿宋" w:hint="eastAsia"/>
            <w:lang w:eastAsia="zh-CN"/>
          </w:rPr>
          <w:t>十二、聚砜PSF项目计划安排</w:t>
        </w:r>
        <w:r>
          <w:tab/>
        </w:r>
        <w:r>
          <w:fldChar w:fldCharType="begin"/>
        </w:r>
        <w:r>
          <w:instrText xml:space="preserve"> PAGEREF _Toc22818 \h </w:instrText>
        </w:r>
        <w:r>
          <w:fldChar w:fldCharType="separate"/>
        </w:r>
        <w:r>
          <w:t>47</w:t>
        </w:r>
        <w:r>
          <w:fldChar w:fldCharType="end"/>
        </w:r>
      </w:hyperlink>
    </w:p>
    <w:p>
      <w:pPr>
        <w:pStyle w:val="TOC2"/>
        <w:tabs>
          <w:tab w:val="right" w:leader="dot" w:pos="8306"/>
        </w:tabs>
      </w:pPr>
      <w:hyperlink w:anchor="_Toc196" w:history="1">
        <w:r>
          <w:rPr>
            <w:rFonts w:ascii="仿宋" w:eastAsia="仿宋" w:hAnsi="仿宋" w:cs="仿宋" w:hint="eastAsia"/>
            <w:lang w:eastAsia="zh-CN"/>
          </w:rPr>
          <w:t>(一)、建设周期</w:t>
        </w:r>
        <w:r>
          <w:tab/>
        </w:r>
        <w:r>
          <w:fldChar w:fldCharType="begin"/>
        </w:r>
        <w:r>
          <w:instrText xml:space="preserve"> PAGEREF _Toc196 \h </w:instrText>
        </w:r>
        <w:r>
          <w:fldChar w:fldCharType="separate"/>
        </w:r>
        <w:r>
          <w:t>47</w:t>
        </w:r>
        <w:r>
          <w:fldChar w:fldCharType="end"/>
        </w:r>
      </w:hyperlink>
    </w:p>
    <w:p>
      <w:pPr>
        <w:pStyle w:val="TOC2"/>
        <w:tabs>
          <w:tab w:val="right" w:leader="dot" w:pos="8306"/>
        </w:tabs>
      </w:pPr>
      <w:hyperlink w:anchor="_Toc24851" w:history="1">
        <w:r>
          <w:rPr>
            <w:rFonts w:ascii="仿宋" w:eastAsia="仿宋" w:hAnsi="仿宋" w:cs="仿宋" w:hint="eastAsia"/>
            <w:lang w:eastAsia="zh-CN"/>
          </w:rPr>
          <w:t>(二)、建设进度</w:t>
        </w:r>
        <w:r>
          <w:tab/>
        </w:r>
        <w:r>
          <w:fldChar w:fldCharType="begin"/>
        </w:r>
        <w:r>
          <w:instrText xml:space="preserve"> PAGEREF _Toc24851 \h </w:instrText>
        </w:r>
        <w:r>
          <w:fldChar w:fldCharType="separate"/>
        </w:r>
        <w:r>
          <w:t>48</w:t>
        </w:r>
        <w:r>
          <w:fldChar w:fldCharType="end"/>
        </w:r>
      </w:hyperlink>
    </w:p>
    <w:p>
      <w:pPr>
        <w:pStyle w:val="TOC2"/>
        <w:tabs>
          <w:tab w:val="right" w:leader="dot" w:pos="8306"/>
        </w:tabs>
      </w:pPr>
      <w:hyperlink w:anchor="_Toc16758" w:history="1">
        <w:r>
          <w:rPr>
            <w:rFonts w:ascii="仿宋" w:eastAsia="仿宋" w:hAnsi="仿宋" w:cs="仿宋" w:hint="eastAsia"/>
            <w:lang w:eastAsia="zh-CN"/>
          </w:rPr>
          <w:t>(三)、进度安排注意事项</w:t>
        </w:r>
        <w:r>
          <w:tab/>
        </w:r>
        <w:r>
          <w:fldChar w:fldCharType="begin"/>
        </w:r>
        <w:r>
          <w:instrText xml:space="preserve"> PAGEREF _Toc16758 \h </w:instrText>
        </w:r>
        <w:r>
          <w:fldChar w:fldCharType="separate"/>
        </w:r>
        <w:r>
          <w:t>49</w:t>
        </w:r>
        <w:r>
          <w:fldChar w:fldCharType="end"/>
        </w:r>
      </w:hyperlink>
    </w:p>
    <w:p>
      <w:pPr>
        <w:pStyle w:val="TOC2"/>
        <w:tabs>
          <w:tab w:val="right" w:leader="dot" w:pos="8306"/>
        </w:tabs>
      </w:pPr>
      <w:hyperlink w:anchor="_Toc18312" w:history="1">
        <w:r>
          <w:rPr>
            <w:rFonts w:ascii="仿宋" w:eastAsia="仿宋" w:hAnsi="仿宋" w:cs="仿宋" w:hint="eastAsia"/>
            <w:lang w:eastAsia="zh-CN"/>
          </w:rPr>
          <w:t>(四)、人力资源配置</w:t>
        </w:r>
        <w:r>
          <w:tab/>
        </w:r>
        <w:r>
          <w:fldChar w:fldCharType="begin"/>
        </w:r>
        <w:r>
          <w:instrText xml:space="preserve"> PAGEREF _Toc18312 \h </w:instrText>
        </w:r>
        <w:r>
          <w:fldChar w:fldCharType="separate"/>
        </w:r>
        <w:r>
          <w:t>51</w:t>
        </w:r>
        <w:r>
          <w:fldChar w:fldCharType="end"/>
        </w:r>
      </w:hyperlink>
    </w:p>
    <w:p>
      <w:pPr>
        <w:pStyle w:val="TOC1"/>
        <w:tabs>
          <w:tab w:val="right" w:leader="dot" w:pos="8306"/>
        </w:tabs>
      </w:pPr>
      <w:hyperlink w:anchor="_Toc32267" w:history="1">
        <w:r>
          <w:rPr>
            <w:rFonts w:ascii="仿宋" w:eastAsia="仿宋" w:hAnsi="仿宋" w:cs="仿宋" w:hint="eastAsia"/>
            <w:lang w:eastAsia="zh-CN"/>
          </w:rPr>
          <w:t>十三、聚砜PSF项目变更管理</w:t>
        </w:r>
        <w:r>
          <w:tab/>
        </w:r>
        <w:r>
          <w:fldChar w:fldCharType="begin"/>
        </w:r>
        <w:r>
          <w:instrText xml:space="preserve"> PAGEREF _Toc32267 \h </w:instrText>
        </w:r>
        <w:r>
          <w:fldChar w:fldCharType="separate"/>
        </w:r>
        <w:r>
          <w:t>52</w:t>
        </w:r>
        <w:r>
          <w:fldChar w:fldCharType="end"/>
        </w:r>
      </w:hyperlink>
    </w:p>
    <w:p>
      <w:pPr>
        <w:pStyle w:val="TOC2"/>
        <w:tabs>
          <w:tab w:val="right" w:leader="dot" w:pos="8306"/>
        </w:tabs>
      </w:pPr>
      <w:hyperlink w:anchor="_Toc1286" w:history="1">
        <w:r>
          <w:rPr>
            <w:rFonts w:ascii="仿宋" w:eastAsia="仿宋" w:hAnsi="仿宋" w:cs="仿宋" w:hint="eastAsia"/>
            <w:lang w:eastAsia="zh-CN"/>
          </w:rPr>
          <w:t>(一)、变更申请与评估</w:t>
        </w:r>
        <w:r>
          <w:tab/>
        </w:r>
        <w:r>
          <w:fldChar w:fldCharType="begin"/>
        </w:r>
        <w:r>
          <w:instrText xml:space="preserve"> PAGEREF _Toc1286 \h </w:instrText>
        </w:r>
        <w:r>
          <w:fldChar w:fldCharType="separate"/>
        </w:r>
        <w:r>
          <w:t>52</w:t>
        </w:r>
        <w:r>
          <w:fldChar w:fldCharType="end"/>
        </w:r>
      </w:hyperlink>
    </w:p>
    <w:p>
      <w:pPr>
        <w:pStyle w:val="TOC2"/>
        <w:tabs>
          <w:tab w:val="right" w:leader="dot" w:pos="8306"/>
        </w:tabs>
      </w:pPr>
      <w:hyperlink w:anchor="_Toc8827" w:history="1">
        <w:r>
          <w:rPr>
            <w:rFonts w:ascii="仿宋" w:eastAsia="仿宋" w:hAnsi="仿宋" w:cs="仿宋" w:hint="eastAsia"/>
            <w:lang w:eastAsia="zh-CN"/>
          </w:rPr>
          <w:t>(二)、变更实施与控制</w:t>
        </w:r>
        <w:r>
          <w:tab/>
        </w:r>
        <w:r>
          <w:fldChar w:fldCharType="begin"/>
        </w:r>
        <w:r>
          <w:instrText xml:space="preserve"> PAGEREF _Toc8827 \h </w:instrText>
        </w:r>
        <w:r>
          <w:fldChar w:fldCharType="separate"/>
        </w:r>
        <w:r>
          <w:t>52</w:t>
        </w:r>
        <w:r>
          <w:fldChar w:fldCharType="end"/>
        </w:r>
      </w:hyperlink>
    </w:p>
    <w:p>
      <w:pPr>
        <w:pStyle w:val="TOC1"/>
        <w:tabs>
          <w:tab w:val="right" w:leader="dot" w:pos="8306"/>
        </w:tabs>
      </w:pPr>
      <w:hyperlink w:anchor="_Toc23839" w:history="1">
        <w:r>
          <w:rPr>
            <w:rFonts w:ascii="仿宋" w:eastAsia="仿宋" w:hAnsi="仿宋" w:cs="仿宋" w:hint="eastAsia"/>
            <w:lang w:eastAsia="zh-CN"/>
          </w:rPr>
          <w:t>十四、利益相关者分析与沟通计划</w:t>
        </w:r>
        <w:r>
          <w:tab/>
        </w:r>
        <w:r>
          <w:fldChar w:fldCharType="begin"/>
        </w:r>
        <w:r>
          <w:instrText xml:space="preserve"> PAGEREF _Toc23839 \h </w:instrText>
        </w:r>
        <w:r>
          <w:fldChar w:fldCharType="separate"/>
        </w:r>
        <w:r>
          <w:t>53</w:t>
        </w:r>
        <w:r>
          <w:fldChar w:fldCharType="end"/>
        </w:r>
      </w:hyperlink>
    </w:p>
    <w:p>
      <w:pPr>
        <w:pStyle w:val="TOC2"/>
        <w:tabs>
          <w:tab w:val="right" w:leader="dot" w:pos="8306"/>
        </w:tabs>
      </w:pPr>
      <w:hyperlink w:anchor="_Toc13724" w:history="1">
        <w:r>
          <w:rPr>
            <w:rFonts w:ascii="仿宋" w:eastAsia="仿宋" w:hAnsi="仿宋" w:cs="仿宋" w:hint="eastAsia"/>
            <w:lang w:eastAsia="zh-CN"/>
          </w:rPr>
          <w:t>(一)、利益相关者分析</w:t>
        </w:r>
        <w:r>
          <w:tab/>
        </w:r>
        <w:r>
          <w:fldChar w:fldCharType="begin"/>
        </w:r>
        <w:r>
          <w:instrText xml:space="preserve"> PAGEREF _Toc13724 \h </w:instrText>
        </w:r>
        <w:r>
          <w:fldChar w:fldCharType="separate"/>
        </w:r>
        <w:r>
          <w:t>53</w:t>
        </w:r>
        <w:r>
          <w:fldChar w:fldCharType="end"/>
        </w:r>
      </w:hyperlink>
    </w:p>
    <w:p>
      <w:pPr>
        <w:pStyle w:val="TOC2"/>
        <w:tabs>
          <w:tab w:val="right" w:leader="dot" w:pos="8306"/>
        </w:tabs>
      </w:pPr>
      <w:hyperlink w:anchor="_Toc3733" w:history="1">
        <w:r>
          <w:rPr>
            <w:rFonts w:ascii="仿宋" w:eastAsia="仿宋" w:hAnsi="仿宋" w:cs="仿宋" w:hint="eastAsia"/>
            <w:lang w:eastAsia="zh-CN"/>
          </w:rPr>
          <w:t>(二)、沟通计划</w:t>
        </w:r>
        <w:r>
          <w:tab/>
        </w:r>
        <w:r>
          <w:fldChar w:fldCharType="begin"/>
        </w:r>
        <w:r>
          <w:instrText xml:space="preserve"> PAGEREF _Toc3733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聚砜PSF项目的主要产品是XXXX，预计年产值为XXX万元。这一产品在市场中占据着重要的地位，其广泛的应用范围使得该聚砜PSF项目的市场前景非常广阔。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砜PSF项目的xxx产品作为重要的原材料之一，将在多个领域发挥关键作用。其在建筑、交通、能源等方面的广泛应用将为整个产业链提供强大的支持，形成产业协同效应。聚砜PSF项目的年产值XXX万XXX万XXX万万元不仅反映了其在市场上的巨大潜力，更预示着它对国民经济的积极贡献。这种关联度高、涉及面广的产业关系，使得该聚砜PSF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8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总征地面积为XXXX平方米，相当于约XX.XX亩，其中净用地面积为XXXX平方米，红线范围内相当于约XX.XX亩。这一用地规模充分考虑了聚砜PSF项目的建设需求，保障了聚砜PSF项目在合适的空间内得以充分发展。聚砜PSF项目规划的总建筑面积为XXXX平方米，其中主体工程建设占XXXX平方米，计容建筑面积达XXXX平方米。预计建筑工程的投资将达到XXXX万元，为聚砜PSF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计划购置的设备共计XXXX台（套），设备购置费用为XXXX万元。这一设备购置计划充分考虑到聚砜PSF项目的生产需求和技术要求，确保了聚砜PSF项目在生产运营中具备先进的技术装备和高效的生产能力。设备的合理配置将为聚砜PSF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计划总投资为XXXX万元，预计年实现营业收入为XXXX万元。这一产能规模的设定旨在确保聚砜PSF项目能够在投资与回报之间取得平衡，实现长期可持续的发展。聚砜PSF项目的总投资充分考虑到各个方面的需求，包括用地建设、设备购置等多个环节，以确保聚砜PSF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57"/>
      <w:r>
        <w:rPr>
          <w:rFonts w:ascii="仿宋" w:eastAsia="仿宋" w:hAnsi="仿宋" w:cs="仿宋" w:hint="eastAsia"/>
          <w:sz w:val="28"/>
          <w:lang w:eastAsia="zh-CN"/>
        </w:rPr>
        <w:t>二、聚砜PSF项目危机管理</w:t>
      </w:r>
      <w:bookmarkEnd w:id="5"/>
    </w:p>
    <w:p>
      <w:pPr>
        <w:pStyle w:val="Heading2"/>
        <w:rPr>
          <w:rFonts w:ascii="仿宋" w:eastAsia="仿宋" w:hAnsi="仿宋" w:cs="仿宋" w:hint="eastAsia"/>
          <w:lang w:eastAsia="zh-CN"/>
        </w:rPr>
      </w:pPr>
      <w:bookmarkStart w:id="6" w:name="_Toc279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危机管理中，危机预警与识别是确保聚砜PSF项目稳健运行的核心步骤。通过建立全面的监测机制，聚砜PSF项目团队旨在及时发现和理解潜在的风险和危机因素，以便采取及时的预防和应对措施，确保聚砜PSF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首先，通过深入的风险评估，聚砜PSF项目团队全面分析了整个聚砜PSF项目和各个阶段可能存在的威胁。这包括准确评估每个潜在风险的发生概率和可能影响的程度，为后续危机预警提供了有力支持。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砜PSF项目团队着重于明确定义聚砜PSF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砜PSF项目进展的持续监控，团队能够及时发现潜在问题并作出迅速反应。聚砜PSF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在这一阶段，团队的专业素养和反应速度将发挥至关重要的作用，以确保潜在危机能够在初期得到有效的处理，最大程度地减轻负面影响。通过危机预警与识别，聚砜PSF项目得以更有序、可控地推进。</w:t>
      </w:r>
    </w:p>
    <w:p>
      <w:pPr>
        <w:pStyle w:val="Heading2"/>
        <w:ind w:firstLine="560" w:firstLineChars="200"/>
        <w:rPr>
          <w:rFonts w:ascii="仿宋" w:eastAsia="仿宋" w:hAnsi="仿宋" w:cs="仿宋" w:hint="eastAsia"/>
          <w:sz w:val="28"/>
          <w:lang w:eastAsia="zh-CN"/>
        </w:rPr>
      </w:pPr>
      <w:bookmarkStart w:id="7" w:name="_Toc166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在危机发生时，聚砜PSF项目团队立即行动，成立了应急小组。该小组的任务是迅速制定并实施紧急应对措施，以最小化潜在损失。以下是采取的主要措施：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暂停聚砜PSF项目进度：为遏制危机蔓延，聚砜PSF项目暂时停止进行，以便全面评估当前状况。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资源重新分配：重新评估聚砜PSF项目资源的分配，确保最大限度地减小损失。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实时沟通：与关键利益相关者建立实时沟通机制，向他们传递聚砜PSF项目危机的实际状况，保障聚砜PSF项目核心利益。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在紧急应对的同时，聚砜PSF项目团队强调了团队协作和有效沟通的重要性。以下是团队协作的关键举措：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信息共享机制：建立了信息共享平台，确保团队成员能够及时获取聚砜PSF项目危机的实时信息。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领导者沟通：聚砜PSF项目领导者通过定期会议和即时沟通工具，指导团队应对危机，保持团队稳定运行。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随着危机得到初步控制，聚砜PSF项目团队转向制定恢复计划，以确保聚砜PSF项目能够从中迅速恢复。主要恢复计划包括：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修复受损的进度计划：重新评估聚砜PSF项目进度，制定修复计划，确保聚砜PSF项目尽快回归正常进程。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重新调整资源分配：优化资源分配，确保聚砜PSF项目在有限资源下高效运转。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风险管理机制加强：对聚砜PSF项目风险进行全面评估，制定更强化的风险管理策略，以预防未来可能的危机。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68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430"/>
      <w:r>
        <w:rPr>
          <w:rFonts w:ascii="仿宋" w:eastAsia="仿宋" w:hAnsi="仿宋" w:cs="仿宋" w:hint="eastAsia"/>
          <w:lang w:eastAsia="zh-CN"/>
        </w:rPr>
        <w:t>(一)、聚砜PSF行业分析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砜PSF行业一直以来都是市场的关注焦点。行业内的发展趋势、竞争态势以及潜在机会都对聚砜PSF项目的推进产生深远的影响。通过深入研究行业的整体概貌，我们将更好地理解行业的核心特征，为聚砜PSF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行业，技术一直是推动创新和发展的关键因素。我们将对当前技术趋势进行详尽分析，包括但不限于人工智能、大数据应用、先进制造技术等。这有助于聚砜PSF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砜PSF项目成功的基础。我们将对主要竞争对手进行深入研究，包括其市场份额、产品特点、市场定位等。通过全面了解竞争对手的优势和劣势，聚砜PSF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216"/>
      <w:r>
        <w:rPr>
          <w:rFonts w:ascii="仿宋" w:eastAsia="仿宋" w:hAnsi="仿宋" w:cs="仿宋" w:hint="eastAsia"/>
          <w:sz w:val="28"/>
          <w:lang w:eastAsia="zh-CN"/>
        </w:rPr>
        <w:t>(二)、聚砜PSF市场分析预测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通过对市场规模的深入调研，我们将预测聚砜PSF市场未来的增长趋势。这包括市场的整体规模、各细分领域的发展趋势等。聚砜PSF项目可以根据市场的扩张速度和潜在机会，制定更符合市场需求的发展策略。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了解消费者的需求是市场分析的核心。我们将通过调查研究，深入挖掘目标消费者的需求特点、购买习惯以及对产品和服务的期望。这有助于聚砜PSF项目更好地定位目标市场，提供更符合消费者期待的解决方案。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砜PSF项目实施过程中需要充分考虑的因素。我们将对市场风险进行全面评估，包括但不限于政策法规风险、市场竞争风险、技术变革风险等。通过对潜在风险的深入分析，聚砜PSF项目可以制定相应的风险缓解策略，降低不确定性对聚砜PSF项目的影响。</w:t>
      </w:r>
    </w:p>
    <w:p>
      <w:pPr>
        <w:pStyle w:val="Heading1"/>
        <w:ind w:firstLine="560" w:firstLineChars="200"/>
        <w:rPr>
          <w:rFonts w:ascii="仿宋" w:eastAsia="仿宋" w:hAnsi="仿宋" w:cs="仿宋" w:hint="eastAsia"/>
          <w:sz w:val="28"/>
          <w:lang w:eastAsia="zh-CN"/>
        </w:rPr>
      </w:pPr>
      <w:bookmarkStart w:id="11" w:name="_Toc7497"/>
      <w:r>
        <w:rPr>
          <w:rFonts w:ascii="仿宋" w:eastAsia="仿宋" w:hAnsi="仿宋" w:cs="仿宋" w:hint="eastAsia"/>
          <w:sz w:val="28"/>
          <w:lang w:eastAsia="zh-CN"/>
        </w:rPr>
        <w:t>四、聚砜PSF项目文档管理</w:t>
      </w:r>
      <w:bookmarkEnd w:id="11"/>
    </w:p>
    <w:p>
      <w:pPr>
        <w:pStyle w:val="Heading2"/>
        <w:rPr>
          <w:rFonts w:ascii="仿宋" w:eastAsia="仿宋" w:hAnsi="仿宋" w:cs="仿宋" w:hint="eastAsia"/>
          <w:lang w:eastAsia="zh-CN"/>
        </w:rPr>
      </w:pPr>
      <w:bookmarkStart w:id="12" w:name="_Toc29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聚砜PSF项目高度重视文档的质量和准确性，以支持聚砜PSF项目的各项活动和决策。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文档的编制始于聚砜PSF项目计划的初期，我们制定了详细的文档编制计划，明确了每个文档的内容、格式和编写责任人。在聚砜PSF项目启动阶段，我们首先编制了聚砜PSF项目章程，明确定义了聚砜PSF项目的目标、范围、风险等关键要素。随后，聚砜PSF项目团队根据计划陆续编制了需求文档、设计文档、测试文档等各类文档，确保聚砜PSF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砜PSF项目管理中的重要环节，旨在确保聚砜PSF项目文档符合质量标准和聚砜PSF项目需求。在聚砜PSF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除了内部审查，我们还进行了外部审查，邀请聚砜PSF项目相关利益方和专业领域的专家对文档进行独立审查。这有助于获取更全面、客观的反馈，确保聚砜PSF项目文档不仅符合内部标准，也满足外部需求。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聚砜PSF项目在文档编制与审查方面建立了严格的管理机制，通过规范的流程和多维度的审查，确保聚砜PSF项目文档的质量、准确性和可靠性，为聚砜PSF项目的顺利推进提供了有力支持。</w:t>
      </w:r>
    </w:p>
    <w:p>
      <w:pPr>
        <w:pStyle w:val="Heading2"/>
        <w:ind w:firstLine="560" w:firstLineChars="200"/>
        <w:rPr>
          <w:rFonts w:ascii="仿宋" w:eastAsia="仿宋" w:hAnsi="仿宋" w:cs="仿宋" w:hint="eastAsia"/>
          <w:sz w:val="28"/>
          <w:lang w:eastAsia="zh-CN"/>
        </w:rPr>
      </w:pPr>
      <w:bookmarkStart w:id="13" w:name="_Toc162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我们通过多渠道发布文档，包括电子邮件、聚砜PSF项目管理平台、内部网站等，以满足不同团队成员的偏好和需求。多渠道发布确保了信息的全面覆盖。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我们采用了精细的权限控制，确保只有授权人员可以访问敏感信息。这种安全措施保护了聚砜PSF项目文档的机密性，防止了未经授权的信息泄露。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15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文档存档与归档是聚砜PSF项目生命周期中一个至关重要的环节，直接关系到聚砜PSF项目信息的长期保存和历史记录的完整性。在聚砜PSF项目中，我们实施了一系列有效的文档存档与归档管理策略：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122"/>
      <w:r>
        <w:rPr>
          <w:rFonts w:ascii="仿宋" w:eastAsia="仿宋" w:hAnsi="仿宋" w:cs="仿宋" w:hint="eastAsia"/>
          <w:sz w:val="28"/>
          <w:lang w:eastAsia="zh-CN"/>
        </w:rPr>
        <w:t>五、聚砜PSF项目选址可行性分析</w:t>
      </w:r>
      <w:bookmarkEnd w:id="15"/>
    </w:p>
    <w:p>
      <w:pPr>
        <w:pStyle w:val="Heading2"/>
        <w:rPr>
          <w:rFonts w:ascii="仿宋" w:eastAsia="仿宋" w:hAnsi="仿宋" w:cs="仿宋" w:hint="eastAsia"/>
          <w:lang w:eastAsia="zh-CN"/>
        </w:rPr>
      </w:pPr>
      <w:bookmarkStart w:id="16" w:name="_Toc32046"/>
      <w:r>
        <w:rPr>
          <w:rFonts w:ascii="仿宋" w:eastAsia="仿宋" w:hAnsi="仿宋" w:cs="仿宋" w:hint="eastAsia"/>
          <w:lang w:eastAsia="zh-CN"/>
        </w:rPr>
        <w:t>(一)、聚砜PSF项目选址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该聚砜PSF项目选址位于XX省XX市XX区XXX街道</w:t>
      </w:r>
    </w:p>
    <w:p>
      <w:pPr>
        <w:pStyle w:val="Heading2"/>
        <w:ind w:firstLine="560" w:firstLineChars="200"/>
        <w:rPr>
          <w:rFonts w:ascii="仿宋" w:eastAsia="仿宋" w:hAnsi="仿宋" w:cs="仿宋" w:hint="eastAsia"/>
          <w:sz w:val="28"/>
          <w:lang w:eastAsia="zh-CN"/>
        </w:rPr>
      </w:pPr>
      <w:bookmarkStart w:id="17" w:name="_Toc2758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聚砜PSF项目的征地面积将根据聚砜PSF项目的实际规模和需求进行精确规划。具体面积XXX平方米，旨在确保聚砜PSF项目不仅能够满足当前的发展需求，还能够预留空间以适应未来的扩展。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净用地面积是在征地面积基础上去除不可利用面积后的实际可开发用地。具体面积XXX平方米，考虑到环保、交通、安全等多方面因素，以确保聚砜PSF项目在整体利用效率上达到最优。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聚砜PSF项目计划建设的建筑总规模具体面积XXX平方米。这一规模的确定综合考虑了聚砜PSF项目的性质、规模，以及城市规划的相关要求，确保建筑布局与周边环境协调一致。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绿地率是聚砜PSF项目用地中被规划为绿地的比例。具体面积XXX平方米，旨在通过合理规划绿地，改善聚砜PSF项目周边环境，提升居民生活质量，并符合城市整体绿化规划。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容积率是用地上可以建设的建筑总体积与用地面积之比。具体面积XXX，通过合理的容积率规划，确保聚砜PSF项目建筑规模与周边环境和谐共生。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确保聚砜PSF项目选址与当地城市规划相一致，具体面积XXX平方米。通过与城市规划部门深入沟通，确保聚砜PSF项目不仅符合城市的整体发展方向，还能够融入城市的发展布局，为城市的长远发展贡献力量。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充分了解并确保聚砜PSF项目选址符合当地产业政策，具体面积XXX平方米。这包括聚砜PSF项目对当地经济的促进作用，以及对相关产业的带动效应，确保聚砜PSF项目与地方政府的产业政策保持一致，促进共赢合作。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用地总体要求必须符合环保和可持续发展的原则，具体面积XXX平方米。通过采用绿色建筑设计、节能减排等措施，确保聚砜PSF项目在建设和运营过程中对环境的影响最小化，达到可持续发展的要求。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确保聚砜PSF项目选址具备必要的公共设施配套，具体面积XXX平方米。这包括交通便利性、教育、医疗等基础设施，以提高居民生活品质，使得聚砜PSF项目选址更具吸引力。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考虑用地总体要求对当地社会稳定性的影响，具体面积XXX平方米。通过深入了解当地社区反馈，确保聚砜PSF项目的选址和建设过程对当地社会和谐稳定产生积极作用。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砜PSF项目选址不仅符合法规和规划，还在实际操作中具有可行性。这一全面规划将为聚砜PSF项目的成功实施提供坚实的基础，确保聚砜PSF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8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砜PSF项目的设备规划和空间设计中，我们将采取灵活设备布局的措施。设备布局将根据实际需求进行灵活设计，避免不必要的浪费。通过合理规划设备摆放位置，我们将提高设备的利用率，减少设备间距，以确保聚砜PSF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砜PSF项目内部引入共享设施的概念，例如共享会议室、办公区等。通过这种方式，我们可以减少对资源的重复建设，提高资源共享效率，从而减小聚砜PSF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76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砜PSF项目的总图布置中，我们将不同功能区域进行明确的规划，以最大程度满足聚砜PSF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900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我们首先关注市场因素，包括潜在客户分布、竞争对手位置、市场需求等。通过深入的市场调研，我们能够更准确地评估选址对于市场开拓和产品销售的影响，确保聚砜PSF项目能够在有利的市场环境中蓬勃发展。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https://d.book118.com/558062005137006025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737A10"/>
    <w:rsid w:val="61737A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2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2024-01-11T15:15:00Z</dcterms:created>
  <dcterms:modified xsi:type="dcterms:W3CDTF">2024-01-11T15:15:20Z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99306E06759A4FCCBCEF423B609BE371_11</vt:lpwstr>
  </property>
  <property fmtid="{D5CDD505-2E9C-101B-9397-08002B2CF9AE}" pid="3" name="KSOProductBuildVer">
    <vt:lpwstr>2052-12.1.0.16120</vt:lpwstr>
  </property>
</Properties>
</file>