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基金小镇项目计划设计方案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55" w:history="1">
        <w:r>
          <w:rPr>
            <w:rFonts w:ascii="仿宋" w:eastAsia="仿宋" w:hAnsi="仿宋" w:cs="仿宋" w:hint="eastAsia"/>
            <w:lang w:eastAsia="zh-CN"/>
          </w:rPr>
          <w:t>序言</w:t>
        </w:r>
        <w:r>
          <w:tab/>
        </w:r>
        <w:r>
          <w:fldChar w:fldCharType="begin"/>
        </w:r>
        <w:r>
          <w:instrText xml:space="preserve"> PAGEREF _Toc28655 \h </w:instrText>
        </w:r>
        <w:r>
          <w:fldChar w:fldCharType="separate"/>
        </w:r>
        <w:r>
          <w:t>3</w:t>
        </w:r>
        <w:r>
          <w:fldChar w:fldCharType="end"/>
        </w:r>
      </w:hyperlink>
    </w:p>
    <w:p>
      <w:pPr>
        <w:pStyle w:val="TOC1"/>
        <w:tabs>
          <w:tab w:val="right" w:leader="dot" w:pos="8306"/>
        </w:tabs>
      </w:pPr>
      <w:hyperlink w:anchor="_Toc2257" w:history="1">
        <w:r>
          <w:rPr>
            <w:rFonts w:ascii="仿宋" w:eastAsia="仿宋" w:hAnsi="仿宋" w:cs="仿宋" w:hint="eastAsia"/>
            <w:lang w:eastAsia="zh-CN"/>
          </w:rPr>
          <w:t>一、基金小镇项目危机管理</w:t>
        </w:r>
        <w:r>
          <w:tab/>
        </w:r>
        <w:r>
          <w:fldChar w:fldCharType="begin"/>
        </w:r>
        <w:r>
          <w:instrText xml:space="preserve"> PAGEREF _Toc2257 \h </w:instrText>
        </w:r>
        <w:r>
          <w:fldChar w:fldCharType="separate"/>
        </w:r>
        <w:r>
          <w:t>3</w:t>
        </w:r>
        <w:r>
          <w:fldChar w:fldCharType="end"/>
        </w:r>
      </w:hyperlink>
    </w:p>
    <w:p>
      <w:pPr>
        <w:pStyle w:val="TOC2"/>
        <w:tabs>
          <w:tab w:val="right" w:leader="dot" w:pos="8306"/>
        </w:tabs>
      </w:pPr>
      <w:hyperlink w:anchor="_Toc2508" w:history="1">
        <w:r>
          <w:rPr>
            <w:rFonts w:ascii="仿宋" w:eastAsia="仿宋" w:hAnsi="仿宋" w:cs="仿宋" w:hint="eastAsia"/>
            <w:lang w:eastAsia="zh-CN"/>
          </w:rPr>
          <w:t>(一)、危机预警与识别</w:t>
        </w:r>
        <w:r>
          <w:tab/>
        </w:r>
        <w:r>
          <w:fldChar w:fldCharType="begin"/>
        </w:r>
        <w:r>
          <w:instrText xml:space="preserve"> PAGEREF _Toc2508 \h </w:instrText>
        </w:r>
        <w:r>
          <w:fldChar w:fldCharType="separate"/>
        </w:r>
        <w:r>
          <w:t>3</w:t>
        </w:r>
        <w:r>
          <w:fldChar w:fldCharType="end"/>
        </w:r>
      </w:hyperlink>
    </w:p>
    <w:p>
      <w:pPr>
        <w:pStyle w:val="TOC2"/>
        <w:tabs>
          <w:tab w:val="right" w:leader="dot" w:pos="8306"/>
        </w:tabs>
      </w:pPr>
      <w:hyperlink w:anchor="_Toc4580" w:history="1">
        <w:r>
          <w:rPr>
            <w:rFonts w:ascii="仿宋" w:eastAsia="仿宋" w:hAnsi="仿宋" w:cs="仿宋" w:hint="eastAsia"/>
            <w:lang w:eastAsia="zh-CN"/>
          </w:rPr>
          <w:t>(二)、危机应对与恢复</w:t>
        </w:r>
        <w:r>
          <w:tab/>
        </w:r>
        <w:r>
          <w:fldChar w:fldCharType="begin"/>
        </w:r>
        <w:r>
          <w:instrText xml:space="preserve"> PAGEREF _Toc4580 \h </w:instrText>
        </w:r>
        <w:r>
          <w:fldChar w:fldCharType="separate"/>
        </w:r>
        <w:r>
          <w:t>4</w:t>
        </w:r>
        <w:r>
          <w:fldChar w:fldCharType="end"/>
        </w:r>
      </w:hyperlink>
    </w:p>
    <w:p>
      <w:pPr>
        <w:pStyle w:val="TOC1"/>
        <w:tabs>
          <w:tab w:val="right" w:leader="dot" w:pos="8306"/>
        </w:tabs>
      </w:pPr>
      <w:hyperlink w:anchor="_Toc20149" w:history="1">
        <w:r>
          <w:rPr>
            <w:rFonts w:ascii="仿宋" w:eastAsia="仿宋" w:hAnsi="仿宋" w:cs="仿宋" w:hint="eastAsia"/>
            <w:lang w:eastAsia="zh-CN"/>
          </w:rPr>
          <w:t>二、基金小镇项目可持续发展</w:t>
        </w:r>
        <w:r>
          <w:tab/>
        </w:r>
        <w:r>
          <w:fldChar w:fldCharType="begin"/>
        </w:r>
        <w:r>
          <w:instrText xml:space="preserve"> PAGEREF _Toc20149 \h </w:instrText>
        </w:r>
        <w:r>
          <w:fldChar w:fldCharType="separate"/>
        </w:r>
        <w:r>
          <w:t>5</w:t>
        </w:r>
        <w:r>
          <w:fldChar w:fldCharType="end"/>
        </w:r>
      </w:hyperlink>
    </w:p>
    <w:p>
      <w:pPr>
        <w:pStyle w:val="TOC2"/>
        <w:tabs>
          <w:tab w:val="right" w:leader="dot" w:pos="8306"/>
        </w:tabs>
      </w:pPr>
      <w:hyperlink w:anchor="_Toc30312" w:history="1">
        <w:r>
          <w:rPr>
            <w:rFonts w:ascii="仿宋" w:eastAsia="仿宋" w:hAnsi="仿宋" w:cs="仿宋" w:hint="eastAsia"/>
            <w:lang w:eastAsia="zh-CN"/>
          </w:rPr>
          <w:t>(一)、可持续战略与实践</w:t>
        </w:r>
        <w:r>
          <w:tab/>
        </w:r>
        <w:r>
          <w:fldChar w:fldCharType="begin"/>
        </w:r>
        <w:r>
          <w:instrText xml:space="preserve"> PAGEREF _Toc30312 \h </w:instrText>
        </w:r>
        <w:r>
          <w:fldChar w:fldCharType="separate"/>
        </w:r>
        <w:r>
          <w:t>5</w:t>
        </w:r>
        <w:r>
          <w:fldChar w:fldCharType="end"/>
        </w:r>
      </w:hyperlink>
    </w:p>
    <w:p>
      <w:pPr>
        <w:pStyle w:val="TOC2"/>
        <w:tabs>
          <w:tab w:val="right" w:leader="dot" w:pos="8306"/>
        </w:tabs>
      </w:pPr>
      <w:hyperlink w:anchor="_Toc3213" w:history="1">
        <w:r>
          <w:rPr>
            <w:rFonts w:ascii="仿宋" w:eastAsia="仿宋" w:hAnsi="仿宋" w:cs="仿宋" w:hint="eastAsia"/>
            <w:lang w:eastAsia="zh-CN"/>
          </w:rPr>
          <w:t>(二)、环保与社会责任</w:t>
        </w:r>
        <w:r>
          <w:tab/>
        </w:r>
        <w:r>
          <w:fldChar w:fldCharType="begin"/>
        </w:r>
        <w:r>
          <w:instrText xml:space="preserve"> PAGEREF _Toc3213 \h </w:instrText>
        </w:r>
        <w:r>
          <w:fldChar w:fldCharType="separate"/>
        </w:r>
        <w:r>
          <w:t>6</w:t>
        </w:r>
        <w:r>
          <w:fldChar w:fldCharType="end"/>
        </w:r>
      </w:hyperlink>
    </w:p>
    <w:p>
      <w:pPr>
        <w:pStyle w:val="TOC1"/>
        <w:tabs>
          <w:tab w:val="right" w:leader="dot" w:pos="8306"/>
        </w:tabs>
      </w:pPr>
      <w:hyperlink w:anchor="_Toc27477" w:history="1">
        <w:r>
          <w:rPr>
            <w:rFonts w:ascii="仿宋" w:eastAsia="仿宋" w:hAnsi="仿宋" w:cs="仿宋" w:hint="eastAsia"/>
            <w:lang w:eastAsia="zh-CN"/>
          </w:rPr>
          <w:t>三、基金小镇项目建设背景及必要性分析</w:t>
        </w:r>
        <w:r>
          <w:tab/>
        </w:r>
        <w:r>
          <w:fldChar w:fldCharType="begin"/>
        </w:r>
        <w:r>
          <w:instrText xml:space="preserve"> PAGEREF _Toc27477 \h </w:instrText>
        </w:r>
        <w:r>
          <w:fldChar w:fldCharType="separate"/>
        </w:r>
        <w:r>
          <w:t>7</w:t>
        </w:r>
        <w:r>
          <w:fldChar w:fldCharType="end"/>
        </w:r>
      </w:hyperlink>
    </w:p>
    <w:p>
      <w:pPr>
        <w:pStyle w:val="TOC2"/>
        <w:tabs>
          <w:tab w:val="right" w:leader="dot" w:pos="8306"/>
        </w:tabs>
      </w:pPr>
      <w:hyperlink w:anchor="_Toc20613" w:history="1">
        <w:r>
          <w:rPr>
            <w:rFonts w:ascii="仿宋" w:eastAsia="仿宋" w:hAnsi="仿宋" w:cs="仿宋" w:hint="eastAsia"/>
            <w:lang w:eastAsia="zh-CN"/>
          </w:rPr>
          <w:t>(一)、基金小镇项目背景分析</w:t>
        </w:r>
        <w:r>
          <w:tab/>
        </w:r>
        <w:r>
          <w:fldChar w:fldCharType="begin"/>
        </w:r>
        <w:r>
          <w:instrText xml:space="preserve"> PAGEREF _Toc20613 \h </w:instrText>
        </w:r>
        <w:r>
          <w:fldChar w:fldCharType="separate"/>
        </w:r>
        <w:r>
          <w:t>7</w:t>
        </w:r>
        <w:r>
          <w:fldChar w:fldCharType="end"/>
        </w:r>
      </w:hyperlink>
    </w:p>
    <w:p>
      <w:pPr>
        <w:pStyle w:val="TOC2"/>
        <w:tabs>
          <w:tab w:val="right" w:leader="dot" w:pos="8306"/>
        </w:tabs>
      </w:pPr>
      <w:hyperlink w:anchor="_Toc11467" w:history="1">
        <w:r>
          <w:rPr>
            <w:rFonts w:ascii="仿宋" w:eastAsia="仿宋" w:hAnsi="仿宋" w:cs="仿宋" w:hint="eastAsia"/>
            <w:lang w:eastAsia="zh-CN"/>
          </w:rPr>
          <w:t>(二)、基金小镇项目建设必要性分析</w:t>
        </w:r>
        <w:r>
          <w:tab/>
        </w:r>
        <w:r>
          <w:fldChar w:fldCharType="begin"/>
        </w:r>
        <w:r>
          <w:instrText xml:space="preserve"> PAGEREF _Toc11467 \h </w:instrText>
        </w:r>
        <w:r>
          <w:fldChar w:fldCharType="separate"/>
        </w:r>
        <w:r>
          <w:t>9</w:t>
        </w:r>
        <w:r>
          <w:fldChar w:fldCharType="end"/>
        </w:r>
      </w:hyperlink>
    </w:p>
    <w:p>
      <w:pPr>
        <w:pStyle w:val="TOC1"/>
        <w:tabs>
          <w:tab w:val="right" w:leader="dot" w:pos="8306"/>
        </w:tabs>
      </w:pPr>
      <w:hyperlink w:anchor="_Toc812" w:history="1">
        <w:r>
          <w:rPr>
            <w:rFonts w:ascii="仿宋" w:eastAsia="仿宋" w:hAnsi="仿宋" w:cs="仿宋" w:hint="eastAsia"/>
            <w:lang w:eastAsia="zh-CN"/>
          </w:rPr>
          <w:t>四、基金小镇项目文档管理</w:t>
        </w:r>
        <w:r>
          <w:tab/>
        </w:r>
        <w:r>
          <w:fldChar w:fldCharType="begin"/>
        </w:r>
        <w:r>
          <w:instrText xml:space="preserve"> PAGEREF _Toc812 \h </w:instrText>
        </w:r>
        <w:r>
          <w:fldChar w:fldCharType="separate"/>
        </w:r>
        <w:r>
          <w:t>10</w:t>
        </w:r>
        <w:r>
          <w:fldChar w:fldCharType="end"/>
        </w:r>
      </w:hyperlink>
    </w:p>
    <w:p>
      <w:pPr>
        <w:pStyle w:val="TOC2"/>
        <w:tabs>
          <w:tab w:val="right" w:leader="dot" w:pos="8306"/>
        </w:tabs>
      </w:pPr>
      <w:hyperlink w:anchor="_Toc21084" w:history="1">
        <w:r>
          <w:rPr>
            <w:rFonts w:ascii="仿宋" w:eastAsia="仿宋" w:hAnsi="仿宋" w:cs="仿宋" w:hint="eastAsia"/>
            <w:lang w:eastAsia="zh-CN"/>
          </w:rPr>
          <w:t>(一)、文档编制与审查</w:t>
        </w:r>
        <w:r>
          <w:tab/>
        </w:r>
        <w:r>
          <w:fldChar w:fldCharType="begin"/>
        </w:r>
        <w:r>
          <w:instrText xml:space="preserve"> PAGEREF _Toc21084 \h </w:instrText>
        </w:r>
        <w:r>
          <w:fldChar w:fldCharType="separate"/>
        </w:r>
        <w:r>
          <w:t>10</w:t>
        </w:r>
        <w:r>
          <w:fldChar w:fldCharType="end"/>
        </w:r>
      </w:hyperlink>
    </w:p>
    <w:p>
      <w:pPr>
        <w:pStyle w:val="TOC2"/>
        <w:tabs>
          <w:tab w:val="right" w:leader="dot" w:pos="8306"/>
        </w:tabs>
      </w:pPr>
      <w:hyperlink w:anchor="_Toc29186" w:history="1">
        <w:r>
          <w:rPr>
            <w:rFonts w:ascii="仿宋" w:eastAsia="仿宋" w:hAnsi="仿宋" w:cs="仿宋" w:hint="eastAsia"/>
            <w:lang w:eastAsia="zh-CN"/>
          </w:rPr>
          <w:t>(二)、文档发布与分发</w:t>
        </w:r>
        <w:r>
          <w:tab/>
        </w:r>
        <w:r>
          <w:fldChar w:fldCharType="begin"/>
        </w:r>
        <w:r>
          <w:instrText xml:space="preserve"> PAGEREF _Toc29186 \h </w:instrText>
        </w:r>
        <w:r>
          <w:fldChar w:fldCharType="separate"/>
        </w:r>
        <w:r>
          <w:t>11</w:t>
        </w:r>
        <w:r>
          <w:fldChar w:fldCharType="end"/>
        </w:r>
      </w:hyperlink>
    </w:p>
    <w:p>
      <w:pPr>
        <w:pStyle w:val="TOC2"/>
        <w:tabs>
          <w:tab w:val="right" w:leader="dot" w:pos="8306"/>
        </w:tabs>
      </w:pPr>
      <w:hyperlink w:anchor="_Toc7903" w:history="1">
        <w:r>
          <w:rPr>
            <w:rFonts w:ascii="仿宋" w:eastAsia="仿宋" w:hAnsi="仿宋" w:cs="仿宋" w:hint="eastAsia"/>
            <w:lang w:eastAsia="zh-CN"/>
          </w:rPr>
          <w:t>(三)、文档存档与归档</w:t>
        </w:r>
        <w:r>
          <w:tab/>
        </w:r>
        <w:r>
          <w:fldChar w:fldCharType="begin"/>
        </w:r>
        <w:r>
          <w:instrText xml:space="preserve"> PAGEREF _Toc7903 \h </w:instrText>
        </w:r>
        <w:r>
          <w:fldChar w:fldCharType="separate"/>
        </w:r>
        <w:r>
          <w:t>12</w:t>
        </w:r>
        <w:r>
          <w:fldChar w:fldCharType="end"/>
        </w:r>
      </w:hyperlink>
    </w:p>
    <w:p>
      <w:pPr>
        <w:pStyle w:val="TOC1"/>
        <w:tabs>
          <w:tab w:val="right" w:leader="dot" w:pos="8306"/>
        </w:tabs>
      </w:pPr>
      <w:hyperlink w:anchor="_Toc6798" w:history="1">
        <w:r>
          <w:rPr>
            <w:rFonts w:ascii="仿宋" w:eastAsia="仿宋" w:hAnsi="仿宋" w:cs="仿宋" w:hint="eastAsia"/>
            <w:lang w:eastAsia="zh-CN"/>
          </w:rPr>
          <w:t>五、市场分析、调研</w:t>
        </w:r>
        <w:r>
          <w:tab/>
        </w:r>
        <w:r>
          <w:fldChar w:fldCharType="begin"/>
        </w:r>
        <w:r>
          <w:instrText xml:space="preserve"> PAGEREF _Toc6798 \h </w:instrText>
        </w:r>
        <w:r>
          <w:fldChar w:fldCharType="separate"/>
        </w:r>
        <w:r>
          <w:t>13</w:t>
        </w:r>
        <w:r>
          <w:fldChar w:fldCharType="end"/>
        </w:r>
      </w:hyperlink>
    </w:p>
    <w:p>
      <w:pPr>
        <w:pStyle w:val="TOC2"/>
        <w:tabs>
          <w:tab w:val="right" w:leader="dot" w:pos="8306"/>
        </w:tabs>
      </w:pPr>
      <w:hyperlink w:anchor="_Toc28574" w:history="1">
        <w:r>
          <w:rPr>
            <w:rFonts w:ascii="仿宋" w:eastAsia="仿宋" w:hAnsi="仿宋" w:cs="仿宋" w:hint="eastAsia"/>
            <w:lang w:eastAsia="zh-CN"/>
          </w:rPr>
          <w:t>(一)、基金小镇行业分析</w:t>
        </w:r>
        <w:r>
          <w:tab/>
        </w:r>
        <w:r>
          <w:fldChar w:fldCharType="begin"/>
        </w:r>
        <w:r>
          <w:instrText xml:space="preserve"> PAGEREF _Toc28574 \h </w:instrText>
        </w:r>
        <w:r>
          <w:fldChar w:fldCharType="separate"/>
        </w:r>
        <w:r>
          <w:t>13</w:t>
        </w:r>
        <w:r>
          <w:fldChar w:fldCharType="end"/>
        </w:r>
      </w:hyperlink>
    </w:p>
    <w:p>
      <w:pPr>
        <w:pStyle w:val="TOC2"/>
        <w:tabs>
          <w:tab w:val="right" w:leader="dot" w:pos="8306"/>
        </w:tabs>
      </w:pPr>
      <w:hyperlink w:anchor="_Toc27468" w:history="1">
        <w:r>
          <w:rPr>
            <w:rFonts w:ascii="仿宋" w:eastAsia="仿宋" w:hAnsi="仿宋" w:cs="仿宋" w:hint="eastAsia"/>
            <w:lang w:eastAsia="zh-CN"/>
          </w:rPr>
          <w:t>(二)、基金小镇市场分析预测</w:t>
        </w:r>
        <w:r>
          <w:tab/>
        </w:r>
        <w:r>
          <w:fldChar w:fldCharType="begin"/>
        </w:r>
        <w:r>
          <w:instrText xml:space="preserve"> PAGEREF _Toc27468 \h </w:instrText>
        </w:r>
        <w:r>
          <w:fldChar w:fldCharType="separate"/>
        </w:r>
        <w:r>
          <w:t>14</w:t>
        </w:r>
        <w:r>
          <w:fldChar w:fldCharType="end"/>
        </w:r>
      </w:hyperlink>
    </w:p>
    <w:p>
      <w:pPr>
        <w:pStyle w:val="TOC1"/>
        <w:tabs>
          <w:tab w:val="right" w:leader="dot" w:pos="8306"/>
        </w:tabs>
      </w:pPr>
      <w:hyperlink w:anchor="_Toc19988" w:history="1">
        <w:r>
          <w:rPr>
            <w:rFonts w:ascii="仿宋" w:eastAsia="仿宋" w:hAnsi="仿宋" w:cs="仿宋" w:hint="eastAsia"/>
            <w:lang w:eastAsia="zh-CN"/>
          </w:rPr>
          <w:t>六、产品规划分析</w:t>
        </w:r>
        <w:r>
          <w:tab/>
        </w:r>
        <w:r>
          <w:fldChar w:fldCharType="begin"/>
        </w:r>
        <w:r>
          <w:instrText xml:space="preserve"> PAGEREF _Toc19988 \h </w:instrText>
        </w:r>
        <w:r>
          <w:fldChar w:fldCharType="separate"/>
        </w:r>
        <w:r>
          <w:t>15</w:t>
        </w:r>
        <w:r>
          <w:fldChar w:fldCharType="end"/>
        </w:r>
      </w:hyperlink>
    </w:p>
    <w:p>
      <w:pPr>
        <w:pStyle w:val="TOC2"/>
        <w:tabs>
          <w:tab w:val="right" w:leader="dot" w:pos="8306"/>
        </w:tabs>
      </w:pPr>
      <w:hyperlink w:anchor="_Toc4339" w:history="1">
        <w:r>
          <w:rPr>
            <w:rFonts w:ascii="仿宋" w:eastAsia="仿宋" w:hAnsi="仿宋" w:cs="仿宋" w:hint="eastAsia"/>
            <w:lang w:eastAsia="zh-CN"/>
          </w:rPr>
          <w:t>(一)、产品规划</w:t>
        </w:r>
        <w:r>
          <w:tab/>
        </w:r>
        <w:r>
          <w:fldChar w:fldCharType="begin"/>
        </w:r>
        <w:r>
          <w:instrText xml:space="preserve"> PAGEREF _Toc4339 \h </w:instrText>
        </w:r>
        <w:r>
          <w:fldChar w:fldCharType="separate"/>
        </w:r>
        <w:r>
          <w:t>15</w:t>
        </w:r>
        <w:r>
          <w:fldChar w:fldCharType="end"/>
        </w:r>
      </w:hyperlink>
    </w:p>
    <w:p>
      <w:pPr>
        <w:pStyle w:val="TOC2"/>
        <w:tabs>
          <w:tab w:val="right" w:leader="dot" w:pos="8306"/>
        </w:tabs>
      </w:pPr>
      <w:hyperlink w:anchor="_Toc164" w:history="1">
        <w:r>
          <w:rPr>
            <w:rFonts w:ascii="仿宋" w:eastAsia="仿宋" w:hAnsi="仿宋" w:cs="仿宋" w:hint="eastAsia"/>
            <w:lang w:eastAsia="zh-CN"/>
          </w:rPr>
          <w:t>(二)、建设规模</w:t>
        </w:r>
        <w:r>
          <w:tab/>
        </w:r>
        <w:r>
          <w:fldChar w:fldCharType="begin"/>
        </w:r>
        <w:r>
          <w:instrText xml:space="preserve"> PAGEREF _Toc164 \h </w:instrText>
        </w:r>
        <w:r>
          <w:fldChar w:fldCharType="separate"/>
        </w:r>
        <w:r>
          <w:t>16</w:t>
        </w:r>
        <w:r>
          <w:fldChar w:fldCharType="end"/>
        </w:r>
      </w:hyperlink>
    </w:p>
    <w:p>
      <w:pPr>
        <w:pStyle w:val="TOC1"/>
        <w:tabs>
          <w:tab w:val="right" w:leader="dot" w:pos="8306"/>
        </w:tabs>
      </w:pPr>
      <w:hyperlink w:anchor="_Toc23253" w:history="1">
        <w:r>
          <w:rPr>
            <w:rFonts w:ascii="仿宋" w:eastAsia="仿宋" w:hAnsi="仿宋" w:cs="仿宋" w:hint="eastAsia"/>
            <w:lang w:eastAsia="zh-CN"/>
          </w:rPr>
          <w:t>七、生产安全保护</w:t>
        </w:r>
        <w:r>
          <w:tab/>
        </w:r>
        <w:r>
          <w:fldChar w:fldCharType="begin"/>
        </w:r>
        <w:r>
          <w:instrText xml:space="preserve"> PAGEREF _Toc23253 \h </w:instrText>
        </w:r>
        <w:r>
          <w:fldChar w:fldCharType="separate"/>
        </w:r>
        <w:r>
          <w:t>17</w:t>
        </w:r>
        <w:r>
          <w:fldChar w:fldCharType="end"/>
        </w:r>
      </w:hyperlink>
    </w:p>
    <w:p>
      <w:pPr>
        <w:pStyle w:val="TOC2"/>
        <w:tabs>
          <w:tab w:val="right" w:leader="dot" w:pos="8306"/>
        </w:tabs>
      </w:pPr>
      <w:hyperlink w:anchor="_Toc6631" w:history="1">
        <w:r>
          <w:rPr>
            <w:rFonts w:ascii="仿宋" w:eastAsia="仿宋" w:hAnsi="仿宋" w:cs="仿宋" w:hint="eastAsia"/>
            <w:lang w:eastAsia="zh-CN"/>
          </w:rPr>
          <w:t>(一)、消防安全</w:t>
        </w:r>
        <w:r>
          <w:tab/>
        </w:r>
        <w:r>
          <w:fldChar w:fldCharType="begin"/>
        </w:r>
        <w:r>
          <w:instrText xml:space="preserve"> PAGEREF _Toc6631 \h </w:instrText>
        </w:r>
        <w:r>
          <w:fldChar w:fldCharType="separate"/>
        </w:r>
        <w:r>
          <w:t>17</w:t>
        </w:r>
        <w:r>
          <w:fldChar w:fldCharType="end"/>
        </w:r>
      </w:hyperlink>
    </w:p>
    <w:p>
      <w:pPr>
        <w:pStyle w:val="TOC2"/>
        <w:tabs>
          <w:tab w:val="right" w:leader="dot" w:pos="8306"/>
        </w:tabs>
      </w:pPr>
      <w:hyperlink w:anchor="_Toc22385" w:history="1">
        <w:r>
          <w:rPr>
            <w:rFonts w:ascii="仿宋" w:eastAsia="仿宋" w:hAnsi="仿宋" w:cs="仿宋" w:hint="eastAsia"/>
            <w:lang w:eastAsia="zh-CN"/>
          </w:rPr>
          <w:t>(二)、防火防爆总图布置措施</w:t>
        </w:r>
        <w:r>
          <w:tab/>
        </w:r>
        <w:r>
          <w:fldChar w:fldCharType="begin"/>
        </w:r>
        <w:r>
          <w:instrText xml:space="preserve"> PAGEREF _Toc22385 \h </w:instrText>
        </w:r>
        <w:r>
          <w:fldChar w:fldCharType="separate"/>
        </w:r>
        <w:r>
          <w:t>18</w:t>
        </w:r>
        <w:r>
          <w:fldChar w:fldCharType="end"/>
        </w:r>
      </w:hyperlink>
    </w:p>
    <w:p>
      <w:pPr>
        <w:pStyle w:val="TOC2"/>
        <w:tabs>
          <w:tab w:val="right" w:leader="dot" w:pos="8306"/>
        </w:tabs>
      </w:pPr>
      <w:hyperlink w:anchor="_Toc17283" w:history="1">
        <w:r>
          <w:rPr>
            <w:rFonts w:ascii="仿宋" w:eastAsia="仿宋" w:hAnsi="仿宋" w:cs="仿宋" w:hint="eastAsia"/>
            <w:lang w:eastAsia="zh-CN"/>
          </w:rPr>
          <w:t>(三)、自然灾害防范措施</w:t>
        </w:r>
        <w:r>
          <w:tab/>
        </w:r>
        <w:r>
          <w:fldChar w:fldCharType="begin"/>
        </w:r>
        <w:r>
          <w:instrText xml:space="preserve"> PAGEREF _Toc17283 \h </w:instrText>
        </w:r>
        <w:r>
          <w:fldChar w:fldCharType="separate"/>
        </w:r>
        <w:r>
          <w:t>19</w:t>
        </w:r>
        <w:r>
          <w:fldChar w:fldCharType="end"/>
        </w:r>
      </w:hyperlink>
    </w:p>
    <w:p>
      <w:pPr>
        <w:pStyle w:val="TOC2"/>
        <w:tabs>
          <w:tab w:val="right" w:leader="dot" w:pos="8306"/>
        </w:tabs>
      </w:pPr>
      <w:hyperlink w:anchor="_Toc4720" w:history="1">
        <w:r>
          <w:rPr>
            <w:rFonts w:ascii="仿宋" w:eastAsia="仿宋" w:hAnsi="仿宋" w:cs="仿宋" w:hint="eastAsia"/>
            <w:lang w:eastAsia="zh-CN"/>
          </w:rPr>
          <w:t>(四)、安全色及安全标志使用要求</w:t>
        </w:r>
        <w:r>
          <w:tab/>
        </w:r>
        <w:r>
          <w:fldChar w:fldCharType="begin"/>
        </w:r>
        <w:r>
          <w:instrText xml:space="preserve"> PAGEREF _Toc4720 \h </w:instrText>
        </w:r>
        <w:r>
          <w:fldChar w:fldCharType="separate"/>
        </w:r>
        <w:r>
          <w:t>20</w:t>
        </w:r>
        <w:r>
          <w:fldChar w:fldCharType="end"/>
        </w:r>
      </w:hyperlink>
    </w:p>
    <w:p>
      <w:pPr>
        <w:pStyle w:val="TOC2"/>
        <w:tabs>
          <w:tab w:val="right" w:leader="dot" w:pos="8306"/>
        </w:tabs>
      </w:pPr>
      <w:hyperlink w:anchor="_Toc10412" w:history="1">
        <w:r>
          <w:rPr>
            <w:rFonts w:ascii="仿宋" w:eastAsia="仿宋" w:hAnsi="仿宋" w:cs="仿宋" w:hint="eastAsia"/>
            <w:lang w:eastAsia="zh-CN"/>
          </w:rPr>
          <w:t>(五)、防尘防毒措施</w:t>
        </w:r>
        <w:r>
          <w:tab/>
        </w:r>
        <w:r>
          <w:fldChar w:fldCharType="begin"/>
        </w:r>
        <w:r>
          <w:instrText xml:space="preserve"> PAGEREF _Toc10412 \h </w:instrText>
        </w:r>
        <w:r>
          <w:fldChar w:fldCharType="separate"/>
        </w:r>
        <w:r>
          <w:t>21</w:t>
        </w:r>
        <w:r>
          <w:fldChar w:fldCharType="end"/>
        </w:r>
      </w:hyperlink>
    </w:p>
    <w:p>
      <w:pPr>
        <w:pStyle w:val="TOC2"/>
        <w:tabs>
          <w:tab w:val="right" w:leader="dot" w:pos="8306"/>
        </w:tabs>
      </w:pPr>
      <w:hyperlink w:anchor="_Toc26529" w:history="1">
        <w:r>
          <w:rPr>
            <w:rFonts w:ascii="仿宋" w:eastAsia="仿宋" w:hAnsi="仿宋" w:cs="仿宋" w:hint="eastAsia"/>
            <w:lang w:eastAsia="zh-CN"/>
          </w:rPr>
          <w:t>(六)、防静电、触电防护及防雷措施</w:t>
        </w:r>
        <w:r>
          <w:tab/>
        </w:r>
        <w:r>
          <w:fldChar w:fldCharType="begin"/>
        </w:r>
        <w:r>
          <w:instrText xml:space="preserve"> PAGEREF _Toc26529 \h </w:instrText>
        </w:r>
        <w:r>
          <w:fldChar w:fldCharType="separate"/>
        </w:r>
        <w:r>
          <w:t>22</w:t>
        </w:r>
        <w:r>
          <w:fldChar w:fldCharType="end"/>
        </w:r>
      </w:hyperlink>
    </w:p>
    <w:p>
      <w:pPr>
        <w:pStyle w:val="TOC2"/>
        <w:tabs>
          <w:tab w:val="right" w:leader="dot" w:pos="8306"/>
        </w:tabs>
      </w:pPr>
      <w:hyperlink w:anchor="_Toc17852" w:history="1">
        <w:r>
          <w:rPr>
            <w:rFonts w:ascii="仿宋" w:eastAsia="仿宋" w:hAnsi="仿宋" w:cs="仿宋" w:hint="eastAsia"/>
            <w:lang w:eastAsia="zh-CN"/>
          </w:rPr>
          <w:t>(七)、机械设备安全保障措施</w:t>
        </w:r>
        <w:r>
          <w:tab/>
        </w:r>
        <w:r>
          <w:fldChar w:fldCharType="begin"/>
        </w:r>
        <w:r>
          <w:instrText xml:space="preserve"> PAGEREF _Toc17852 \h </w:instrText>
        </w:r>
        <w:r>
          <w:fldChar w:fldCharType="separate"/>
        </w:r>
        <w:r>
          <w:t>23</w:t>
        </w:r>
        <w:r>
          <w:fldChar w:fldCharType="end"/>
        </w:r>
      </w:hyperlink>
    </w:p>
    <w:p>
      <w:pPr>
        <w:pStyle w:val="TOC1"/>
        <w:tabs>
          <w:tab w:val="right" w:leader="dot" w:pos="8306"/>
        </w:tabs>
      </w:pPr>
      <w:hyperlink w:anchor="_Toc15019" w:history="1">
        <w:r>
          <w:rPr>
            <w:rFonts w:ascii="仿宋" w:eastAsia="仿宋" w:hAnsi="仿宋" w:cs="仿宋" w:hint="eastAsia"/>
            <w:lang w:eastAsia="zh-CN"/>
          </w:rPr>
          <w:t>八、基金小镇项目人力资源管理</w:t>
        </w:r>
        <w:r>
          <w:tab/>
        </w:r>
        <w:r>
          <w:fldChar w:fldCharType="begin"/>
        </w:r>
        <w:r>
          <w:instrText xml:space="preserve"> PAGEREF _Toc15019 \h </w:instrText>
        </w:r>
        <w:r>
          <w:fldChar w:fldCharType="separate"/>
        </w:r>
        <w:r>
          <w:t>25</w:t>
        </w:r>
        <w:r>
          <w:fldChar w:fldCharType="end"/>
        </w:r>
      </w:hyperlink>
    </w:p>
    <w:p>
      <w:pPr>
        <w:pStyle w:val="TOC2"/>
        <w:tabs>
          <w:tab w:val="right" w:leader="dot" w:pos="8306"/>
        </w:tabs>
      </w:pPr>
      <w:hyperlink w:anchor="_Toc19850" w:history="1">
        <w:r>
          <w:rPr>
            <w:rFonts w:ascii="仿宋" w:eastAsia="仿宋" w:hAnsi="仿宋" w:cs="仿宋" w:hint="eastAsia"/>
            <w:lang w:eastAsia="zh-CN"/>
          </w:rPr>
          <w:t>(一)、建立健全的预算管理制度</w:t>
        </w:r>
        <w:r>
          <w:tab/>
        </w:r>
        <w:r>
          <w:fldChar w:fldCharType="begin"/>
        </w:r>
        <w:r>
          <w:instrText xml:space="preserve"> PAGEREF _Toc19850 \h </w:instrText>
        </w:r>
        <w:r>
          <w:fldChar w:fldCharType="separate"/>
        </w:r>
        <w:r>
          <w:t>25</w:t>
        </w:r>
        <w:r>
          <w:fldChar w:fldCharType="end"/>
        </w:r>
      </w:hyperlink>
    </w:p>
    <w:p>
      <w:pPr>
        <w:pStyle w:val="TOC2"/>
        <w:tabs>
          <w:tab w:val="right" w:leader="dot" w:pos="8306"/>
        </w:tabs>
      </w:pPr>
      <w:hyperlink w:anchor="_Toc8600" w:history="1">
        <w:r>
          <w:rPr>
            <w:rFonts w:ascii="仿宋" w:eastAsia="仿宋" w:hAnsi="仿宋" w:cs="仿宋" w:hint="eastAsia"/>
            <w:lang w:eastAsia="zh-CN"/>
          </w:rPr>
          <w:t>(二)、加强资金流动监控</w:t>
        </w:r>
        <w:r>
          <w:tab/>
        </w:r>
        <w:r>
          <w:fldChar w:fldCharType="begin"/>
        </w:r>
        <w:r>
          <w:instrText xml:space="preserve"> PAGEREF _Toc8600 \h </w:instrText>
        </w:r>
        <w:r>
          <w:fldChar w:fldCharType="separate"/>
        </w:r>
        <w:r>
          <w:t>26</w:t>
        </w:r>
        <w:r>
          <w:fldChar w:fldCharType="end"/>
        </w:r>
      </w:hyperlink>
    </w:p>
    <w:p>
      <w:pPr>
        <w:pStyle w:val="TOC2"/>
        <w:tabs>
          <w:tab w:val="right" w:leader="dot" w:pos="8306"/>
        </w:tabs>
      </w:pPr>
      <w:hyperlink w:anchor="_Toc6753" w:history="1">
        <w:r>
          <w:rPr>
            <w:rFonts w:ascii="仿宋" w:eastAsia="仿宋" w:hAnsi="仿宋" w:cs="仿宋" w:hint="eastAsia"/>
            <w:lang w:eastAsia="zh-CN"/>
          </w:rPr>
          <w:t>(三)、制定完善的风险控制机制</w:t>
        </w:r>
        <w:r>
          <w:tab/>
        </w:r>
        <w:r>
          <w:fldChar w:fldCharType="begin"/>
        </w:r>
        <w:r>
          <w:instrText xml:space="preserve"> PAGEREF _Toc6753 \h </w:instrText>
        </w:r>
        <w:r>
          <w:fldChar w:fldCharType="separate"/>
        </w:r>
        <w:r>
          <w:t>27</w:t>
        </w:r>
        <w:r>
          <w:fldChar w:fldCharType="end"/>
        </w:r>
      </w:hyperlink>
    </w:p>
    <w:p>
      <w:pPr>
        <w:pStyle w:val="TOC2"/>
        <w:tabs>
          <w:tab w:val="right" w:leader="dot" w:pos="8306"/>
        </w:tabs>
      </w:pPr>
      <w:hyperlink w:anchor="_Toc16479" w:history="1">
        <w:r>
          <w:rPr>
            <w:rFonts w:ascii="仿宋" w:eastAsia="仿宋" w:hAnsi="仿宋" w:cs="仿宋" w:hint="eastAsia"/>
            <w:lang w:eastAsia="zh-CN"/>
          </w:rPr>
          <w:t>(四)、优化成本管理</w:t>
        </w:r>
        <w:r>
          <w:tab/>
        </w:r>
        <w:r>
          <w:fldChar w:fldCharType="begin"/>
        </w:r>
        <w:r>
          <w:instrText xml:space="preserve"> PAGEREF _Toc16479 \h </w:instrText>
        </w:r>
        <w:r>
          <w:fldChar w:fldCharType="separate"/>
        </w:r>
        <w:r>
          <w:t>29</w:t>
        </w:r>
        <w:r>
          <w:fldChar w:fldCharType="end"/>
        </w:r>
      </w:hyperlink>
    </w:p>
    <w:p>
      <w:pPr>
        <w:pStyle w:val="TOC1"/>
        <w:tabs>
          <w:tab w:val="right" w:leader="dot" w:pos="8306"/>
        </w:tabs>
      </w:pPr>
      <w:hyperlink w:anchor="_Toc4039" w:history="1">
        <w:r>
          <w:rPr>
            <w:rFonts w:ascii="仿宋" w:eastAsia="仿宋" w:hAnsi="仿宋" w:cs="仿宋" w:hint="eastAsia"/>
            <w:lang w:eastAsia="zh-CN"/>
          </w:rPr>
          <w:t>九、基金小镇项目技术管理</w:t>
        </w:r>
        <w:r>
          <w:tab/>
        </w:r>
        <w:r>
          <w:fldChar w:fldCharType="begin"/>
        </w:r>
        <w:r>
          <w:instrText xml:space="preserve"> PAGEREF _Toc4039 \h </w:instrText>
        </w:r>
        <w:r>
          <w:fldChar w:fldCharType="separate"/>
        </w:r>
        <w:r>
          <w:t>30</w:t>
        </w:r>
        <w:r>
          <w:fldChar w:fldCharType="end"/>
        </w:r>
      </w:hyperlink>
    </w:p>
    <w:p>
      <w:pPr>
        <w:pStyle w:val="TOC2"/>
        <w:tabs>
          <w:tab w:val="right" w:leader="dot" w:pos="8306"/>
        </w:tabs>
      </w:pPr>
      <w:hyperlink w:anchor="_Toc17944" w:history="1">
        <w:r>
          <w:rPr>
            <w:rFonts w:ascii="仿宋" w:eastAsia="仿宋" w:hAnsi="仿宋" w:cs="仿宋" w:hint="eastAsia"/>
            <w:lang w:eastAsia="zh-CN"/>
          </w:rPr>
          <w:t>(一)、技术方案选用方向</w:t>
        </w:r>
        <w:r>
          <w:tab/>
        </w:r>
        <w:r>
          <w:fldChar w:fldCharType="begin"/>
        </w:r>
        <w:r>
          <w:instrText xml:space="preserve"> PAGEREF _Toc17944 \h </w:instrText>
        </w:r>
        <w:r>
          <w:fldChar w:fldCharType="separate"/>
        </w:r>
        <w:r>
          <w:t>30</w:t>
        </w:r>
        <w:r>
          <w:fldChar w:fldCharType="end"/>
        </w:r>
      </w:hyperlink>
    </w:p>
    <w:p>
      <w:pPr>
        <w:pStyle w:val="TOC2"/>
        <w:tabs>
          <w:tab w:val="right" w:leader="dot" w:pos="8306"/>
        </w:tabs>
      </w:pPr>
      <w:hyperlink w:anchor="_Toc15225" w:history="1">
        <w:r>
          <w:rPr>
            <w:rFonts w:ascii="仿宋" w:eastAsia="仿宋" w:hAnsi="仿宋" w:cs="仿宋" w:hint="eastAsia"/>
            <w:lang w:eastAsia="zh-CN"/>
          </w:rPr>
          <w:t>(二)、工艺技术方案选用原则</w:t>
        </w:r>
        <w:r>
          <w:tab/>
        </w:r>
        <w:r>
          <w:fldChar w:fldCharType="begin"/>
        </w:r>
        <w:r>
          <w:instrText xml:space="preserve"> PAGEREF _Toc15225 \h </w:instrText>
        </w:r>
        <w:r>
          <w:fldChar w:fldCharType="separate"/>
        </w:r>
        <w:r>
          <w:t>32</w:t>
        </w:r>
        <w:r>
          <w:fldChar w:fldCharType="end"/>
        </w:r>
      </w:hyperlink>
    </w:p>
    <w:p>
      <w:pPr>
        <w:pStyle w:val="TOC2"/>
        <w:tabs>
          <w:tab w:val="right" w:leader="dot" w:pos="8306"/>
        </w:tabs>
      </w:pPr>
      <w:hyperlink w:anchor="_Toc16517" w:history="1">
        <w:r>
          <w:rPr>
            <w:rFonts w:ascii="仿宋" w:eastAsia="仿宋" w:hAnsi="仿宋" w:cs="仿宋" w:hint="eastAsia"/>
            <w:lang w:eastAsia="zh-CN"/>
          </w:rPr>
          <w:t>(三)、工艺技术方案要求</w:t>
        </w:r>
        <w:r>
          <w:tab/>
        </w:r>
        <w:r>
          <w:fldChar w:fldCharType="begin"/>
        </w:r>
        <w:r>
          <w:instrText xml:space="preserve"> PAGEREF _Toc16517 \h </w:instrText>
        </w:r>
        <w:r>
          <w:fldChar w:fldCharType="separate"/>
        </w:r>
        <w:r>
          <w:t>34</w:t>
        </w:r>
        <w:r>
          <w:fldChar w:fldCharType="end"/>
        </w:r>
      </w:hyperlink>
    </w:p>
    <w:p>
      <w:pPr>
        <w:pStyle w:val="TOC1"/>
        <w:tabs>
          <w:tab w:val="right" w:leader="dot" w:pos="8306"/>
        </w:tabs>
      </w:pPr>
      <w:hyperlink w:anchor="_Toc14149" w:history="1">
        <w:r>
          <w:rPr>
            <w:rFonts w:ascii="仿宋" w:eastAsia="仿宋" w:hAnsi="仿宋" w:cs="仿宋" w:hint="eastAsia"/>
            <w:lang w:eastAsia="zh-CN"/>
          </w:rPr>
          <w:t>十、基金小镇项目财务管理</w:t>
        </w:r>
        <w:r>
          <w:tab/>
        </w:r>
        <w:r>
          <w:fldChar w:fldCharType="begin"/>
        </w:r>
        <w:r>
          <w:instrText xml:space="preserve"> PAGEREF _Toc14149 \h </w:instrText>
        </w:r>
        <w:r>
          <w:fldChar w:fldCharType="separate"/>
        </w:r>
        <w:r>
          <w:t>36</w:t>
        </w:r>
        <w:r>
          <w:fldChar w:fldCharType="end"/>
        </w:r>
      </w:hyperlink>
    </w:p>
    <w:p>
      <w:pPr>
        <w:pStyle w:val="TOC2"/>
        <w:tabs>
          <w:tab w:val="right" w:leader="dot" w:pos="8306"/>
        </w:tabs>
      </w:pPr>
      <w:hyperlink w:anchor="_Toc24840" w:history="1">
        <w:r>
          <w:rPr>
            <w:rFonts w:ascii="仿宋" w:eastAsia="仿宋" w:hAnsi="仿宋" w:cs="仿宋" w:hint="eastAsia"/>
            <w:lang w:eastAsia="zh-CN"/>
          </w:rPr>
          <w:t>(一)、资金需求大</w:t>
        </w:r>
        <w:r>
          <w:tab/>
        </w:r>
        <w:r>
          <w:fldChar w:fldCharType="begin"/>
        </w:r>
        <w:r>
          <w:instrText xml:space="preserve"> PAGEREF _Toc24840 \h </w:instrText>
        </w:r>
        <w:r>
          <w:fldChar w:fldCharType="separate"/>
        </w:r>
        <w:r>
          <w:t>36</w:t>
        </w:r>
        <w:r>
          <w:fldChar w:fldCharType="end"/>
        </w:r>
      </w:hyperlink>
    </w:p>
    <w:p>
      <w:pPr>
        <w:pStyle w:val="TOC2"/>
        <w:tabs>
          <w:tab w:val="right" w:leader="dot" w:pos="8306"/>
        </w:tabs>
      </w:pPr>
      <w:hyperlink w:anchor="_Toc6822" w:history="1">
        <w:r>
          <w:rPr>
            <w:rFonts w:ascii="仿宋" w:eastAsia="仿宋" w:hAnsi="仿宋" w:cs="仿宋" w:hint="eastAsia"/>
            <w:lang w:eastAsia="zh-CN"/>
          </w:rPr>
          <w:t>(二)、研发周期长</w:t>
        </w:r>
        <w:r>
          <w:tab/>
        </w:r>
        <w:r>
          <w:fldChar w:fldCharType="begin"/>
        </w:r>
        <w:r>
          <w:instrText xml:space="preserve"> PAGEREF _Toc6822 \h </w:instrText>
        </w:r>
        <w:r>
          <w:fldChar w:fldCharType="separate"/>
        </w:r>
        <w:r>
          <w:t>37</w:t>
        </w:r>
        <w:r>
          <w:fldChar w:fldCharType="end"/>
        </w:r>
      </w:hyperlink>
    </w:p>
    <w:p>
      <w:pPr>
        <w:pStyle w:val="TOC2"/>
        <w:tabs>
          <w:tab w:val="right" w:leader="dot" w:pos="8306"/>
        </w:tabs>
      </w:pPr>
      <w:hyperlink w:anchor="_Toc26187" w:history="1">
        <w:r>
          <w:rPr>
            <w:rFonts w:ascii="仿宋" w:eastAsia="仿宋" w:hAnsi="仿宋" w:cs="仿宋" w:hint="eastAsia"/>
            <w:lang w:eastAsia="zh-CN"/>
          </w:rPr>
          <w:t>(三)、市场风险大</w:t>
        </w:r>
        <w:r>
          <w:tab/>
        </w:r>
        <w:r>
          <w:fldChar w:fldCharType="begin"/>
        </w:r>
        <w:r>
          <w:instrText xml:space="preserve"> PAGEREF _Toc26187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9" w:history="1">
        <w:r>
          <w:rPr>
            <w:rFonts w:ascii="仿宋" w:eastAsia="仿宋" w:hAnsi="仿宋" w:cs="仿宋" w:hint="eastAsia"/>
            <w:lang w:eastAsia="zh-CN"/>
          </w:rPr>
          <w:t>(四)、利润率高</w:t>
        </w:r>
        <w:r>
          <w:tab/>
        </w:r>
        <w:r>
          <w:fldChar w:fldCharType="begin"/>
        </w:r>
        <w:r>
          <w:instrText xml:space="preserve"> PAGEREF _Toc589 \h </w:instrText>
        </w:r>
        <w:r>
          <w:fldChar w:fldCharType="separate"/>
        </w:r>
        <w:r>
          <w:t>41</w:t>
        </w:r>
        <w:r>
          <w:fldChar w:fldCharType="end"/>
        </w:r>
      </w:hyperlink>
    </w:p>
    <w:p>
      <w:pPr>
        <w:pStyle w:val="TOC1"/>
        <w:tabs>
          <w:tab w:val="right" w:leader="dot" w:pos="8306"/>
        </w:tabs>
      </w:pPr>
      <w:hyperlink w:anchor="_Toc14370" w:history="1">
        <w:r>
          <w:rPr>
            <w:rFonts w:ascii="仿宋" w:eastAsia="仿宋" w:hAnsi="仿宋" w:cs="仿宋" w:hint="eastAsia"/>
            <w:lang w:eastAsia="zh-CN"/>
          </w:rPr>
          <w:t>十一、基金小镇项目风险管理</w:t>
        </w:r>
        <w:r>
          <w:tab/>
        </w:r>
        <w:r>
          <w:fldChar w:fldCharType="begin"/>
        </w:r>
        <w:r>
          <w:instrText xml:space="preserve"> PAGEREF _Toc14370 \h </w:instrText>
        </w:r>
        <w:r>
          <w:fldChar w:fldCharType="separate"/>
        </w:r>
        <w:r>
          <w:t>43</w:t>
        </w:r>
        <w:r>
          <w:fldChar w:fldCharType="end"/>
        </w:r>
      </w:hyperlink>
    </w:p>
    <w:p>
      <w:pPr>
        <w:pStyle w:val="TOC2"/>
        <w:tabs>
          <w:tab w:val="right" w:leader="dot" w:pos="8306"/>
        </w:tabs>
      </w:pPr>
      <w:hyperlink w:anchor="_Toc9477" w:history="1">
        <w:r>
          <w:rPr>
            <w:rFonts w:ascii="仿宋" w:eastAsia="仿宋" w:hAnsi="仿宋" w:cs="仿宋" w:hint="eastAsia"/>
            <w:lang w:eastAsia="zh-CN"/>
          </w:rPr>
          <w:t>(一)、风险识别与评估</w:t>
        </w:r>
        <w:r>
          <w:tab/>
        </w:r>
        <w:r>
          <w:fldChar w:fldCharType="begin"/>
        </w:r>
        <w:r>
          <w:instrText xml:space="preserve"> PAGEREF _Toc9477 \h </w:instrText>
        </w:r>
        <w:r>
          <w:fldChar w:fldCharType="separate"/>
        </w:r>
        <w:r>
          <w:t>43</w:t>
        </w:r>
        <w:r>
          <w:fldChar w:fldCharType="end"/>
        </w:r>
      </w:hyperlink>
    </w:p>
    <w:p>
      <w:pPr>
        <w:pStyle w:val="TOC2"/>
        <w:tabs>
          <w:tab w:val="right" w:leader="dot" w:pos="8306"/>
        </w:tabs>
      </w:pPr>
      <w:hyperlink w:anchor="_Toc28520" w:history="1">
        <w:r>
          <w:rPr>
            <w:rFonts w:ascii="仿宋" w:eastAsia="仿宋" w:hAnsi="仿宋" w:cs="仿宋" w:hint="eastAsia"/>
            <w:lang w:eastAsia="zh-CN"/>
          </w:rPr>
          <w:t>(二)、风险应对策略</w:t>
        </w:r>
        <w:r>
          <w:tab/>
        </w:r>
        <w:r>
          <w:fldChar w:fldCharType="begin"/>
        </w:r>
        <w:r>
          <w:instrText xml:space="preserve"> PAGEREF _Toc28520 \h </w:instrText>
        </w:r>
        <w:r>
          <w:fldChar w:fldCharType="separate"/>
        </w:r>
        <w:r>
          <w:t>44</w:t>
        </w:r>
        <w:r>
          <w:fldChar w:fldCharType="end"/>
        </w:r>
      </w:hyperlink>
    </w:p>
    <w:p>
      <w:pPr>
        <w:pStyle w:val="TOC2"/>
        <w:tabs>
          <w:tab w:val="right" w:leader="dot" w:pos="8306"/>
        </w:tabs>
      </w:pPr>
      <w:hyperlink w:anchor="_Toc26764" w:history="1">
        <w:r>
          <w:rPr>
            <w:rFonts w:ascii="仿宋" w:eastAsia="仿宋" w:hAnsi="仿宋" w:cs="仿宋" w:hint="eastAsia"/>
            <w:lang w:eastAsia="zh-CN"/>
          </w:rPr>
          <w:t>(三)、风险监控与控制</w:t>
        </w:r>
        <w:r>
          <w:tab/>
        </w:r>
        <w:r>
          <w:fldChar w:fldCharType="begin"/>
        </w:r>
        <w:r>
          <w:instrText xml:space="preserve"> PAGEREF _Toc26764 \h </w:instrText>
        </w:r>
        <w:r>
          <w:fldChar w:fldCharType="separate"/>
        </w:r>
        <w:r>
          <w:t>46</w:t>
        </w:r>
        <w:r>
          <w:fldChar w:fldCharType="end"/>
        </w:r>
      </w:hyperlink>
    </w:p>
    <w:p>
      <w:pPr>
        <w:pStyle w:val="TOC1"/>
        <w:tabs>
          <w:tab w:val="right" w:leader="dot" w:pos="8306"/>
        </w:tabs>
      </w:pPr>
      <w:hyperlink w:anchor="_Toc4588" w:history="1">
        <w:r>
          <w:rPr>
            <w:rFonts w:ascii="仿宋" w:eastAsia="仿宋" w:hAnsi="仿宋" w:cs="仿宋" w:hint="eastAsia"/>
            <w:lang w:eastAsia="zh-CN"/>
          </w:rPr>
          <w:t>十二、基金小镇项目环境影响分析</w:t>
        </w:r>
        <w:r>
          <w:tab/>
        </w:r>
        <w:r>
          <w:fldChar w:fldCharType="begin"/>
        </w:r>
        <w:r>
          <w:instrText xml:space="preserve"> PAGEREF _Toc4588 \h </w:instrText>
        </w:r>
        <w:r>
          <w:fldChar w:fldCharType="separate"/>
        </w:r>
        <w:r>
          <w:t>47</w:t>
        </w:r>
        <w:r>
          <w:fldChar w:fldCharType="end"/>
        </w:r>
      </w:hyperlink>
    </w:p>
    <w:p>
      <w:pPr>
        <w:pStyle w:val="TOC2"/>
        <w:tabs>
          <w:tab w:val="right" w:leader="dot" w:pos="8306"/>
        </w:tabs>
      </w:pPr>
      <w:hyperlink w:anchor="_Toc15958" w:history="1">
        <w:r>
          <w:rPr>
            <w:rFonts w:ascii="仿宋" w:eastAsia="仿宋" w:hAnsi="仿宋" w:cs="仿宋" w:hint="eastAsia"/>
            <w:lang w:eastAsia="zh-CN"/>
          </w:rPr>
          <w:t>(一)、建设区域环境质量现状</w:t>
        </w:r>
        <w:r>
          <w:tab/>
        </w:r>
        <w:r>
          <w:fldChar w:fldCharType="begin"/>
        </w:r>
        <w:r>
          <w:instrText xml:space="preserve"> PAGEREF _Toc15958 \h </w:instrText>
        </w:r>
        <w:r>
          <w:fldChar w:fldCharType="separate"/>
        </w:r>
        <w:r>
          <w:t>47</w:t>
        </w:r>
        <w:r>
          <w:fldChar w:fldCharType="end"/>
        </w:r>
      </w:hyperlink>
    </w:p>
    <w:p>
      <w:pPr>
        <w:pStyle w:val="TOC2"/>
        <w:tabs>
          <w:tab w:val="right" w:leader="dot" w:pos="8306"/>
        </w:tabs>
      </w:pPr>
      <w:hyperlink w:anchor="_Toc19116" w:history="1">
        <w:r>
          <w:rPr>
            <w:rFonts w:ascii="仿宋" w:eastAsia="仿宋" w:hAnsi="仿宋" w:cs="仿宋" w:hint="eastAsia"/>
            <w:lang w:eastAsia="zh-CN"/>
          </w:rPr>
          <w:t>(二)、建设期环境保护</w:t>
        </w:r>
        <w:r>
          <w:tab/>
        </w:r>
        <w:r>
          <w:fldChar w:fldCharType="begin"/>
        </w:r>
        <w:r>
          <w:instrText xml:space="preserve"> PAGEREF _Toc19116 \h </w:instrText>
        </w:r>
        <w:r>
          <w:fldChar w:fldCharType="separate"/>
        </w:r>
        <w:r>
          <w:t>48</w:t>
        </w:r>
        <w:r>
          <w:fldChar w:fldCharType="end"/>
        </w:r>
      </w:hyperlink>
    </w:p>
    <w:p>
      <w:pPr>
        <w:pStyle w:val="TOC2"/>
        <w:tabs>
          <w:tab w:val="right" w:leader="dot" w:pos="8306"/>
        </w:tabs>
      </w:pPr>
      <w:hyperlink w:anchor="_Toc3931" w:history="1">
        <w:r>
          <w:rPr>
            <w:rFonts w:ascii="仿宋" w:eastAsia="仿宋" w:hAnsi="仿宋" w:cs="仿宋" w:hint="eastAsia"/>
            <w:lang w:eastAsia="zh-CN"/>
          </w:rPr>
          <w:t>(三)、运营期环境保护</w:t>
        </w:r>
        <w:r>
          <w:tab/>
        </w:r>
        <w:r>
          <w:fldChar w:fldCharType="begin"/>
        </w:r>
        <w:r>
          <w:instrText xml:space="preserve"> PAGEREF _Toc3931 \h </w:instrText>
        </w:r>
        <w:r>
          <w:fldChar w:fldCharType="separate"/>
        </w:r>
        <w:r>
          <w:t>50</w:t>
        </w:r>
        <w:r>
          <w:fldChar w:fldCharType="end"/>
        </w:r>
      </w:hyperlink>
    </w:p>
    <w:p>
      <w:pPr>
        <w:pStyle w:val="TOC2"/>
        <w:tabs>
          <w:tab w:val="right" w:leader="dot" w:pos="8306"/>
        </w:tabs>
      </w:pPr>
      <w:hyperlink w:anchor="_Toc26857" w:history="1">
        <w:r>
          <w:rPr>
            <w:rFonts w:ascii="仿宋" w:eastAsia="仿宋" w:hAnsi="仿宋" w:cs="仿宋" w:hint="eastAsia"/>
            <w:lang w:eastAsia="zh-CN"/>
          </w:rPr>
          <w:t>(四)、基金小镇项目建设对区域经济的影响</w:t>
        </w:r>
        <w:r>
          <w:tab/>
        </w:r>
        <w:r>
          <w:fldChar w:fldCharType="begin"/>
        </w:r>
        <w:r>
          <w:instrText xml:space="preserve"> PAGEREF _Toc26857 \h </w:instrText>
        </w:r>
        <w:r>
          <w:fldChar w:fldCharType="separate"/>
        </w:r>
        <w:r>
          <w:t>51</w:t>
        </w:r>
        <w:r>
          <w:fldChar w:fldCharType="end"/>
        </w:r>
      </w:hyperlink>
    </w:p>
    <w:p>
      <w:pPr>
        <w:pStyle w:val="TOC2"/>
        <w:tabs>
          <w:tab w:val="right" w:leader="dot" w:pos="8306"/>
        </w:tabs>
      </w:pPr>
      <w:hyperlink w:anchor="_Toc30557" w:history="1">
        <w:r>
          <w:rPr>
            <w:rFonts w:ascii="仿宋" w:eastAsia="仿宋" w:hAnsi="仿宋" w:cs="仿宋" w:hint="eastAsia"/>
            <w:lang w:eastAsia="zh-CN"/>
          </w:rPr>
          <w:t>(五)、废弃物处理</w:t>
        </w:r>
        <w:r>
          <w:tab/>
        </w:r>
        <w:r>
          <w:fldChar w:fldCharType="begin"/>
        </w:r>
        <w:r>
          <w:instrText xml:space="preserve"> PAGEREF _Toc30557 \h </w:instrText>
        </w:r>
        <w:r>
          <w:fldChar w:fldCharType="separate"/>
        </w:r>
        <w:r>
          <w:t>53</w:t>
        </w:r>
        <w:r>
          <w:fldChar w:fldCharType="end"/>
        </w:r>
      </w:hyperlink>
    </w:p>
    <w:p>
      <w:pPr>
        <w:pStyle w:val="TOC2"/>
        <w:tabs>
          <w:tab w:val="right" w:leader="dot" w:pos="8306"/>
        </w:tabs>
      </w:pPr>
      <w:hyperlink w:anchor="_Toc1243" w:history="1">
        <w:r>
          <w:rPr>
            <w:rFonts w:ascii="仿宋" w:eastAsia="仿宋" w:hAnsi="仿宋" w:cs="仿宋" w:hint="eastAsia"/>
            <w:lang w:eastAsia="zh-CN"/>
          </w:rPr>
          <w:t>(六)、特殊环境影响分析</w:t>
        </w:r>
        <w:r>
          <w:tab/>
        </w:r>
        <w:r>
          <w:fldChar w:fldCharType="begin"/>
        </w:r>
        <w:r>
          <w:instrText xml:space="preserve"> PAGEREF _Toc1243 \h </w:instrText>
        </w:r>
        <w:r>
          <w:fldChar w:fldCharType="separate"/>
        </w:r>
        <w:r>
          <w:t>54</w:t>
        </w:r>
        <w:r>
          <w:fldChar w:fldCharType="end"/>
        </w:r>
      </w:hyperlink>
    </w:p>
    <w:p>
      <w:pPr>
        <w:pStyle w:val="TOC2"/>
        <w:tabs>
          <w:tab w:val="right" w:leader="dot" w:pos="8306"/>
        </w:tabs>
      </w:pPr>
      <w:hyperlink w:anchor="_Toc21316" w:history="1">
        <w:r>
          <w:rPr>
            <w:rFonts w:ascii="仿宋" w:eastAsia="仿宋" w:hAnsi="仿宋" w:cs="仿宋" w:hint="eastAsia"/>
            <w:lang w:eastAsia="zh-CN"/>
          </w:rPr>
          <w:t>(七)、清洁生产</w:t>
        </w:r>
        <w:r>
          <w:tab/>
        </w:r>
        <w:r>
          <w:fldChar w:fldCharType="begin"/>
        </w:r>
        <w:r>
          <w:instrText xml:space="preserve"> PAGEREF _Toc21316 \h </w:instrText>
        </w:r>
        <w:r>
          <w:fldChar w:fldCharType="separate"/>
        </w:r>
        <w:r>
          <w:t>55</w:t>
        </w:r>
        <w:r>
          <w:fldChar w:fldCharType="end"/>
        </w:r>
      </w:hyperlink>
    </w:p>
    <w:p>
      <w:pPr>
        <w:pStyle w:val="TOC2"/>
        <w:tabs>
          <w:tab w:val="right" w:leader="dot" w:pos="8306"/>
        </w:tabs>
      </w:pPr>
      <w:hyperlink w:anchor="_Toc24336" w:history="1">
        <w:r>
          <w:rPr>
            <w:rFonts w:ascii="仿宋" w:eastAsia="仿宋" w:hAnsi="仿宋" w:cs="仿宋" w:hint="eastAsia"/>
            <w:lang w:eastAsia="zh-CN"/>
          </w:rPr>
          <w:t>(八)、环境保护综合评价</w:t>
        </w:r>
        <w:r>
          <w:tab/>
        </w:r>
        <w:r>
          <w:fldChar w:fldCharType="begin"/>
        </w:r>
        <w:r>
          <w:instrText xml:space="preserve"> PAGEREF _Toc24336 \h </w:instrText>
        </w:r>
        <w:r>
          <w:fldChar w:fldCharType="separate"/>
        </w:r>
        <w:r>
          <w:t>56</w:t>
        </w:r>
        <w:r>
          <w:fldChar w:fldCharType="end"/>
        </w:r>
      </w:hyperlink>
    </w:p>
    <w:p>
      <w:pPr>
        <w:pStyle w:val="TOC1"/>
        <w:tabs>
          <w:tab w:val="right" w:leader="dot" w:pos="8306"/>
        </w:tabs>
      </w:pPr>
      <w:hyperlink w:anchor="_Toc903" w:history="1">
        <w:r>
          <w:rPr>
            <w:rFonts w:ascii="仿宋" w:eastAsia="仿宋" w:hAnsi="仿宋" w:cs="仿宋" w:hint="eastAsia"/>
            <w:lang w:eastAsia="zh-CN"/>
          </w:rPr>
          <w:t>十三、风险识别与分类</w:t>
        </w:r>
        <w:r>
          <w:tab/>
        </w:r>
        <w:r>
          <w:fldChar w:fldCharType="begin"/>
        </w:r>
        <w:r>
          <w:instrText xml:space="preserve"> PAGEREF _Toc903 \h </w:instrText>
        </w:r>
        <w:r>
          <w:fldChar w:fldCharType="separate"/>
        </w:r>
        <w:r>
          <w:t>58</w:t>
        </w:r>
        <w:r>
          <w:fldChar w:fldCharType="end"/>
        </w:r>
      </w:hyperlink>
    </w:p>
    <w:p>
      <w:pPr>
        <w:pStyle w:val="TOC2"/>
        <w:tabs>
          <w:tab w:val="right" w:leader="dot" w:pos="8306"/>
        </w:tabs>
      </w:pPr>
      <w:hyperlink w:anchor="_Toc30651" w:history="1">
        <w:r>
          <w:rPr>
            <w:rFonts w:ascii="仿宋" w:eastAsia="仿宋" w:hAnsi="仿宋" w:cs="仿宋" w:hint="eastAsia"/>
            <w:lang w:eastAsia="zh-CN"/>
          </w:rPr>
          <w:t>(一)、风险识别</w:t>
        </w:r>
        <w:r>
          <w:tab/>
        </w:r>
        <w:r>
          <w:fldChar w:fldCharType="begin"/>
        </w:r>
        <w:r>
          <w:instrText xml:space="preserve"> PAGEREF _Toc30651 \h </w:instrText>
        </w:r>
        <w:r>
          <w:fldChar w:fldCharType="separate"/>
        </w:r>
        <w:r>
          <w:t>58</w:t>
        </w:r>
        <w:r>
          <w:fldChar w:fldCharType="end"/>
        </w:r>
      </w:hyperlink>
    </w:p>
    <w:p>
      <w:pPr>
        <w:pStyle w:val="TOC2"/>
        <w:tabs>
          <w:tab w:val="right" w:leader="dot" w:pos="8306"/>
        </w:tabs>
      </w:pPr>
      <w:hyperlink w:anchor="_Toc2753" w:history="1">
        <w:r>
          <w:rPr>
            <w:rFonts w:ascii="仿宋" w:eastAsia="仿宋" w:hAnsi="仿宋" w:cs="仿宋" w:hint="eastAsia"/>
            <w:lang w:eastAsia="zh-CN"/>
          </w:rPr>
          <w:t>(二)、风险分类</w:t>
        </w:r>
        <w:r>
          <w:tab/>
        </w:r>
        <w:r>
          <w:fldChar w:fldCharType="begin"/>
        </w:r>
        <w:r>
          <w:instrText xml:space="preserve"> PAGEREF _Toc2753 \h </w:instrText>
        </w:r>
        <w:r>
          <w:fldChar w:fldCharType="separate"/>
        </w:r>
        <w:r>
          <w:t>59</w:t>
        </w:r>
        <w:r>
          <w:fldChar w:fldCharType="end"/>
        </w:r>
      </w:hyperlink>
    </w:p>
    <w:p>
      <w:pPr>
        <w:pStyle w:val="TOC1"/>
        <w:tabs>
          <w:tab w:val="right" w:leader="dot" w:pos="8306"/>
        </w:tabs>
      </w:pPr>
      <w:hyperlink w:anchor="_Toc1405" w:history="1">
        <w:r>
          <w:rPr>
            <w:rFonts w:ascii="仿宋" w:eastAsia="仿宋" w:hAnsi="仿宋" w:cs="仿宋" w:hint="eastAsia"/>
            <w:lang w:eastAsia="zh-CN"/>
          </w:rPr>
          <w:t>十四、利益相关者分析与沟通计划</w:t>
        </w:r>
        <w:r>
          <w:tab/>
        </w:r>
        <w:r>
          <w:fldChar w:fldCharType="begin"/>
        </w:r>
        <w:r>
          <w:instrText xml:space="preserve"> PAGEREF _Toc1405 \h </w:instrText>
        </w:r>
        <w:r>
          <w:fldChar w:fldCharType="separate"/>
        </w:r>
        <w:r>
          <w:t>61</w:t>
        </w:r>
        <w:r>
          <w:fldChar w:fldCharType="end"/>
        </w:r>
      </w:hyperlink>
    </w:p>
    <w:p>
      <w:pPr>
        <w:pStyle w:val="TOC2"/>
        <w:tabs>
          <w:tab w:val="right" w:leader="dot" w:pos="8306"/>
        </w:tabs>
      </w:pPr>
      <w:hyperlink w:anchor="_Toc12753" w:history="1">
        <w:r>
          <w:rPr>
            <w:rFonts w:ascii="仿宋" w:eastAsia="仿宋" w:hAnsi="仿宋" w:cs="仿宋" w:hint="eastAsia"/>
            <w:lang w:eastAsia="zh-CN"/>
          </w:rPr>
          <w:t>(一)、利益相关者分析</w:t>
        </w:r>
        <w:r>
          <w:tab/>
        </w:r>
        <w:r>
          <w:fldChar w:fldCharType="begin"/>
        </w:r>
        <w:r>
          <w:instrText xml:space="preserve"> PAGEREF _Toc12753 \h </w:instrText>
        </w:r>
        <w:r>
          <w:fldChar w:fldCharType="separate"/>
        </w:r>
        <w:r>
          <w:t>61</w:t>
        </w:r>
        <w:r>
          <w:fldChar w:fldCharType="end"/>
        </w:r>
      </w:hyperlink>
    </w:p>
    <w:p>
      <w:pPr>
        <w:pStyle w:val="TOC2"/>
        <w:tabs>
          <w:tab w:val="right" w:leader="dot" w:pos="8306"/>
        </w:tabs>
      </w:pPr>
      <w:hyperlink w:anchor="_Toc28524" w:history="1">
        <w:r>
          <w:rPr>
            <w:rFonts w:ascii="仿宋" w:eastAsia="仿宋" w:hAnsi="仿宋" w:cs="仿宋" w:hint="eastAsia"/>
            <w:lang w:eastAsia="zh-CN"/>
          </w:rPr>
          <w:t>(二)、沟通计划</w:t>
        </w:r>
        <w:r>
          <w:tab/>
        </w:r>
        <w:r>
          <w:fldChar w:fldCharType="begin"/>
        </w:r>
        <w:r>
          <w:instrText xml:space="preserve"> PAGEREF _Toc28524 \h </w:instrText>
        </w:r>
        <w:r>
          <w:fldChar w:fldCharType="separate"/>
        </w:r>
        <w:r>
          <w:t>62</w:t>
        </w:r>
        <w:r>
          <w:fldChar w:fldCharType="end"/>
        </w:r>
      </w:hyperlink>
    </w:p>
    <w:p>
      <w:pPr>
        <w:pStyle w:val="TOC1"/>
        <w:tabs>
          <w:tab w:val="right" w:leader="dot" w:pos="8306"/>
        </w:tabs>
      </w:pPr>
      <w:hyperlink w:anchor="_Toc26182" w:history="1">
        <w:r>
          <w:rPr>
            <w:rFonts w:ascii="仿宋" w:eastAsia="仿宋" w:hAnsi="仿宋" w:cs="仿宋" w:hint="eastAsia"/>
            <w:lang w:eastAsia="zh-CN"/>
          </w:rPr>
          <w:t>十五、质量管理体系</w:t>
        </w:r>
        <w:r>
          <w:tab/>
        </w:r>
        <w:r>
          <w:fldChar w:fldCharType="begin"/>
        </w:r>
        <w:r>
          <w:instrText xml:space="preserve"> PAGEREF _Toc26182 \h </w:instrText>
        </w:r>
        <w:r>
          <w:fldChar w:fldCharType="separate"/>
        </w:r>
        <w:r>
          <w:t>63</w:t>
        </w:r>
        <w:r>
          <w:fldChar w:fldCharType="end"/>
        </w:r>
      </w:hyperlink>
    </w:p>
    <w:p>
      <w:pPr>
        <w:pStyle w:val="TOC2"/>
        <w:tabs>
          <w:tab w:val="right" w:leader="dot" w:pos="8306"/>
        </w:tabs>
      </w:pPr>
      <w:hyperlink w:anchor="_Toc19559" w:history="1">
        <w:r>
          <w:rPr>
            <w:rFonts w:ascii="仿宋" w:eastAsia="仿宋" w:hAnsi="仿宋" w:cs="仿宋" w:hint="eastAsia"/>
            <w:lang w:eastAsia="zh-CN"/>
          </w:rPr>
          <w:t>(一)、质量目标与方针</w:t>
        </w:r>
        <w:r>
          <w:tab/>
        </w:r>
        <w:r>
          <w:fldChar w:fldCharType="begin"/>
        </w:r>
        <w:r>
          <w:instrText xml:space="preserve"> PAGEREF _Toc19559 \h </w:instrText>
        </w:r>
        <w:r>
          <w:fldChar w:fldCharType="separate"/>
        </w:r>
        <w:r>
          <w:t>63</w:t>
        </w:r>
        <w:r>
          <w:fldChar w:fldCharType="end"/>
        </w:r>
      </w:hyperlink>
    </w:p>
    <w:p>
      <w:pPr>
        <w:pStyle w:val="TOC2"/>
        <w:tabs>
          <w:tab w:val="right" w:leader="dot" w:pos="8306"/>
        </w:tabs>
      </w:pPr>
      <w:hyperlink w:anchor="_Toc27878" w:history="1">
        <w:r>
          <w:rPr>
            <w:rFonts w:ascii="仿宋" w:eastAsia="仿宋" w:hAnsi="仿宋" w:cs="仿宋" w:hint="eastAsia"/>
            <w:lang w:eastAsia="zh-CN"/>
          </w:rPr>
          <w:t>(二)、质量管理责任</w:t>
        </w:r>
        <w:r>
          <w:tab/>
        </w:r>
        <w:r>
          <w:fldChar w:fldCharType="begin"/>
        </w:r>
        <w:r>
          <w:instrText xml:space="preserve"> PAGEREF _Toc27878 \h </w:instrText>
        </w:r>
        <w:r>
          <w:fldChar w:fldCharType="separate"/>
        </w:r>
        <w:r>
          <w:t>64</w:t>
        </w:r>
        <w:r>
          <w:fldChar w:fldCharType="end"/>
        </w:r>
      </w:hyperlink>
    </w:p>
    <w:p>
      <w:pPr>
        <w:pStyle w:val="TOC2"/>
        <w:tabs>
          <w:tab w:val="right" w:leader="dot" w:pos="8306"/>
        </w:tabs>
      </w:pPr>
      <w:hyperlink w:anchor="_Toc14840" w:history="1">
        <w:r>
          <w:rPr>
            <w:rFonts w:ascii="仿宋" w:eastAsia="仿宋" w:hAnsi="仿宋" w:cs="仿宋" w:hint="eastAsia"/>
            <w:lang w:eastAsia="zh-CN"/>
          </w:rPr>
          <w:t>(三)、质量管理体系文件</w:t>
        </w:r>
        <w:r>
          <w:tab/>
        </w:r>
        <w:r>
          <w:fldChar w:fldCharType="begin"/>
        </w:r>
        <w:r>
          <w:instrText xml:space="preserve"> PAGEREF _Toc14840 \h </w:instrText>
        </w:r>
        <w:r>
          <w:fldChar w:fldCharType="separate"/>
        </w:r>
        <w:r>
          <w:t>65</w:t>
        </w:r>
        <w:r>
          <w:fldChar w:fldCharType="end"/>
        </w:r>
      </w:hyperlink>
    </w:p>
    <w:p>
      <w:pPr>
        <w:pStyle w:val="TOC2"/>
        <w:tabs>
          <w:tab w:val="right" w:leader="dot" w:pos="8306"/>
        </w:tabs>
      </w:pPr>
      <w:hyperlink w:anchor="_Toc4482" w:history="1">
        <w:r>
          <w:rPr>
            <w:rFonts w:ascii="仿宋" w:eastAsia="仿宋" w:hAnsi="仿宋" w:cs="仿宋" w:hint="eastAsia"/>
            <w:lang w:eastAsia="zh-CN"/>
          </w:rPr>
          <w:t>(四)、质量培训与教育</w:t>
        </w:r>
        <w:r>
          <w:tab/>
        </w:r>
        <w:r>
          <w:fldChar w:fldCharType="begin"/>
        </w:r>
        <w:r>
          <w:instrText xml:space="preserve"> PAGEREF _Toc4482 \h </w:instrText>
        </w:r>
        <w:r>
          <w:fldChar w:fldCharType="separate"/>
        </w:r>
        <w:r>
          <w:t>67</w:t>
        </w:r>
        <w:r>
          <w:fldChar w:fldCharType="end"/>
        </w:r>
      </w:hyperlink>
    </w:p>
    <w:p>
      <w:pPr>
        <w:pStyle w:val="TOC2"/>
        <w:tabs>
          <w:tab w:val="right" w:leader="dot" w:pos="8306"/>
        </w:tabs>
      </w:pPr>
      <w:hyperlink w:anchor="_Toc12114" w:history="1">
        <w:r>
          <w:rPr>
            <w:rFonts w:ascii="仿宋" w:eastAsia="仿宋" w:hAnsi="仿宋" w:cs="仿宋" w:hint="eastAsia"/>
            <w:lang w:eastAsia="zh-CN"/>
          </w:rPr>
          <w:t>(五)、质量审核与评价</w:t>
        </w:r>
        <w:r>
          <w:tab/>
        </w:r>
        <w:r>
          <w:fldChar w:fldCharType="begin"/>
        </w:r>
        <w:r>
          <w:instrText xml:space="preserve"> PAGEREF _Toc12114 \h </w:instrText>
        </w:r>
        <w:r>
          <w:fldChar w:fldCharType="separate"/>
        </w:r>
        <w:r>
          <w:t>69</w:t>
        </w:r>
        <w:r>
          <w:fldChar w:fldCharType="end"/>
        </w:r>
      </w:hyperlink>
    </w:p>
    <w:p>
      <w:pPr>
        <w:pStyle w:val="TOC2"/>
        <w:tabs>
          <w:tab w:val="right" w:leader="dot" w:pos="8306"/>
        </w:tabs>
      </w:pPr>
      <w:hyperlink w:anchor="_Toc1671" w:history="1">
        <w:r>
          <w:rPr>
            <w:rFonts w:ascii="仿宋" w:eastAsia="仿宋" w:hAnsi="仿宋" w:cs="仿宋" w:hint="eastAsia"/>
            <w:lang w:eastAsia="zh-CN"/>
          </w:rPr>
          <w:t>(六)、不符合与纠正措施</w:t>
        </w:r>
        <w:r>
          <w:tab/>
        </w:r>
        <w:r>
          <w:fldChar w:fldCharType="begin"/>
        </w:r>
        <w:r>
          <w:instrText xml:space="preserve"> PAGEREF _Toc1671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57"/>
      <w:r>
        <w:rPr>
          <w:rFonts w:ascii="仿宋" w:eastAsia="仿宋" w:hAnsi="仿宋" w:cs="仿宋" w:hint="eastAsia"/>
          <w:sz w:val="28"/>
          <w:lang w:eastAsia="zh-CN"/>
        </w:rPr>
        <w:t>一、基金小镇项目危机管理</w:t>
      </w:r>
      <w:bookmarkEnd w:id="2"/>
    </w:p>
    <w:p>
      <w:pPr>
        <w:pStyle w:val="Heading2"/>
        <w:rPr>
          <w:rFonts w:ascii="仿宋" w:eastAsia="仿宋" w:hAnsi="仿宋" w:cs="仿宋" w:hint="eastAsia"/>
          <w:lang w:eastAsia="zh-CN"/>
        </w:rPr>
      </w:pPr>
      <w:bookmarkStart w:id="3" w:name="_Toc250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项目危机管理中，危机预警与识别是确保基金小镇项目稳健运行的核心步骤。通过建立全面的监测机制，基金小镇项目团队旨在及时发现和理解潜在的风险和危机因素，以便采取及时的预防和应对措施，确保基金小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首先，通过深入的风险评估，基金小镇项目团队全面分析了整个基金小镇项目和各个阶段可能存在的威胁。这包括准确评估每个潜在风险的发生概率和可能影响的程度，为后续危机预警提供了有力支持。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基金小镇项目团队着重于明确定义基金小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基金小镇项目进展的持续监控，团队能够及时发现潜在问题并作出迅速反应。基金小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在这一阶段，团队的专业素养和反应速度将发挥至关重要的作用，以确保潜在危机能够在初期得到有效的处理，最大程度地减轻负面影响。通过危机预警与识别，基金小镇项目得以更有序、可控地推进。</w:t>
      </w:r>
    </w:p>
    <w:p>
      <w:pPr>
        <w:pStyle w:val="Heading2"/>
        <w:ind w:firstLine="560" w:firstLineChars="200"/>
        <w:rPr>
          <w:rFonts w:ascii="仿宋" w:eastAsia="仿宋" w:hAnsi="仿宋" w:cs="仿宋" w:hint="eastAsia"/>
          <w:sz w:val="28"/>
          <w:lang w:eastAsia="zh-CN"/>
        </w:rPr>
      </w:pPr>
      <w:bookmarkStart w:id="4" w:name="_Toc458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在危机发生时，基金小镇项目团队立即行动，成立了应急小组。该小组的任务是迅速制定并实施紧急应对措施，以最小化潜在损失。以下是采取的主要措施：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暂停基金小镇项目进度：为遏制危机蔓延，基金小镇项目暂时停止进行，以便全面评估当前状况。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资源重新分配：重新评估基金小镇项目资源的分配，确保最大限度地减小损失。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实时沟通：与关键利益相关者建立实时沟通机制，向他们传递基金小镇项目危机的实际状况，保障基金小镇项目核心利益。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在紧急应对的同时，基金小镇项目团队强调了团队协作和有效沟通的重要性。以下是团队协作的关键举措：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信息共享机制：建立了信息共享平台，确保团队成员能够及时获取基金小镇项目危机的实时信息。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领导者沟通：基金小镇项目领导者通过定期会议和即时沟通工具，指导团队应对危机，保持团队稳定运行。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随着危机得到初步控制，基金小镇项目团队转向制定恢复计划，以确保基金小镇项目能够从中迅速恢复。主要恢复计划包括：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修复受损的进度计划：重新评估基金小镇项目进度，制定修复计划，确保基金小镇项目尽快回归正常进程。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重新调整资源分配：优化资源分配，确保基金小镇项目在有限资源下高效运转。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风险管理机制加强：对基金小镇项目风险进行全面评估，制定更强化的风险管理策略，以预防未来可能的危机。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149"/>
      <w:r>
        <w:rPr>
          <w:rFonts w:ascii="仿宋" w:eastAsia="仿宋" w:hAnsi="仿宋" w:cs="仿宋" w:hint="eastAsia"/>
          <w:sz w:val="28"/>
          <w:lang w:eastAsia="zh-CN"/>
        </w:rPr>
        <w:t>二、基金小镇项目可持续发展</w:t>
      </w:r>
      <w:bookmarkEnd w:id="5"/>
    </w:p>
    <w:p>
      <w:pPr>
        <w:pStyle w:val="Heading2"/>
        <w:rPr>
          <w:rFonts w:ascii="仿宋" w:eastAsia="仿宋" w:hAnsi="仿宋" w:cs="仿宋" w:hint="eastAsia"/>
          <w:lang w:eastAsia="zh-CN"/>
        </w:rPr>
      </w:pPr>
      <w:bookmarkStart w:id="6" w:name="_Toc3031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项目中，基金小镇项目团队着眼于未来，明确了可持续发展的战略方向。制定的具体可持续发展目标包括降低资源使用、采用环保技术、最大化社会效益等。这一步骤不仅有助于基金小镇项目在环保和社会责任方面达到最高标准，也为未来提供了明确的指引，确保基金小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可持续实践的融入基金小镇项目管理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基金小镇项目管理周期。从基金小镇项目规划开始，基金小镇项目团队就考虑了环境和社会的因素。在执行阶段，基金小镇项目团队积极推动绿色技术的应用，优化资源利用。此外，关注员工的社会责任，通过培训和沟通活动提高员工对可持续发展的认知，使他们能够在日常工作中践行可持续实践。这些举措不仅为基金小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1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扎根于基金小镇项目的可持续发展理念，我们深信环保与社会责任是基金小镇项目成功的关键支柱。在基金小镇项目的每一步，我们都致力于通过创新和实践，履行对环境和社会的坚定责任。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团队通过引入先进的环保技术、建立高效的废物处理系统以及推动能源节约措施，积极履行环保责任。定期的环保监测和评估确保基金小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不仅致力于自身可持续发展，还注重对社会的回馈。通过支持社区基金小镇项目、参与慈善事业、提供培训机会等方式，基金小镇项目积极履行社会责任。与当地社区建立积极互动，关注员工的工作与生活平衡，以及员工的身心健康，是基金小镇项目在社会责任层面的关键举措。这样的实践不仅增强了基金小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477"/>
      <w:r>
        <w:rPr>
          <w:rFonts w:ascii="仿宋" w:eastAsia="仿宋" w:hAnsi="仿宋" w:cs="仿宋" w:hint="eastAsia"/>
          <w:sz w:val="28"/>
          <w:lang w:eastAsia="zh-CN"/>
        </w:rPr>
        <w:t>三、基金小镇项目建设背景及必要性分析</w:t>
      </w:r>
      <w:bookmarkEnd w:id="8"/>
    </w:p>
    <w:p>
      <w:pPr>
        <w:pStyle w:val="Heading2"/>
        <w:rPr>
          <w:rFonts w:ascii="仿宋" w:eastAsia="仿宋" w:hAnsi="仿宋" w:cs="仿宋" w:hint="eastAsia"/>
          <w:lang w:eastAsia="zh-CN"/>
        </w:rPr>
      </w:pPr>
      <w:bookmarkStart w:id="9" w:name="_Toc20613"/>
      <w:r>
        <w:rPr>
          <w:rFonts w:ascii="仿宋" w:eastAsia="仿宋" w:hAnsi="仿宋" w:cs="仿宋" w:hint="eastAsia"/>
          <w:lang w:eastAsia="zh-CN"/>
        </w:rPr>
        <w:t>(一)、基金小镇项目背景分析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基金小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基金小镇项目在这个潮流中的定位。同时，我们将关注行业内涌现的新兴机遇，以便基金小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基金小镇项目提供了强大的发展动力。我们将聚焦于行业内最新的技术发展趋势，包括但不限于人工智能、大数据分析、物联网等领域。通过深度的技术研究，我们将确保基金小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基金小镇项目发展的源泉。我们将投入更多的精力对市场需求进行深入剖析，超越表面的需求，深入挖掘潜在的市场痛点和机遇。通过对市场需求的细致了解，基金小镇项目将更有针对性地设计解决方案，满足市场的多样化需求，从而更好地促进基金小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基金小镇项目战略至关重要。我们将对竞争态势进行更为深入的分析，包括但不限于市场份额、产品特点、客户满意度等多个维度。通过深度的竞争分析，基金小镇项目将能够更准确地把握市场脉搏，制定具有竞争力的基金小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基金小镇项目的发展具有直接的影响。我们将进行更为全面的法规和政策分析，了解行业发展中的潜在法律风险和合规挑战。通过充分了解和遵守相关法规，基金小镇项目将确保在法律框架内合法合规运营，为基金小镇项目的稳健发展提供有力支持。</w:t>
      </w:r>
    </w:p>
    <w:p>
      <w:pPr>
        <w:pStyle w:val="Heading2"/>
        <w:ind w:firstLine="560" w:firstLineChars="200"/>
        <w:rPr>
          <w:rFonts w:ascii="仿宋" w:eastAsia="仿宋" w:hAnsi="仿宋" w:cs="仿宋" w:hint="eastAsia"/>
          <w:sz w:val="28"/>
          <w:lang w:eastAsia="zh-CN"/>
        </w:rPr>
      </w:pPr>
      <w:bookmarkStart w:id="10" w:name="_Toc11467"/>
      <w:r>
        <w:rPr>
          <w:rFonts w:ascii="仿宋" w:eastAsia="仿宋" w:hAnsi="仿宋" w:cs="仿宋" w:hint="eastAsia"/>
          <w:sz w:val="28"/>
          <w:lang w:eastAsia="zh-CN"/>
        </w:rPr>
        <w:t>(二)、基金小镇项目建设必要性分析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建设的迫切性源于对行业发展趋势的深刻洞察。我们正处于一个行业变革的时代，科技创新、数字化转型成为企业发展的关键动力。基金小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建设不仅仅是为了跟上潮流，更是为了通过技术创新推动企业的持续发展。通过引入先进的技术和解决方案，基金小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基金小镇项目的建设成为必然选择，通过提高产品质量、拓展服务领域，从而在竞争中获得更多的机会。基金小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基金小镇项目建设的必要性体现在对客户需求更精准的满足。通过基金小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建设的背后是对企业持续创新的追求。只有通过不断创新，企业才能在竞争中立于不败之地。基金小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812"/>
      <w:r>
        <w:rPr>
          <w:rFonts w:ascii="仿宋" w:eastAsia="仿宋" w:hAnsi="仿宋" w:cs="仿宋" w:hint="eastAsia"/>
          <w:sz w:val="28"/>
          <w:lang w:eastAsia="zh-CN"/>
        </w:rPr>
        <w:t>四、基金小镇项目文档管理</w:t>
      </w:r>
      <w:bookmarkEnd w:id="11"/>
    </w:p>
    <w:p>
      <w:pPr>
        <w:pStyle w:val="Heading2"/>
        <w:rPr>
          <w:rFonts w:ascii="仿宋" w:eastAsia="仿宋" w:hAnsi="仿宋" w:cs="仿宋" w:hint="eastAsia"/>
          <w:lang w:eastAsia="zh-CN"/>
        </w:rPr>
      </w:pPr>
      <w:bookmarkStart w:id="12" w:name="_Toc2108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基金小镇项目高度重视文档的质量和准确性，以支持基金小镇项目的各项活动和决策。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文档的编制始于基金小镇项目计划的初期，我们制定了详细的文档编制计划，明确了每个文档的内容、格式和编写责任人。在基金小镇项目启动阶段，我们首先编制了基金小镇项目章程，明确定义了基金小镇项目的目标、范围、风险等关键要素。随后，基金小镇项目团队根据计划陆续编制了需求文档、设计文档、测试文档等各类文档，确保基金小镇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基金小镇项目管理中的重要环节，旨在确保基金小镇项目文档符合质量标准和基金小镇项目需求。在基金小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除了内部审查，我们还进行了外部审查，邀请基金小镇项目相关利益方和专业领域的专家对文档进行独立审查。这有助于获取更全面、客观的反馈，确保基金小镇项目文档不仅符合内部标准，也满足外部需求。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基金小镇项目在文档编制与审查方面建立了严格的管理机制，通过规范的流程和多维度的审查，确保基金小镇项目文档的质量、准确性和可靠性，为基金小镇项目的顺利推进提供了有力支持。</w:t>
      </w:r>
    </w:p>
    <w:p>
      <w:pPr>
        <w:pStyle w:val="Heading2"/>
        <w:ind w:firstLine="560" w:firstLineChars="200"/>
        <w:rPr>
          <w:rFonts w:ascii="仿宋" w:eastAsia="仿宋" w:hAnsi="仿宋" w:cs="仿宋" w:hint="eastAsia"/>
          <w:sz w:val="28"/>
          <w:lang w:eastAsia="zh-CN"/>
        </w:rPr>
      </w:pPr>
      <w:bookmarkStart w:id="13" w:name="_Toc2918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我们通过多渠道发布文档，包括电子邮件、基金小镇项目管理平台、内部网站等，以满足不同团队成员的偏好和需求。多渠道发布确保了信息的全面覆盖。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我们采用了精细的权限控制，确保只有授权人员可以访问敏感信息。这种安全措施保护了基金小镇项目文档的机密性，防止了未经授权的信息泄露。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790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文档存档与归档是基金小镇项目生命周期中一个至关重要的环节，直接关系到基金小镇项目信息的长期保存和历史记录的完整性。在基金小镇项目中，我们实施了一系列有效的文档存档与归档管理策略：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798"/>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8574"/>
      <w:r>
        <w:rPr>
          <w:rFonts w:ascii="仿宋" w:eastAsia="仿宋" w:hAnsi="仿宋" w:cs="仿宋" w:hint="eastAsia"/>
          <w:lang w:eastAsia="zh-CN"/>
        </w:rPr>
        <w:t>(一)、基金小镇行业分析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行业一直以来都是市场的关注焦点。行业内的发展趋势、竞争态势以及潜在机会都对基金小镇项目的推进产生深远的影响。通过深入研究行业的整体概貌，我们将更好地理解行业的核心特征，为基金小镇项目的定位提供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基金小镇行业，技术一直是推动创新和发展的关键因素。我们将对当前技术趋势进行详尽分析，包括但不限于人工智能、大数据应用、先进制造技术等。这有助于基金小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基金小镇项目成功的基础。我们将对主要竞争对手进行深入研究，包括其市场份额、产品特点、市场定位等。通过全面了解竞争对手的优势和劣势，基金小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7468"/>
      <w:r>
        <w:rPr>
          <w:rFonts w:ascii="仿宋" w:eastAsia="仿宋" w:hAnsi="仿宋" w:cs="仿宋" w:hint="eastAsia"/>
          <w:sz w:val="28"/>
          <w:lang w:eastAsia="zh-CN"/>
        </w:rPr>
        <w:t>(二)、基金小镇市场分析预测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通过对市场规模的深入调研，我们将预测基金小镇市场未来的增长趋势。这包括市场的整体规模、各细分领域的发展趋势等。基金小镇项目可以根据市场的扩张速度和潜在机会，制定更符合市场需求的发展策略。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基金小镇项目更好地定位目标市场，提供更符合消费者期待的解决方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基金小镇项目实施过程中需要充分考虑的因素。我们将对市场风险进行全面评估，包括但不限于政策法规风险、市场竞争风险、技术变革风险等。通过对潜在风险的深入分析，基金小镇项目可以制定相应的风险缓解策略，降低不确定性对基金小镇项目的影响。</w:t>
      </w:r>
    </w:p>
    <w:p>
      <w:pPr>
        <w:pStyle w:val="Heading1"/>
        <w:ind w:firstLine="560" w:firstLineChars="200"/>
        <w:rPr>
          <w:rFonts w:ascii="仿宋" w:eastAsia="仿宋" w:hAnsi="仿宋" w:cs="仿宋" w:hint="eastAsia"/>
          <w:sz w:val="28"/>
          <w:lang w:eastAsia="zh-CN"/>
        </w:rPr>
      </w:pPr>
      <w:bookmarkStart w:id="18" w:name="_Toc19988"/>
      <w:r>
        <w:rPr>
          <w:rFonts w:ascii="仿宋" w:eastAsia="仿宋" w:hAnsi="仿宋" w:cs="仿宋" w:hint="eastAsia"/>
          <w:sz w:val="28"/>
          <w:lang w:eastAsia="zh-CN"/>
        </w:rPr>
        <w:t>六、产品规划分析</w:t>
      </w:r>
      <w:bookmarkEnd w:id="18"/>
    </w:p>
    <w:p>
      <w:pPr>
        <w:pStyle w:val="Heading2"/>
        <w:rPr>
          <w:rFonts w:ascii="仿宋" w:eastAsia="仿宋" w:hAnsi="仿宋" w:cs="仿宋" w:hint="eastAsia"/>
          <w:lang w:eastAsia="zh-CN"/>
        </w:rPr>
      </w:pPr>
      <w:bookmarkStart w:id="19" w:name="_Toc433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基金小镇项目的主要产品是XXXX，预计年产值为XXX万元。这一产品在市场中占据着重要的地位，其广泛的应用范围使得该基金小镇项目的市场前景非常广阔。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基金小镇项目的xxx产品作为重要的原材料之一，将在多个领域发挥关键作用。其在建筑、交通、能源等方面的广泛应用将为整个产业链提供强大的支持，形成产业协同效应。基金小镇项目的年产值XXX万XXX万XXX万万元不仅反映了其在市场上的巨大潜力，更预示着它对国民经济的积极贡献。这种关联度高、涉及面广的产业关系，使得该基金小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6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总征地面积为XXXX平方米，相当于约XX.XX亩，其中净用地面积为XXXX平方米，红线范围内相当于约XX.XX亩。这一用地规模充分考虑了基金小镇项目的建设需求，保障了基金小镇项目在合适的空间内得以充分发展。基金小镇项目规划的总建筑面积为XXXX平方米，其中主体工程建设占XXXX平方米，计容建筑面积达XXXX平方米。预计建筑工程的投资将达到XXXX万元，为基金小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基金小镇项目计划购置的设备共计XXXX台（套），设备购置费用为XXXX万元。这一设备购置计划充分考虑到基金小镇项目的生产需求和技术要求，确保了基金小镇项目在生产运营中具备先进的技术装备和高效的生产能力。设备的合理配置将为基金小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https://d.book118.com/558063102052006045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基金小镇项目计划设计方案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31EB1"/>
    <w:rsid w:val="1AE31E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6310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2024-03-03T02:19:00Z</dcterms:created>
  <dcterms:modified xsi:type="dcterms:W3CDTF">2024-03-03T02:19:39Z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EED2E2F75695422D9BEF0F794AD57925_11</vt:lpwstr>
  </property>
  <property fmtid="{D5CDD505-2E9C-101B-9397-08002B2CF9AE}" pid="3" name="KSOProductBuildVer">
    <vt:lpwstr>2052-12.1.0.16388</vt:lpwstr>
  </property>
</Properties>
</file>